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07AC4">
        <w:rPr>
          <w:rFonts w:ascii="Arial" w:hAnsi="Arial" w:cs="Arial"/>
        </w:rPr>
        <w:t>1585</w:t>
      </w:r>
      <w:r>
        <w:rPr>
          <w:rFonts w:ascii="Arial" w:hAnsi="Arial" w:cs="Arial"/>
        </w:rPr>
        <w:t>/</w:t>
      </w:r>
      <w:r w:rsidR="00607AC4">
        <w:rPr>
          <w:rFonts w:ascii="Arial" w:hAnsi="Arial" w:cs="Arial"/>
        </w:rPr>
        <w:t>2014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D0CCA" w:rsidRDefault="00CD0CCA" w:rsidP="00CD0CC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adequação da canaleta na Rua Vitorio Furlan esquina com a Rua Dr. Felício Fernandes Nogueira</w:t>
      </w:r>
      <w:r w:rsidR="00E03144">
        <w:rPr>
          <w:rFonts w:ascii="Arial" w:hAnsi="Arial" w:cs="Arial"/>
          <w:sz w:val="24"/>
          <w:szCs w:val="24"/>
        </w:rPr>
        <w:t>.</w:t>
      </w:r>
    </w:p>
    <w:p w:rsidR="00CD0CCA" w:rsidRDefault="00CD0CCA" w:rsidP="00CD0CC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0CCA" w:rsidRDefault="00CD0CCA" w:rsidP="00CD0CC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0CCA" w:rsidRDefault="00CD0CCA" w:rsidP="00CD0CC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D0CCA" w:rsidRDefault="00CD0CCA" w:rsidP="00CD0CCA">
      <w:pPr>
        <w:jc w:val="both"/>
        <w:rPr>
          <w:rFonts w:ascii="Arial" w:hAnsi="Arial" w:cs="Arial"/>
          <w:sz w:val="24"/>
          <w:szCs w:val="24"/>
        </w:rPr>
      </w:pPr>
    </w:p>
    <w:p w:rsidR="00CD0CCA" w:rsidRDefault="00CD0CCA" w:rsidP="00CD0C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CCA" w:rsidRDefault="00CD0CCA" w:rsidP="00CD0CC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indicar que, por intermédio do Setor competente, sejam executados serviços de reparos na canaleta de concreto existente no cruzamento das ruas Vitorio Furlan e Dr. Felício Fernandes Nogueira</w:t>
      </w:r>
      <w:r w:rsidR="00E03144">
        <w:rPr>
          <w:rFonts w:ascii="Arial" w:hAnsi="Arial" w:cs="Arial"/>
          <w:bCs/>
          <w:sz w:val="24"/>
          <w:szCs w:val="24"/>
        </w:rPr>
        <w:t xml:space="preserve"> em frente ao nº 269 no Bairro Residencial Furlan.</w:t>
      </w:r>
    </w:p>
    <w:p w:rsidR="00CD0CCA" w:rsidRDefault="00CD0CCA" w:rsidP="00CD0CCA">
      <w:pPr>
        <w:jc w:val="both"/>
        <w:rPr>
          <w:rFonts w:ascii="Arial" w:hAnsi="Arial" w:cs="Arial"/>
          <w:bCs/>
          <w:sz w:val="24"/>
          <w:szCs w:val="24"/>
        </w:rPr>
      </w:pPr>
    </w:p>
    <w:p w:rsidR="00CD0CCA" w:rsidRDefault="00CD0CCA" w:rsidP="00CD0CCA">
      <w:pPr>
        <w:jc w:val="both"/>
        <w:rPr>
          <w:rFonts w:ascii="Arial" w:hAnsi="Arial" w:cs="Arial"/>
          <w:sz w:val="24"/>
          <w:szCs w:val="24"/>
        </w:rPr>
      </w:pPr>
    </w:p>
    <w:p w:rsidR="00CD0CCA" w:rsidRDefault="00CD0CCA" w:rsidP="00CD0C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D0CCA" w:rsidRDefault="00CD0CCA" w:rsidP="00CD0CCA">
      <w:pPr>
        <w:jc w:val="center"/>
        <w:rPr>
          <w:rFonts w:ascii="Arial" w:hAnsi="Arial" w:cs="Arial"/>
          <w:b/>
          <w:sz w:val="24"/>
          <w:szCs w:val="24"/>
        </w:rPr>
      </w:pPr>
    </w:p>
    <w:p w:rsidR="00CD0CCA" w:rsidRDefault="00CD0CCA" w:rsidP="00CD0CCA">
      <w:pPr>
        <w:jc w:val="center"/>
        <w:rPr>
          <w:rFonts w:ascii="Arial" w:hAnsi="Arial" w:cs="Arial"/>
          <w:sz w:val="24"/>
          <w:szCs w:val="24"/>
        </w:rPr>
      </w:pPr>
    </w:p>
    <w:p w:rsidR="00CD0CCA" w:rsidRDefault="00CD0CCA" w:rsidP="00CD0CC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Motoristas e moradores da região reclamam das condições de tráfego no local, que se encontra com buracos, dificultando a passagem de veículos e motos. As pedras estão se soltando e há a necessidade urgente de conserto da via, pois da forma como está oferece riscos de acidentes a motoristas e pedestres.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B1083" w:rsidRPr="00A67DF2" w:rsidRDefault="00AB1083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8442B5">
        <w:rPr>
          <w:rFonts w:ascii="Arial" w:hAnsi="Arial" w:cs="Arial"/>
          <w:sz w:val="24"/>
          <w:szCs w:val="24"/>
        </w:rPr>
        <w:t>14 de Abril de 2014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AA" w:rsidRDefault="00995FAA">
      <w:r>
        <w:separator/>
      </w:r>
    </w:p>
  </w:endnote>
  <w:endnote w:type="continuationSeparator" w:id="0">
    <w:p w:rsidR="00995FAA" w:rsidRDefault="0099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AA" w:rsidRDefault="00995FAA">
      <w:r>
        <w:separator/>
      </w:r>
    </w:p>
  </w:footnote>
  <w:footnote w:type="continuationSeparator" w:id="0">
    <w:p w:rsidR="00995FAA" w:rsidRDefault="00995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7AC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157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4157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4157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4157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7050"/>
    <w:rsid w:val="001517A3"/>
    <w:rsid w:val="001704E2"/>
    <w:rsid w:val="001B478A"/>
    <w:rsid w:val="001B730E"/>
    <w:rsid w:val="001D1394"/>
    <w:rsid w:val="00214173"/>
    <w:rsid w:val="00277B77"/>
    <w:rsid w:val="002C26C7"/>
    <w:rsid w:val="002D0262"/>
    <w:rsid w:val="002D55A5"/>
    <w:rsid w:val="002F46E5"/>
    <w:rsid w:val="002F751F"/>
    <w:rsid w:val="0033648A"/>
    <w:rsid w:val="0034157C"/>
    <w:rsid w:val="00373483"/>
    <w:rsid w:val="003D3AA8"/>
    <w:rsid w:val="00454EAC"/>
    <w:rsid w:val="0049057E"/>
    <w:rsid w:val="004B57DB"/>
    <w:rsid w:val="004C480F"/>
    <w:rsid w:val="004C67DE"/>
    <w:rsid w:val="00607748"/>
    <w:rsid w:val="00607AC4"/>
    <w:rsid w:val="006120E5"/>
    <w:rsid w:val="00642702"/>
    <w:rsid w:val="006B22E5"/>
    <w:rsid w:val="00705ABB"/>
    <w:rsid w:val="00714896"/>
    <w:rsid w:val="007176E2"/>
    <w:rsid w:val="007A122C"/>
    <w:rsid w:val="007F175E"/>
    <w:rsid w:val="008442B5"/>
    <w:rsid w:val="00872CEF"/>
    <w:rsid w:val="0088761F"/>
    <w:rsid w:val="0090047A"/>
    <w:rsid w:val="00995FAA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23F26"/>
    <w:rsid w:val="00B240C3"/>
    <w:rsid w:val="00B73BFD"/>
    <w:rsid w:val="00CD0CCA"/>
    <w:rsid w:val="00CD613B"/>
    <w:rsid w:val="00CF7F49"/>
    <w:rsid w:val="00D26CB3"/>
    <w:rsid w:val="00E03144"/>
    <w:rsid w:val="00E84AA3"/>
    <w:rsid w:val="00E903BB"/>
    <w:rsid w:val="00E90CA6"/>
    <w:rsid w:val="00EB7D7D"/>
    <w:rsid w:val="00EE79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2013-01-24T13:50:00Z</cp:lastPrinted>
  <dcterms:created xsi:type="dcterms:W3CDTF">2014-04-14T12:44:00Z</dcterms:created>
  <dcterms:modified xsi:type="dcterms:W3CDTF">2014-04-16T18:05:00Z</dcterms:modified>
</cp:coreProperties>
</file>