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E0" w:rsidRPr="00951645" w:rsidRDefault="00C17EE0" w:rsidP="00C17EE0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587/10</w:t>
      </w:r>
    </w:p>
    <w:p w:rsidR="00C17EE0" w:rsidRPr="00951645" w:rsidRDefault="00C17EE0" w:rsidP="00C17EE0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C17EE0" w:rsidRDefault="00C17EE0" w:rsidP="00C17EE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17EE0" w:rsidRPr="00951645" w:rsidRDefault="00C17EE0" w:rsidP="00C17EE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C17EE0" w:rsidRPr="00B87EF0" w:rsidRDefault="00C17EE0" w:rsidP="00C17EE0">
      <w:pPr>
        <w:pStyle w:val="Recuodecorpodetexto"/>
        <w:ind w:left="4500"/>
      </w:pPr>
      <w:r w:rsidRPr="00B87EF0">
        <w:t>“Voto de Pesar pelo passamento d</w:t>
      </w:r>
      <w:r>
        <w:t xml:space="preserve">o </w:t>
      </w:r>
      <w:r w:rsidRPr="005D3810">
        <w:rPr>
          <w:b/>
        </w:rPr>
        <w:t xml:space="preserve">Senhor </w:t>
      </w:r>
      <w:r>
        <w:rPr>
          <w:b/>
        </w:rPr>
        <w:t xml:space="preserve">João de Carvalho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C17EE0" w:rsidRDefault="00C17EE0" w:rsidP="00C17EE0">
      <w:pPr>
        <w:pStyle w:val="Recuodecorpodetexto"/>
      </w:pPr>
    </w:p>
    <w:p w:rsidR="00C17EE0" w:rsidRDefault="00C17EE0" w:rsidP="00C17EE0">
      <w:pPr>
        <w:pStyle w:val="Recuodecorpodetexto"/>
      </w:pPr>
    </w:p>
    <w:p w:rsidR="00C17EE0" w:rsidRPr="00951645" w:rsidRDefault="00C17EE0" w:rsidP="00C17EE0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C17EE0" w:rsidRPr="00951645" w:rsidRDefault="00C17EE0" w:rsidP="00C17EE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C17EE0" w:rsidRPr="00951645" w:rsidRDefault="00C17EE0" w:rsidP="00C17EE0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João de Carvalho,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17 de setembro</w:t>
      </w:r>
      <w:r w:rsidRPr="00951645">
        <w:t xml:space="preserve"> de 20</w:t>
      </w:r>
      <w:r>
        <w:t>10</w:t>
      </w:r>
      <w:r w:rsidRPr="00951645">
        <w:t>.</w:t>
      </w:r>
    </w:p>
    <w:p w:rsidR="00C17EE0" w:rsidRDefault="00C17EE0" w:rsidP="00C17EE0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C17EE0" w:rsidRPr="00EF32A3" w:rsidRDefault="00C17EE0" w:rsidP="00C17EE0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  <w:szCs w:val="28"/>
        </w:rPr>
        <w:t>João de Carvalho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81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oitenta e um)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 xml:space="preserve">, era casado com a Senhora </w:t>
      </w:r>
      <w:r w:rsidRPr="00344CAC">
        <w:rPr>
          <w:rStyle w:val="nfase"/>
          <w:rFonts w:ascii="Bookman Old Style" w:hAnsi="Bookman Old Style" w:cs="Arial"/>
          <w:i w:val="0"/>
          <w:szCs w:val="18"/>
          <w:lang w:val="de-DE"/>
        </w:rPr>
        <w:t>Leoninda Pires de Carvalho, deixando os filhos: Cleusa, Adjair, Helio, José Ademir, Valdir e Cleide</w:t>
      </w:r>
      <w:r>
        <w:rPr>
          <w:rStyle w:val="nfase"/>
          <w:rFonts w:ascii="Bookman Old Style" w:hAnsi="Bookman Old Style"/>
          <w:i w:val="0"/>
        </w:rPr>
        <w:t xml:space="preserve">. Residia a </w:t>
      </w:r>
      <w:r w:rsidRPr="00C842A5">
        <w:rPr>
          <w:rFonts w:ascii="Bookman Old Style" w:hAnsi="Bookman Old Style"/>
          <w:szCs w:val="28"/>
        </w:rPr>
        <w:t xml:space="preserve">Rua </w:t>
      </w:r>
      <w:r w:rsidRPr="00344CAC">
        <w:rPr>
          <w:rStyle w:val="nfase"/>
          <w:rFonts w:ascii="Bookman Old Style" w:hAnsi="Bookman Old Style" w:cs="Arial"/>
          <w:i w:val="0"/>
          <w:szCs w:val="18"/>
          <w:lang w:val="de-DE"/>
        </w:rPr>
        <w:t xml:space="preserve">Peregrino de Oliveira Lino, 774- 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V</w:t>
      </w:r>
      <w:r w:rsidRPr="00344CAC">
        <w:rPr>
          <w:rStyle w:val="nfase"/>
          <w:rFonts w:ascii="Bookman Old Style" w:hAnsi="Bookman Old Style" w:cs="Arial"/>
          <w:i w:val="0"/>
          <w:szCs w:val="18"/>
          <w:lang w:val="de-DE"/>
        </w:rPr>
        <w:t>ila Linopolis</w:t>
      </w:r>
      <w:r>
        <w:rPr>
          <w:rStyle w:val="nfase"/>
          <w:rFonts w:ascii="Bookman Old Style" w:hAnsi="Bookman Old Style"/>
          <w:i w:val="0"/>
        </w:rPr>
        <w:t>, nesta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C17EE0" w:rsidRPr="00951645" w:rsidRDefault="00C17EE0" w:rsidP="00C17EE0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C17EE0" w:rsidRPr="00951645" w:rsidRDefault="00C17EE0" w:rsidP="00C17EE0">
      <w:pPr>
        <w:pStyle w:val="Recuodecorpodetexto"/>
        <w:ind w:left="0" w:firstLine="1440"/>
      </w:pPr>
    </w:p>
    <w:p w:rsidR="00C17EE0" w:rsidRPr="00951645" w:rsidRDefault="00C17EE0" w:rsidP="00C17EE0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C17EE0" w:rsidRPr="00951645" w:rsidRDefault="00C17EE0" w:rsidP="00C17EE0">
      <w:pPr>
        <w:pStyle w:val="Recuodecorpodetexto"/>
        <w:ind w:left="0" w:firstLine="1440"/>
      </w:pPr>
    </w:p>
    <w:p w:rsidR="00C17EE0" w:rsidRPr="00951645" w:rsidRDefault="00C17EE0" w:rsidP="00C17EE0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C17EE0" w:rsidRPr="00951645" w:rsidRDefault="00C17EE0" w:rsidP="00C17EE0">
      <w:pPr>
        <w:pStyle w:val="Recuodecorpodetexto2"/>
        <w:ind w:firstLine="0"/>
        <w:rPr>
          <w:szCs w:val="24"/>
        </w:rPr>
      </w:pPr>
    </w:p>
    <w:p w:rsidR="00C17EE0" w:rsidRPr="00951645" w:rsidRDefault="00C17EE0" w:rsidP="00C17EE0">
      <w:pPr>
        <w:pStyle w:val="Recuodecorpodetexto2"/>
        <w:ind w:firstLine="0"/>
        <w:rPr>
          <w:szCs w:val="24"/>
        </w:rPr>
      </w:pPr>
    </w:p>
    <w:p w:rsidR="00C17EE0" w:rsidRPr="00951645" w:rsidRDefault="00C17EE0" w:rsidP="00C17EE0">
      <w:pPr>
        <w:pStyle w:val="Recuodecorpodetexto2"/>
      </w:pPr>
      <w:r w:rsidRPr="00951645">
        <w:t>Plenário “Dr. Tancredo Neves”, em</w:t>
      </w:r>
      <w:r>
        <w:t xml:space="preserve"> 17 de setembro de 2010</w:t>
      </w:r>
      <w:r w:rsidRPr="00951645">
        <w:t>.</w:t>
      </w:r>
    </w:p>
    <w:p w:rsidR="00C17EE0" w:rsidRPr="00951645" w:rsidRDefault="00C17EE0" w:rsidP="00C17EE0">
      <w:pPr>
        <w:pStyle w:val="Recuodecorpodetexto2"/>
      </w:pPr>
    </w:p>
    <w:p w:rsidR="00C17EE0" w:rsidRDefault="00C17EE0" w:rsidP="00C17EE0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C17EE0" w:rsidRDefault="00C17EE0" w:rsidP="00C17EE0">
      <w:pPr>
        <w:jc w:val="both"/>
        <w:rPr>
          <w:rFonts w:ascii="Bookman Old Style" w:hAnsi="Bookman Old Style"/>
          <w:b/>
          <w:szCs w:val="28"/>
        </w:rPr>
      </w:pPr>
    </w:p>
    <w:p w:rsidR="00C17EE0" w:rsidRDefault="00C17EE0" w:rsidP="00C17EE0">
      <w:pPr>
        <w:jc w:val="both"/>
        <w:rPr>
          <w:rFonts w:ascii="Bookman Old Style" w:hAnsi="Bookman Old Style"/>
          <w:b/>
          <w:szCs w:val="28"/>
        </w:rPr>
      </w:pPr>
    </w:p>
    <w:p w:rsidR="00C17EE0" w:rsidRPr="00951645" w:rsidRDefault="00C17EE0" w:rsidP="00C17EE0">
      <w:pPr>
        <w:jc w:val="both"/>
        <w:rPr>
          <w:rFonts w:ascii="Bookman Old Style" w:hAnsi="Bookman Old Style"/>
          <w:b/>
          <w:szCs w:val="28"/>
        </w:rPr>
      </w:pPr>
    </w:p>
    <w:p w:rsidR="00C17EE0" w:rsidRPr="00951645" w:rsidRDefault="00C17EE0" w:rsidP="00C17EE0">
      <w:pPr>
        <w:pStyle w:val="Ttulo1"/>
      </w:pPr>
      <w:r w:rsidRPr="00951645">
        <w:t>JOSÉ LUIS FORNASARI</w:t>
      </w:r>
    </w:p>
    <w:p w:rsidR="00C17EE0" w:rsidRPr="00951645" w:rsidRDefault="00C17EE0" w:rsidP="00C17EE0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C17EE0" w:rsidRDefault="00C17EE0" w:rsidP="00C17EE0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C17EE0" w:rsidRDefault="00C17EE0" w:rsidP="00C17EE0">
      <w:pPr>
        <w:jc w:val="center"/>
        <w:rPr>
          <w:rFonts w:ascii="Bookman Old Style" w:hAnsi="Bookman Old Style"/>
          <w:bCs/>
          <w:szCs w:val="28"/>
        </w:rPr>
      </w:pPr>
    </w:p>
    <w:p w:rsidR="00C17EE0" w:rsidRDefault="00C17EE0" w:rsidP="00C17EE0">
      <w:pPr>
        <w:jc w:val="center"/>
        <w:rPr>
          <w:rFonts w:ascii="Bookman Old Style" w:hAnsi="Bookman Old Style"/>
          <w:bCs/>
          <w:szCs w:val="28"/>
        </w:rPr>
      </w:pPr>
    </w:p>
    <w:sectPr w:rsidR="00C17EE0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7F" w:rsidRDefault="00DE317F">
      <w:r>
        <w:separator/>
      </w:r>
    </w:p>
  </w:endnote>
  <w:endnote w:type="continuationSeparator" w:id="0">
    <w:p w:rsidR="00DE317F" w:rsidRDefault="00DE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7F" w:rsidRDefault="00DE317F">
      <w:r>
        <w:separator/>
      </w:r>
    </w:p>
  </w:footnote>
  <w:footnote w:type="continuationSeparator" w:id="0">
    <w:p w:rsidR="00DE317F" w:rsidRDefault="00DE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D553C"/>
    <w:rsid w:val="00C17EE0"/>
    <w:rsid w:val="00CD613B"/>
    <w:rsid w:val="00DE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17EE0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17EE0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C17EE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C17EE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17EE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C17EE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17EE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17EE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17EE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17EE0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C17EE0"/>
    <w:rPr>
      <w:i/>
      <w:iCs/>
    </w:rPr>
  </w:style>
  <w:style w:type="paragraph" w:styleId="NormalWeb">
    <w:name w:val="Normal (Web)"/>
    <w:basedOn w:val="Normal"/>
    <w:rsid w:val="00C17E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