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B3" w:rsidRPr="002079F7" w:rsidRDefault="00D031B3" w:rsidP="00D031B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591</w:t>
      </w:r>
      <w:r w:rsidRPr="002079F7">
        <w:rPr>
          <w:szCs w:val="24"/>
        </w:rPr>
        <w:t>/10</w:t>
      </w:r>
    </w:p>
    <w:p w:rsidR="00D031B3" w:rsidRDefault="00D031B3" w:rsidP="00D031B3">
      <w:pPr>
        <w:pStyle w:val="Ttulo1"/>
      </w:pPr>
      <w:r w:rsidRPr="002079F7">
        <w:t>De Informações</w:t>
      </w:r>
    </w:p>
    <w:p w:rsidR="00D031B3" w:rsidRDefault="00D031B3" w:rsidP="00D031B3"/>
    <w:p w:rsidR="00D031B3" w:rsidRPr="00717EAF" w:rsidRDefault="00D031B3" w:rsidP="00D031B3"/>
    <w:p w:rsidR="00D031B3" w:rsidRDefault="00D031B3" w:rsidP="00D031B3">
      <w:pPr>
        <w:pStyle w:val="Recuodecorpodetexto"/>
        <w:ind w:left="4500"/>
      </w:pPr>
      <w:r w:rsidRPr="007B46B4">
        <w:t>“Atinentes</w:t>
      </w:r>
      <w:r>
        <w:t xml:space="preserve"> a informações sobre a Lei 12.317/2010, que regulamenta a carga horária das Assistentes Sociais”.</w:t>
      </w:r>
    </w:p>
    <w:p w:rsidR="00D031B3" w:rsidRDefault="00D031B3" w:rsidP="00D031B3">
      <w:pPr>
        <w:pStyle w:val="Recuodecorpodetexto"/>
        <w:ind w:left="4500"/>
      </w:pPr>
    </w:p>
    <w:p w:rsidR="00D031B3" w:rsidRDefault="00D031B3" w:rsidP="00D031B3">
      <w:pPr>
        <w:pStyle w:val="Recuodecorpodetexto"/>
        <w:ind w:left="4500"/>
      </w:pPr>
    </w:p>
    <w:p w:rsidR="00D031B3" w:rsidRDefault="00D031B3" w:rsidP="00D031B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profissionais da área em relação à mudança na regulamentação da carga horária; </w:t>
      </w:r>
    </w:p>
    <w:p w:rsidR="00D031B3" w:rsidRDefault="00D031B3" w:rsidP="00D031B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031B3" w:rsidRDefault="00D031B3" w:rsidP="00D031B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031B3" w:rsidRDefault="00D031B3" w:rsidP="00D031B3">
      <w:pPr>
        <w:ind w:firstLine="1418"/>
        <w:jc w:val="both"/>
        <w:rPr>
          <w:rFonts w:ascii="Bookman Old Style" w:hAnsi="Bookman Old Style"/>
          <w:sz w:val="24"/>
          <w:szCs w:val="22"/>
        </w:rPr>
      </w:pPr>
      <w:r w:rsidRPr="00010B0D">
        <w:rPr>
          <w:rFonts w:ascii="Bookman Old Style" w:hAnsi="Bookman Old Style"/>
          <w:b/>
          <w:bCs/>
          <w:sz w:val="24"/>
          <w:szCs w:val="22"/>
        </w:rPr>
        <w:t>Considerando-se</w:t>
      </w:r>
      <w:r w:rsidRPr="00010B0D">
        <w:rPr>
          <w:rFonts w:ascii="Bookman Old Style" w:hAnsi="Bookman Old Style"/>
          <w:sz w:val="24"/>
          <w:szCs w:val="22"/>
        </w:rPr>
        <w:t xml:space="preserve"> que, </w:t>
      </w:r>
      <w:r>
        <w:rPr>
          <w:rFonts w:ascii="Bookman Old Style" w:hAnsi="Bookman Old Style"/>
          <w:sz w:val="24"/>
          <w:szCs w:val="22"/>
        </w:rPr>
        <w:t>é importante que esta regulamentação seja devidamente esclarecida;</w:t>
      </w:r>
    </w:p>
    <w:p w:rsidR="00D031B3" w:rsidRDefault="00D031B3" w:rsidP="00D031B3">
      <w:pPr>
        <w:ind w:firstLine="1418"/>
        <w:jc w:val="both"/>
        <w:rPr>
          <w:rFonts w:ascii="Bookman Old Style" w:hAnsi="Bookman Old Style"/>
          <w:sz w:val="24"/>
          <w:szCs w:val="22"/>
        </w:rPr>
      </w:pPr>
      <w:r>
        <w:rPr>
          <w:rFonts w:ascii="Bookman Old Style" w:hAnsi="Bookman Old Style"/>
          <w:sz w:val="24"/>
          <w:szCs w:val="22"/>
        </w:rPr>
        <w:t xml:space="preserve"> </w:t>
      </w:r>
    </w:p>
    <w:p w:rsidR="00D031B3" w:rsidRDefault="00D031B3" w:rsidP="00D031B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031B3" w:rsidRPr="00322856" w:rsidRDefault="00D031B3" w:rsidP="00D031B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REMOS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D031B3" w:rsidRDefault="00D031B3" w:rsidP="00D031B3">
      <w:pPr>
        <w:pStyle w:val="Recuodecorpodetexto3"/>
        <w:ind w:left="708" w:firstLine="708"/>
      </w:pPr>
    </w:p>
    <w:p w:rsidR="00D031B3" w:rsidRDefault="00D031B3" w:rsidP="00D031B3">
      <w:pPr>
        <w:pStyle w:val="Recuodecorpodetexto"/>
        <w:ind w:left="1980" w:hanging="540"/>
      </w:pPr>
      <w:r w:rsidRPr="00322856">
        <w:t xml:space="preserve">1 – </w:t>
      </w:r>
      <w:r>
        <w:t>A Prefeitura Municipal tem conhecimento desta Lei Federal?</w:t>
      </w:r>
    </w:p>
    <w:p w:rsidR="00D031B3" w:rsidRDefault="00D031B3" w:rsidP="00D031B3">
      <w:pPr>
        <w:pStyle w:val="Recuodecorpodetexto"/>
        <w:ind w:left="1980" w:hanging="540"/>
      </w:pPr>
    </w:p>
    <w:p w:rsidR="00D031B3" w:rsidRDefault="00D031B3" w:rsidP="00D031B3">
      <w:pPr>
        <w:pStyle w:val="Recuodecorpodetexto"/>
        <w:ind w:left="1980" w:hanging="540"/>
      </w:pPr>
      <w:r>
        <w:t>2 – Se positivo, há alguma providência sendo estudada e tem prazo para ser concluída?</w:t>
      </w:r>
    </w:p>
    <w:p w:rsidR="00D031B3" w:rsidRDefault="00D031B3" w:rsidP="00D031B3">
      <w:pPr>
        <w:pStyle w:val="Recuodecorpodetexto"/>
        <w:ind w:left="1980" w:hanging="540"/>
      </w:pPr>
    </w:p>
    <w:p w:rsidR="00D031B3" w:rsidRDefault="00D031B3" w:rsidP="00D031B3">
      <w:pPr>
        <w:pStyle w:val="Recuodecorpodetexto"/>
        <w:ind w:left="1980" w:hanging="540"/>
      </w:pPr>
      <w:r>
        <w:t>3 – Se negativo, há possibilidade de ser tomada alguma providência por parte do órgão responsável, para esta questão?</w:t>
      </w:r>
    </w:p>
    <w:p w:rsidR="00D031B3" w:rsidRDefault="00D031B3" w:rsidP="00D031B3">
      <w:pPr>
        <w:pStyle w:val="Recuodecorpodetexto"/>
        <w:ind w:left="1980" w:hanging="540"/>
      </w:pPr>
    </w:p>
    <w:p w:rsidR="00D031B3" w:rsidRPr="00322856" w:rsidRDefault="00D031B3" w:rsidP="00D031B3">
      <w:pPr>
        <w:pStyle w:val="Recuodecorpodetexto"/>
        <w:ind w:left="0" w:firstLine="1440"/>
      </w:pPr>
      <w:r>
        <w:t>4  – Outras informações que julgar necessárias.</w:t>
      </w:r>
    </w:p>
    <w:p w:rsidR="00D031B3" w:rsidRDefault="00D031B3" w:rsidP="00D031B3">
      <w:pPr>
        <w:pStyle w:val="Recuodecorpodetexto3"/>
        <w:ind w:left="708" w:firstLine="708"/>
      </w:pPr>
    </w:p>
    <w:p w:rsidR="00D031B3" w:rsidRDefault="00D031B3" w:rsidP="00D031B3">
      <w:pPr>
        <w:pStyle w:val="Recuodecorpodetexto3"/>
        <w:ind w:left="708" w:firstLine="708"/>
      </w:pPr>
    </w:p>
    <w:p w:rsidR="00D031B3" w:rsidRPr="00322856" w:rsidRDefault="00D031B3" w:rsidP="00D031B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23 de setembro</w:t>
      </w:r>
      <w:r w:rsidRPr="00322856">
        <w:t xml:space="preserve"> de 20</w:t>
      </w:r>
      <w:r>
        <w:t>10</w:t>
      </w:r>
      <w:r w:rsidRPr="00322856">
        <w:t>.</w:t>
      </w:r>
    </w:p>
    <w:p w:rsidR="00D031B3" w:rsidRDefault="00D031B3" w:rsidP="00D031B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031B3" w:rsidRPr="00322856" w:rsidRDefault="00D031B3" w:rsidP="00D031B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D031B3" w:rsidRPr="00322856" w:rsidRDefault="00D031B3" w:rsidP="00D031B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D031B3" w:rsidRDefault="00D031B3" w:rsidP="00D031B3">
      <w:pPr>
        <w:jc w:val="center"/>
        <w:rPr>
          <w:sz w:val="22"/>
          <w:szCs w:val="22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64" w:rsidRDefault="009E6864">
      <w:r>
        <w:separator/>
      </w:r>
    </w:p>
  </w:endnote>
  <w:endnote w:type="continuationSeparator" w:id="0">
    <w:p w:rsidR="009E6864" w:rsidRDefault="009E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64" w:rsidRDefault="009E6864">
      <w:r>
        <w:separator/>
      </w:r>
    </w:p>
  </w:footnote>
  <w:footnote w:type="continuationSeparator" w:id="0">
    <w:p w:rsidR="009E6864" w:rsidRDefault="009E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47E2"/>
    <w:rsid w:val="001D1394"/>
    <w:rsid w:val="003D3AA8"/>
    <w:rsid w:val="004C67DE"/>
    <w:rsid w:val="009E6864"/>
    <w:rsid w:val="009F196D"/>
    <w:rsid w:val="00A9035B"/>
    <w:rsid w:val="00CD613B"/>
    <w:rsid w:val="00D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031B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031B3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D031B3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D031B3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D031B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31B3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031B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031B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