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68379B">
        <w:rPr>
          <w:rFonts w:ascii="Arial" w:hAnsi="Arial" w:cs="Arial"/>
          <w:sz w:val="24"/>
          <w:szCs w:val="24"/>
        </w:rPr>
        <w:t xml:space="preserve">informações </w:t>
      </w:r>
      <w:r w:rsidR="00262D40">
        <w:rPr>
          <w:rFonts w:ascii="Arial" w:hAnsi="Arial" w:cs="Arial"/>
          <w:sz w:val="24"/>
          <w:szCs w:val="24"/>
        </w:rPr>
        <w:t xml:space="preserve">acerca dos </w:t>
      </w:r>
      <w:proofErr w:type="spellStart"/>
      <w:r w:rsidR="00262D40">
        <w:rPr>
          <w:rFonts w:ascii="Arial" w:hAnsi="Arial" w:cs="Arial"/>
          <w:sz w:val="24"/>
          <w:szCs w:val="24"/>
        </w:rPr>
        <w:t>Ecopontos</w:t>
      </w:r>
      <w:proofErr w:type="spellEnd"/>
      <w:r>
        <w:rPr>
          <w:rFonts w:ascii="Arial" w:hAnsi="Arial" w:cs="Arial"/>
          <w:sz w:val="24"/>
          <w:szCs w:val="24"/>
        </w:rPr>
        <w:t xml:space="preserve">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8379B">
        <w:rPr>
          <w:rFonts w:ascii="Arial" w:hAnsi="Arial" w:cs="Arial"/>
          <w:sz w:val="24"/>
          <w:szCs w:val="24"/>
        </w:rPr>
        <w:t>, este tipo de</w:t>
      </w:r>
      <w:r w:rsidR="00262D40">
        <w:rPr>
          <w:rFonts w:ascii="Arial" w:hAnsi="Arial" w:cs="Arial"/>
          <w:sz w:val="24"/>
          <w:szCs w:val="24"/>
        </w:rPr>
        <w:t xml:space="preserve"> lixo não é recolhido pela prefeitura, </w:t>
      </w:r>
      <w:r w:rsidR="0068379B">
        <w:rPr>
          <w:rFonts w:ascii="Arial" w:hAnsi="Arial" w:cs="Arial"/>
          <w:sz w:val="24"/>
          <w:szCs w:val="24"/>
        </w:rPr>
        <w:t xml:space="preserve">e </w:t>
      </w:r>
      <w:r w:rsidR="00262D40">
        <w:rPr>
          <w:rFonts w:ascii="Arial" w:hAnsi="Arial" w:cs="Arial"/>
          <w:sz w:val="24"/>
          <w:szCs w:val="24"/>
        </w:rPr>
        <w:t>deve ter uma área de descarte legal, pois o descarte ilegal de resíduos e entulho em vias públicas e privadas é crime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62D40">
        <w:rPr>
          <w:rFonts w:ascii="Arial" w:hAnsi="Arial" w:cs="Arial"/>
          <w:sz w:val="24"/>
          <w:szCs w:val="24"/>
        </w:rPr>
        <w:t>, o combate desses descartes ilegais é uma das estratégias para o controle do vetor da dengue, um grande desafio para o nosso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68379B">
      <w:pPr>
        <w:jc w:val="both"/>
        <w:rPr>
          <w:rFonts w:ascii="Arial" w:hAnsi="Arial" w:cs="Arial"/>
          <w:sz w:val="24"/>
          <w:szCs w:val="24"/>
        </w:rPr>
      </w:pPr>
    </w:p>
    <w:p w:rsidR="00567C86" w:rsidRDefault="00567C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262D40">
        <w:rPr>
          <w:rFonts w:ascii="Arial" w:hAnsi="Arial" w:cs="Arial"/>
          <w:sz w:val="24"/>
          <w:szCs w:val="24"/>
        </w:rPr>
        <w:t>deve haver uma diminuição do despejo de entulhos e lixos nas calçadas, praças e terrenos baldios, pois além de causar uma poluição visual, colabora com a proliferação de animais peçonhentos, e entupimento de bocas – de – lobo, e enchentes</w:t>
      </w:r>
      <w:r>
        <w:rPr>
          <w:rFonts w:ascii="Arial" w:hAnsi="Arial" w:cs="Arial"/>
          <w:sz w:val="24"/>
          <w:szCs w:val="24"/>
        </w:rPr>
        <w:t>;</w:t>
      </w:r>
    </w:p>
    <w:p w:rsidR="00262D40" w:rsidRDefault="00262D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86" w:rsidRDefault="00567C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2D40" w:rsidRDefault="00262D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tem sido questionado por munícipes, sobre o que pode e o que não pode ser descartado nos </w:t>
      </w:r>
      <w:proofErr w:type="spellStart"/>
      <w:r>
        <w:rPr>
          <w:rFonts w:ascii="Arial" w:hAnsi="Arial" w:cs="Arial"/>
          <w:sz w:val="24"/>
          <w:szCs w:val="24"/>
        </w:rPr>
        <w:t>Ecopontos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62D40" w:rsidRDefault="00262D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86" w:rsidRDefault="00567C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2D40" w:rsidRDefault="00262D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alguns materiais como: lâmpadas fluorescentes, computadores e acessórios, baterias, pilhas, celulares, rádios, </w:t>
      </w:r>
      <w:proofErr w:type="spellStart"/>
      <w:r>
        <w:rPr>
          <w:rFonts w:ascii="Arial" w:hAnsi="Arial" w:cs="Arial"/>
          <w:sz w:val="24"/>
          <w:szCs w:val="24"/>
        </w:rPr>
        <w:t>TV’s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DVD’s</w:t>
      </w:r>
      <w:proofErr w:type="spellEnd"/>
      <w:r>
        <w:rPr>
          <w:rFonts w:ascii="Arial" w:hAnsi="Arial" w:cs="Arial"/>
          <w:sz w:val="24"/>
          <w:szCs w:val="24"/>
        </w:rPr>
        <w:t xml:space="preserve">, não devem ser descartados nos </w:t>
      </w:r>
      <w:proofErr w:type="spellStart"/>
      <w:r>
        <w:rPr>
          <w:rFonts w:ascii="Arial" w:hAnsi="Arial" w:cs="Arial"/>
          <w:sz w:val="24"/>
          <w:szCs w:val="24"/>
        </w:rPr>
        <w:t>Ecopontos</w:t>
      </w:r>
      <w:proofErr w:type="spellEnd"/>
      <w:r>
        <w:rPr>
          <w:rFonts w:ascii="Arial" w:hAnsi="Arial" w:cs="Arial"/>
          <w:sz w:val="24"/>
          <w:szCs w:val="24"/>
        </w:rPr>
        <w:t>, pois possuem produtos tóxicos.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86" w:rsidRDefault="00567C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62D40">
        <w:rPr>
          <w:rFonts w:ascii="Arial" w:hAnsi="Arial" w:cs="Arial"/>
          <w:sz w:val="24"/>
          <w:szCs w:val="24"/>
        </w:rPr>
        <w:t xml:space="preserve">Nos </w:t>
      </w:r>
      <w:proofErr w:type="spellStart"/>
      <w:r w:rsidR="00262D40">
        <w:rPr>
          <w:rFonts w:ascii="Arial" w:hAnsi="Arial" w:cs="Arial"/>
          <w:sz w:val="24"/>
          <w:szCs w:val="24"/>
        </w:rPr>
        <w:t>Ecopontos</w:t>
      </w:r>
      <w:proofErr w:type="spellEnd"/>
      <w:r w:rsidR="00262D40">
        <w:rPr>
          <w:rFonts w:ascii="Arial" w:hAnsi="Arial" w:cs="Arial"/>
          <w:sz w:val="24"/>
          <w:szCs w:val="24"/>
        </w:rPr>
        <w:t xml:space="preserve"> sempre há alguém responsável para fiscalizar os materiais descartados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2D40" w:rsidRDefault="00262D40" w:rsidP="00262D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262D40" w:rsidRDefault="00262D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2D40" w:rsidRDefault="00262D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62D40">
        <w:rPr>
          <w:rFonts w:ascii="Arial" w:hAnsi="Arial" w:cs="Arial"/>
          <w:sz w:val="24"/>
          <w:szCs w:val="24"/>
        </w:rPr>
        <w:t>Se a respos</w:t>
      </w:r>
      <w:r w:rsidR="00923679">
        <w:rPr>
          <w:rFonts w:ascii="Arial" w:hAnsi="Arial" w:cs="Arial"/>
          <w:sz w:val="24"/>
          <w:szCs w:val="24"/>
        </w:rPr>
        <w:t xml:space="preserve">ta for positiva, essa pessoa </w:t>
      </w:r>
      <w:bookmarkStart w:id="0" w:name="_GoBack"/>
      <w:bookmarkEnd w:id="0"/>
      <w:r w:rsidR="00923679">
        <w:rPr>
          <w:rFonts w:ascii="Arial" w:hAnsi="Arial" w:cs="Arial"/>
          <w:sz w:val="24"/>
          <w:szCs w:val="24"/>
        </w:rPr>
        <w:t>é</w:t>
      </w:r>
      <w:r w:rsidR="00262D40">
        <w:rPr>
          <w:rFonts w:ascii="Arial" w:hAnsi="Arial" w:cs="Arial"/>
          <w:sz w:val="24"/>
          <w:szCs w:val="24"/>
        </w:rPr>
        <w:t xml:space="preserve"> orientada pelo Poder Público para informar a população sobre o que pode e o que não pode ser descartado, e o local correto para o descarte desses materiais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262D4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870CF">
        <w:rPr>
          <w:rFonts w:ascii="Arial" w:hAnsi="Arial" w:cs="Arial"/>
          <w:sz w:val="24"/>
          <w:szCs w:val="24"/>
        </w:rPr>
        <w:t xml:space="preserve">Nos </w:t>
      </w:r>
      <w:proofErr w:type="spellStart"/>
      <w:r w:rsidR="008870CF">
        <w:rPr>
          <w:rFonts w:ascii="Arial" w:hAnsi="Arial" w:cs="Arial"/>
          <w:sz w:val="24"/>
          <w:szCs w:val="24"/>
        </w:rPr>
        <w:t>Ecopontos</w:t>
      </w:r>
      <w:proofErr w:type="spellEnd"/>
      <w:r w:rsidR="008870CF">
        <w:rPr>
          <w:rFonts w:ascii="Arial" w:hAnsi="Arial" w:cs="Arial"/>
          <w:sz w:val="24"/>
          <w:szCs w:val="24"/>
        </w:rPr>
        <w:t xml:space="preserve"> há placa </w:t>
      </w:r>
      <w:proofErr w:type="spellStart"/>
      <w:r w:rsidR="008870CF">
        <w:rPr>
          <w:rFonts w:ascii="Arial" w:hAnsi="Arial" w:cs="Arial"/>
          <w:sz w:val="24"/>
          <w:szCs w:val="24"/>
        </w:rPr>
        <w:t>orientativa</w:t>
      </w:r>
      <w:proofErr w:type="spellEnd"/>
      <w:r w:rsidR="008870CF">
        <w:rPr>
          <w:rFonts w:ascii="Arial" w:hAnsi="Arial" w:cs="Arial"/>
          <w:sz w:val="24"/>
          <w:szCs w:val="24"/>
        </w:rPr>
        <w:t xml:space="preserve"> sobre o que pode e o que não pode ser descartado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870CF">
        <w:rPr>
          <w:rFonts w:ascii="Arial" w:hAnsi="Arial" w:cs="Arial"/>
          <w:sz w:val="24"/>
          <w:szCs w:val="24"/>
        </w:rPr>
        <w:t xml:space="preserve">Se a resposta da 3º for positiva, nessas placas há a informação sobre o local corretos para descartar lâmpadas fluorescentes, computadores e acessórios, baterias, pilhas, celulares, rádios, </w:t>
      </w:r>
      <w:proofErr w:type="spellStart"/>
      <w:r w:rsidR="008870CF">
        <w:rPr>
          <w:rFonts w:ascii="Arial" w:hAnsi="Arial" w:cs="Arial"/>
          <w:sz w:val="24"/>
          <w:szCs w:val="24"/>
        </w:rPr>
        <w:t>TV’s</w:t>
      </w:r>
      <w:proofErr w:type="spellEnd"/>
      <w:r w:rsidR="008870CF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8870CF">
        <w:rPr>
          <w:rFonts w:ascii="Arial" w:hAnsi="Arial" w:cs="Arial"/>
          <w:sz w:val="24"/>
          <w:szCs w:val="24"/>
        </w:rPr>
        <w:t>DVD’s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870CF" w:rsidRDefault="008870C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70CF" w:rsidRDefault="008870C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Especificar detalhadamente o que pode e o que não pode ser descartado no </w:t>
      </w:r>
      <w:proofErr w:type="spellStart"/>
      <w:r>
        <w:rPr>
          <w:rFonts w:ascii="Arial" w:hAnsi="Arial" w:cs="Arial"/>
          <w:sz w:val="24"/>
          <w:szCs w:val="24"/>
        </w:rPr>
        <w:t>Ecoponto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870CF" w:rsidRDefault="008870C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70CF" w:rsidRDefault="008870C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870CF">
        <w:rPr>
          <w:rFonts w:ascii="Arial" w:hAnsi="Arial" w:cs="Arial"/>
          <w:sz w:val="24"/>
          <w:szCs w:val="24"/>
        </w:rPr>
        <w:t>nário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8870CF">
        <w:rPr>
          <w:rFonts w:ascii="Arial" w:hAnsi="Arial" w:cs="Arial"/>
          <w:sz w:val="24"/>
          <w:szCs w:val="24"/>
        </w:rPr>
        <w:t>abril</w:t>
      </w:r>
      <w:proofErr w:type="gramStart"/>
      <w:r w:rsidR="008870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8870C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870C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50" w:rsidRDefault="00202050">
      <w:r>
        <w:separator/>
      </w:r>
    </w:p>
  </w:endnote>
  <w:endnote w:type="continuationSeparator" w:id="0">
    <w:p w:rsidR="00202050" w:rsidRDefault="0020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50" w:rsidRDefault="00202050">
      <w:r>
        <w:separator/>
      </w:r>
    </w:p>
  </w:footnote>
  <w:footnote w:type="continuationSeparator" w:id="0">
    <w:p w:rsidR="00202050" w:rsidRDefault="0020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70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70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70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fdc55a4b44447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2033"/>
    <w:rsid w:val="001B478A"/>
    <w:rsid w:val="001D1394"/>
    <w:rsid w:val="00202050"/>
    <w:rsid w:val="00262D40"/>
    <w:rsid w:val="00293AD3"/>
    <w:rsid w:val="0033648A"/>
    <w:rsid w:val="00373483"/>
    <w:rsid w:val="003D3AA8"/>
    <w:rsid w:val="00454EAC"/>
    <w:rsid w:val="0049057E"/>
    <w:rsid w:val="004B57DB"/>
    <w:rsid w:val="004C67DE"/>
    <w:rsid w:val="00567C86"/>
    <w:rsid w:val="0068379B"/>
    <w:rsid w:val="00696452"/>
    <w:rsid w:val="00705ABB"/>
    <w:rsid w:val="00794C4F"/>
    <w:rsid w:val="007B1241"/>
    <w:rsid w:val="008870CF"/>
    <w:rsid w:val="00923679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31a084-f0ae-4e28-9afc-e9a299f3b9ed.png" Id="R92af91de5a4a4a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31a084-f0ae-4e28-9afc-e9a299f3b9ed.png" Id="R8cfdc55a4b4444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7</cp:revision>
  <cp:lastPrinted>2014-04-04T15:10:00Z</cp:lastPrinted>
  <dcterms:created xsi:type="dcterms:W3CDTF">2014-04-04T12:14:00Z</dcterms:created>
  <dcterms:modified xsi:type="dcterms:W3CDTF">2014-04-04T15:11:00Z</dcterms:modified>
</cp:coreProperties>
</file>