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</w:t>
      </w:r>
      <w:r w:rsidR="007E752F">
        <w:rPr>
          <w:rFonts w:ascii="Arial" w:hAnsi="Arial" w:cs="Arial"/>
        </w:rPr>
        <w:t xml:space="preserve">SUBSTITUTIVO AO </w:t>
      </w:r>
      <w:bookmarkStart w:id="0" w:name="_GoBack"/>
      <w:bookmarkEnd w:id="0"/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r w:rsidR="00B35ED0">
        <w:rPr>
          <w:rFonts w:ascii="Arial" w:hAnsi="Arial" w:cs="Arial"/>
        </w:rPr>
        <w:t>223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B35ED0">
        <w:rPr>
          <w:rFonts w:ascii="Arial" w:hAnsi="Arial" w:cs="Arial"/>
        </w:rPr>
        <w:t>3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Pr="00C355D1" w:rsidRDefault="000A3F52" w:rsidP="000A3F52">
      <w:pPr>
        <w:jc w:val="center"/>
        <w:rPr>
          <w:rFonts w:ascii="Arial" w:hAnsi="Arial" w:cs="Arial"/>
          <w:sz w:val="24"/>
          <w:szCs w:val="24"/>
        </w:rPr>
      </w:pPr>
    </w:p>
    <w:p w:rsidR="000A3F52" w:rsidRPr="00C355D1" w:rsidRDefault="00B35ED0" w:rsidP="000A3F52">
      <w:pPr>
        <w:ind w:left="4536"/>
        <w:jc w:val="both"/>
        <w:rPr>
          <w:rFonts w:ascii="Arial" w:hAnsi="Arial" w:cs="Arial"/>
          <w:sz w:val="24"/>
          <w:szCs w:val="24"/>
        </w:rPr>
      </w:pPr>
      <w:r w:rsidRPr="00B35ED0">
        <w:rPr>
          <w:rFonts w:ascii="Arial" w:hAnsi="Arial" w:cs="Arial"/>
          <w:sz w:val="24"/>
          <w:szCs w:val="24"/>
        </w:rPr>
        <w:t xml:space="preserve">Dá nova redação </w:t>
      </w:r>
      <w:r w:rsidR="007F4C16" w:rsidRPr="007F4C16">
        <w:rPr>
          <w:rFonts w:ascii="Arial" w:hAnsi="Arial" w:cs="Arial"/>
          <w:sz w:val="24"/>
          <w:szCs w:val="24"/>
        </w:rPr>
        <w:t xml:space="preserve">ao inciso II do Artigo </w:t>
      </w:r>
      <w:r w:rsidR="00F144CD">
        <w:rPr>
          <w:rFonts w:ascii="Arial" w:hAnsi="Arial" w:cs="Arial"/>
          <w:sz w:val="24"/>
          <w:szCs w:val="24"/>
        </w:rPr>
        <w:t>18</w:t>
      </w:r>
      <w:r w:rsidR="007F4C16" w:rsidRPr="007F4C16">
        <w:rPr>
          <w:rFonts w:ascii="Arial" w:hAnsi="Arial" w:cs="Arial"/>
          <w:sz w:val="24"/>
          <w:szCs w:val="24"/>
        </w:rPr>
        <w:t xml:space="preserve"> do </w:t>
      </w:r>
      <w:r w:rsidR="00F144CD">
        <w:rPr>
          <w:rFonts w:ascii="Arial" w:hAnsi="Arial" w:cs="Arial"/>
          <w:sz w:val="24"/>
          <w:szCs w:val="24"/>
        </w:rPr>
        <w:t xml:space="preserve">Substitutivo ao </w:t>
      </w:r>
      <w:r w:rsidR="007F4C16" w:rsidRPr="007F4C16">
        <w:rPr>
          <w:rFonts w:ascii="Arial" w:hAnsi="Arial" w:cs="Arial"/>
          <w:sz w:val="24"/>
          <w:szCs w:val="24"/>
        </w:rPr>
        <w:t>Projeto de Lei nº 223/2013.</w:t>
      </w:r>
      <w:r w:rsidR="000A3F52" w:rsidRPr="00C355D1">
        <w:rPr>
          <w:rFonts w:ascii="Arial" w:hAnsi="Arial" w:cs="Arial"/>
          <w:sz w:val="24"/>
          <w:szCs w:val="24"/>
        </w:rPr>
        <w:t xml:space="preserve"> 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proofErr w:type="spellStart"/>
      <w:r w:rsidR="00FB6E26">
        <w:rPr>
          <w:rFonts w:ascii="Arial" w:hAnsi="Arial" w:cs="Arial"/>
          <w:sz w:val="24"/>
          <w:szCs w:val="24"/>
        </w:rPr>
        <w:t>Antonio</w:t>
      </w:r>
      <w:proofErr w:type="spellEnd"/>
      <w:r w:rsidR="00FB6E26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7F4C16" w:rsidP="000A3F52">
      <w:pPr>
        <w:rPr>
          <w:rFonts w:ascii="Arial" w:hAnsi="Arial" w:cs="Arial"/>
          <w:bCs/>
          <w:sz w:val="24"/>
          <w:szCs w:val="24"/>
        </w:rPr>
      </w:pPr>
      <w:r w:rsidRPr="007F4C16">
        <w:rPr>
          <w:rFonts w:ascii="Arial" w:hAnsi="Arial" w:cs="Arial"/>
          <w:bCs/>
          <w:sz w:val="24"/>
          <w:szCs w:val="24"/>
        </w:rPr>
        <w:t xml:space="preserve">O inciso II do Art. </w:t>
      </w:r>
      <w:r w:rsidR="00F144CD">
        <w:rPr>
          <w:rFonts w:ascii="Arial" w:hAnsi="Arial" w:cs="Arial"/>
          <w:bCs/>
          <w:sz w:val="24"/>
          <w:szCs w:val="24"/>
        </w:rPr>
        <w:t>18</w:t>
      </w:r>
      <w:r w:rsidRPr="007F4C16">
        <w:rPr>
          <w:rFonts w:ascii="Arial" w:hAnsi="Arial" w:cs="Arial"/>
          <w:bCs/>
          <w:sz w:val="24"/>
          <w:szCs w:val="24"/>
        </w:rPr>
        <w:t xml:space="preserve"> do </w:t>
      </w:r>
      <w:r w:rsidR="00F144CD">
        <w:rPr>
          <w:rFonts w:ascii="Arial" w:hAnsi="Arial" w:cs="Arial"/>
          <w:sz w:val="24"/>
          <w:szCs w:val="24"/>
        </w:rPr>
        <w:t xml:space="preserve">Substitutivo ao </w:t>
      </w:r>
      <w:r w:rsidRPr="007F4C16">
        <w:rPr>
          <w:rFonts w:ascii="Arial" w:hAnsi="Arial" w:cs="Arial"/>
          <w:bCs/>
          <w:sz w:val="24"/>
          <w:szCs w:val="24"/>
        </w:rPr>
        <w:t>Projeto de Lei 223/2013 passa a tramitar com a seguinte redação:</w:t>
      </w:r>
      <w:r w:rsidR="000A3F52" w:rsidRPr="00965EFF">
        <w:rPr>
          <w:rFonts w:ascii="Arial" w:hAnsi="Arial" w:cs="Arial"/>
          <w:bCs/>
          <w:sz w:val="24"/>
          <w:szCs w:val="24"/>
        </w:rPr>
        <w:t xml:space="preserve">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0A3F52" w:rsidRPr="007F4C16" w:rsidRDefault="007F4C16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7F4C16">
        <w:rPr>
          <w:rFonts w:ascii="Arial" w:hAnsi="Arial" w:cs="Arial"/>
          <w:sz w:val="24"/>
          <w:szCs w:val="24"/>
        </w:rPr>
        <w:t>II – imposição de multa que pode variar entre R$ 10.000,00 (dez mil Reais) e R$ 100.000,00 (cem mil Reais), reajustados, anualmente, de acordo com o índice oficial adotado pelo Município e aplicadas segundo os critérios estabelecidos em Decreto regulamentador</w:t>
      </w:r>
      <w:proofErr w:type="gramStart"/>
      <w:r w:rsidRPr="007F4C16">
        <w:rPr>
          <w:rFonts w:ascii="Arial" w:hAnsi="Arial" w:cs="Arial"/>
          <w:sz w:val="24"/>
          <w:szCs w:val="24"/>
        </w:rPr>
        <w:t>;</w:t>
      </w:r>
      <w:r w:rsidR="00B35ED0" w:rsidRPr="007F4C16">
        <w:rPr>
          <w:rFonts w:ascii="Arial" w:hAnsi="Arial" w:cs="Arial"/>
          <w:sz w:val="24"/>
          <w:szCs w:val="24"/>
        </w:rPr>
        <w:t>.</w:t>
      </w:r>
      <w:proofErr w:type="gramEnd"/>
      <w:r w:rsidR="000A3F52" w:rsidRPr="007F4C16">
        <w:rPr>
          <w:rFonts w:ascii="Arial" w:hAnsi="Arial" w:cs="Arial"/>
          <w:sz w:val="24"/>
          <w:szCs w:val="24"/>
        </w:rPr>
        <w:t xml:space="preserve"> </w:t>
      </w:r>
    </w:p>
    <w:p w:rsidR="00B35ED0" w:rsidRDefault="00B35ED0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Pr="00C355D1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44C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F144C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</w:t>
      </w:r>
      <w:r w:rsidR="007F4C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B35ED0" w:rsidRDefault="00B35ED0" w:rsidP="00B35ED0">
      <w:pPr>
        <w:ind w:firstLine="144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Pr="00174EB3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ANTONIO PEREIRA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“Pereira”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  <w:r w:rsidRPr="002861DD">
        <w:rPr>
          <w:rFonts w:ascii="Arial" w:hAnsi="Arial" w:cs="Arial"/>
          <w:sz w:val="24"/>
          <w:szCs w:val="24"/>
        </w:rPr>
        <w:t xml:space="preserve">- Vereador </w:t>
      </w:r>
      <w:r>
        <w:rPr>
          <w:rFonts w:ascii="Arial" w:hAnsi="Arial" w:cs="Arial"/>
          <w:sz w:val="24"/>
          <w:szCs w:val="24"/>
        </w:rPr>
        <w:t>PT-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30C8E05" wp14:editId="73B14A7A">
            <wp:simplePos x="0" y="0"/>
            <wp:positionH relativeFrom="column">
              <wp:posOffset>2609215</wp:posOffset>
            </wp:positionH>
            <wp:positionV relativeFrom="paragraph">
              <wp:posOffset>57150</wp:posOffset>
            </wp:positionV>
            <wp:extent cx="546100" cy="438785"/>
            <wp:effectExtent l="0" t="0" r="0" b="0"/>
            <wp:wrapTight wrapText="bothSides">
              <wp:wrapPolygon edited="0">
                <wp:start x="0" y="0"/>
                <wp:lineTo x="0" y="20631"/>
                <wp:lineTo x="21098" y="20631"/>
                <wp:lineTo x="21098" y="0"/>
                <wp:lineTo x="0" y="0"/>
              </wp:wrapPolygon>
            </wp:wrapTight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Pr="002861DD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jc w:val="both"/>
        <w:rPr>
          <w:rFonts w:ascii="Arial" w:hAnsi="Arial" w:cs="Arial"/>
          <w:sz w:val="24"/>
          <w:szCs w:val="24"/>
        </w:rPr>
      </w:pPr>
    </w:p>
    <w:p w:rsidR="000A3F52" w:rsidRPr="00FD5CE1" w:rsidRDefault="000A3F52" w:rsidP="000A3F5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4C16" w:rsidRPr="007F4C16" w:rsidRDefault="007F4C16" w:rsidP="007F4C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4C16">
        <w:rPr>
          <w:rFonts w:ascii="Arial" w:hAnsi="Arial" w:cs="Arial"/>
          <w:sz w:val="24"/>
          <w:szCs w:val="24"/>
        </w:rPr>
        <w:t xml:space="preserve">Como forma de estimular o cumprimento da legislação municipal, esta emenda </w:t>
      </w:r>
      <w:r w:rsidR="00F144CD">
        <w:rPr>
          <w:rFonts w:ascii="Arial" w:hAnsi="Arial" w:cs="Arial"/>
          <w:sz w:val="24"/>
          <w:szCs w:val="24"/>
        </w:rPr>
        <w:t>d</w:t>
      </w:r>
      <w:r w:rsidRPr="007F4C16">
        <w:rPr>
          <w:rFonts w:ascii="Arial" w:hAnsi="Arial" w:cs="Arial"/>
          <w:sz w:val="24"/>
          <w:szCs w:val="24"/>
        </w:rPr>
        <w:t xml:space="preserve">o </w:t>
      </w:r>
      <w:r w:rsidR="00F144CD">
        <w:rPr>
          <w:rFonts w:ascii="Arial" w:hAnsi="Arial" w:cs="Arial"/>
          <w:sz w:val="24"/>
          <w:szCs w:val="24"/>
        </w:rPr>
        <w:t xml:space="preserve">Substitutivo ao </w:t>
      </w:r>
      <w:r w:rsidRPr="007F4C16">
        <w:rPr>
          <w:rFonts w:ascii="Arial" w:hAnsi="Arial" w:cs="Arial"/>
          <w:sz w:val="24"/>
          <w:szCs w:val="24"/>
        </w:rPr>
        <w:t>Projeto de Lei nº 223/2013, que “Estabelece normas e procedimentos para a instalação de torres de transmissão de telefonia celular e de outras fontes emissoras de radiação eletromagnética não ionizante no Município de Santa Bárbara d’Oeste, dando outras providências”, prevê o aumento do valor mínimo da multa imposta a empresas que não respeitarem os termos da lei.</w:t>
      </w:r>
    </w:p>
    <w:p w:rsidR="007F4C16" w:rsidRPr="007F4C16" w:rsidRDefault="007F4C16" w:rsidP="007F4C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7F4C16" w:rsidP="007F4C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F4C16">
        <w:rPr>
          <w:rFonts w:ascii="Arial" w:hAnsi="Arial" w:cs="Arial"/>
          <w:sz w:val="24"/>
          <w:szCs w:val="24"/>
        </w:rPr>
        <w:t>Tal medida objetiva exclusivamente aumentar a penalidade a fim de desestimular o descumprimento da legislação municipal.</w:t>
      </w: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144CD" w:rsidRPr="00C355D1" w:rsidRDefault="00F144CD" w:rsidP="00F144C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31 de março de 2.014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B35ED0" w:rsidRDefault="00B35ED0" w:rsidP="00B35ED0">
      <w:pPr>
        <w:ind w:firstLine="144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Pr="00174EB3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ANTONIO PEREIRA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“Pereira”</w:t>
      </w:r>
    </w:p>
    <w:p w:rsidR="00B35ED0" w:rsidRPr="002861DD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861DD">
        <w:rPr>
          <w:rFonts w:ascii="Arial" w:hAnsi="Arial" w:cs="Arial"/>
          <w:sz w:val="24"/>
          <w:szCs w:val="24"/>
        </w:rPr>
        <w:t xml:space="preserve">- Vereador </w:t>
      </w:r>
      <w:r>
        <w:rPr>
          <w:rFonts w:ascii="Arial" w:hAnsi="Arial" w:cs="Arial"/>
          <w:sz w:val="24"/>
          <w:szCs w:val="24"/>
        </w:rPr>
        <w:t>PT-</w:t>
      </w:r>
    </w:p>
    <w:p w:rsidR="000A3F52" w:rsidRDefault="00B35ED0" w:rsidP="000A3F52">
      <w:pPr>
        <w:ind w:firstLine="144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D252AF6" wp14:editId="15EE1B87">
            <wp:simplePos x="0" y="0"/>
            <wp:positionH relativeFrom="column">
              <wp:posOffset>2609215</wp:posOffset>
            </wp:positionH>
            <wp:positionV relativeFrom="paragraph">
              <wp:posOffset>55245</wp:posOffset>
            </wp:positionV>
            <wp:extent cx="546100" cy="438785"/>
            <wp:effectExtent l="0" t="0" r="0" b="0"/>
            <wp:wrapTight wrapText="bothSides">
              <wp:wrapPolygon edited="0">
                <wp:start x="0" y="0"/>
                <wp:lineTo x="0" y="20631"/>
                <wp:lineTo x="21098" y="20631"/>
                <wp:lineTo x="21098" y="0"/>
                <wp:lineTo x="0" y="0"/>
              </wp:wrapPolygon>
            </wp:wrapTight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F52" w:rsidSect="000A3F52">
      <w:headerReference w:type="default" r:id="rId8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D97" w:rsidRDefault="00375D97" w:rsidP="000A3F52">
      <w:r>
        <w:separator/>
      </w:r>
    </w:p>
  </w:endnote>
  <w:endnote w:type="continuationSeparator" w:id="0">
    <w:p w:rsidR="00375D97" w:rsidRDefault="00375D97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D97" w:rsidRDefault="00375D97" w:rsidP="000A3F52">
      <w:r>
        <w:separator/>
      </w:r>
    </w:p>
  </w:footnote>
  <w:footnote w:type="continuationSeparator" w:id="0">
    <w:p w:rsidR="00375D97" w:rsidRDefault="00375D97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B35ED0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F53D9" wp14:editId="4940884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F53D9" wp14:editId="4940884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e33c252ee4546d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3F52"/>
    <w:rsid w:val="0013539E"/>
    <w:rsid w:val="0017568E"/>
    <w:rsid w:val="001915A3"/>
    <w:rsid w:val="00217F62"/>
    <w:rsid w:val="00375D97"/>
    <w:rsid w:val="003F06C7"/>
    <w:rsid w:val="0040166C"/>
    <w:rsid w:val="004A1BB9"/>
    <w:rsid w:val="007E752F"/>
    <w:rsid w:val="007F4C16"/>
    <w:rsid w:val="0083072E"/>
    <w:rsid w:val="00A906D8"/>
    <w:rsid w:val="00AB5A74"/>
    <w:rsid w:val="00B35ED0"/>
    <w:rsid w:val="00CC6BE4"/>
    <w:rsid w:val="00F071AE"/>
    <w:rsid w:val="00F144CD"/>
    <w:rsid w:val="00F532D2"/>
    <w:rsid w:val="00F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c10845d-cb5b-48eb-9e61-5f701a78610f.png" Id="Rcd1ca065e2ba454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c10845d-cb5b-48eb-9e61-5f701a78610f.png" Id="R5e33c252ee4546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Aparecida Costa</dc:creator>
  <cp:lastModifiedBy>Beatriz Aparecida Costa</cp:lastModifiedBy>
  <cp:revision>5</cp:revision>
  <dcterms:created xsi:type="dcterms:W3CDTF">2014-01-22T13:33:00Z</dcterms:created>
  <dcterms:modified xsi:type="dcterms:W3CDTF">2014-03-31T17:48:00Z</dcterms:modified>
</cp:coreProperties>
</file>