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87253">
        <w:rPr>
          <w:rFonts w:ascii="Arial" w:hAnsi="Arial" w:cs="Arial"/>
        </w:rPr>
        <w:t>1318</w:t>
      </w:r>
      <w:r w:rsidRPr="00C355D1">
        <w:rPr>
          <w:rFonts w:ascii="Arial" w:hAnsi="Arial" w:cs="Arial"/>
        </w:rPr>
        <w:t>/</w:t>
      </w:r>
      <w:r w:rsidR="00787253"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64751" w:rsidRPr="00C64751">
        <w:rPr>
          <w:rFonts w:ascii="Arial" w:hAnsi="Arial" w:cs="Arial"/>
          <w:sz w:val="24"/>
          <w:szCs w:val="24"/>
        </w:rPr>
        <w:t>pavimentação de área pública, localizada</w:t>
      </w:r>
      <w:r w:rsidR="00C64751">
        <w:rPr>
          <w:rFonts w:ascii="Arial" w:hAnsi="Arial" w:cs="Arial"/>
          <w:sz w:val="24"/>
          <w:szCs w:val="24"/>
        </w:rPr>
        <w:t xml:space="preserve"> entre as Ruas Colina e Anhanguera, defronte a Capela Nossa Senhora de Lourdes, no Jardim Santa Rosa</w:t>
      </w:r>
      <w:r w:rsidR="00702DE9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C64751" w:rsidRPr="00C64751">
        <w:rPr>
          <w:rFonts w:ascii="Arial" w:hAnsi="Arial" w:cs="Arial"/>
          <w:sz w:val="24"/>
          <w:szCs w:val="24"/>
        </w:rPr>
        <w:t xml:space="preserve"> </w:t>
      </w:r>
      <w:r w:rsidR="00C64751">
        <w:rPr>
          <w:rFonts w:ascii="Arial" w:hAnsi="Arial" w:cs="Arial"/>
          <w:sz w:val="24"/>
          <w:szCs w:val="24"/>
        </w:rPr>
        <w:t xml:space="preserve">a </w:t>
      </w:r>
      <w:r w:rsidR="00C64751" w:rsidRPr="00C64751">
        <w:rPr>
          <w:rFonts w:ascii="Arial" w:hAnsi="Arial" w:cs="Arial"/>
          <w:sz w:val="24"/>
          <w:szCs w:val="24"/>
        </w:rPr>
        <w:t>pavimentação de área pública, localizada</w:t>
      </w:r>
      <w:r w:rsidR="00C64751">
        <w:rPr>
          <w:rFonts w:ascii="Arial" w:hAnsi="Arial" w:cs="Arial"/>
          <w:sz w:val="24"/>
          <w:szCs w:val="24"/>
        </w:rPr>
        <w:t xml:space="preserve"> entre as Ruas Colina e Anhanguera, defronte a Capela Nossa Senhora de Lourdes, no Jardim Santa Rosa</w:t>
      </w:r>
      <w:r w:rsidR="00702DE9">
        <w:rPr>
          <w:rFonts w:ascii="Arial" w:hAnsi="Arial" w:cs="Arial"/>
          <w:sz w:val="24"/>
          <w:szCs w:val="24"/>
        </w:rPr>
        <w:t>.</w:t>
      </w:r>
      <w:r w:rsidR="00BF1A41">
        <w:rPr>
          <w:rFonts w:ascii="Arial" w:hAnsi="Arial" w:cs="Arial"/>
          <w:bCs/>
          <w:sz w:val="24"/>
          <w:szCs w:val="24"/>
        </w:rPr>
        <w:t xml:space="preserve">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4751" w:rsidRDefault="00C64751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C64751" w:rsidRDefault="00C64751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4751" w:rsidRPr="00E0158B" w:rsidRDefault="00C64751" w:rsidP="00C64751">
      <w:pPr>
        <w:pStyle w:val="Recuodecorpodetexto2"/>
        <w:ind w:firstLine="1416"/>
        <w:rPr>
          <w:rFonts w:ascii="Arial" w:hAnsi="Arial" w:cs="Arial"/>
          <w:b/>
        </w:rPr>
      </w:pPr>
      <w:r w:rsidRPr="00E0158B">
        <w:rPr>
          <w:rFonts w:ascii="Arial" w:hAnsi="Arial" w:cs="Arial"/>
        </w:rPr>
        <w:t xml:space="preserve">Com a pavimentação desta área, ela poderá ser utilizada para a realização de festas comunitárias e, também, para estacionamento de veículos em horários de missas.  </w:t>
      </w:r>
    </w:p>
    <w:p w:rsidR="00C427E4" w:rsidRDefault="00C427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4499" w:rsidRDefault="00B944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4499" w:rsidRPr="00C355D1" w:rsidRDefault="00B944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E2D4E">
        <w:rPr>
          <w:rFonts w:ascii="Arial" w:hAnsi="Arial" w:cs="Arial"/>
          <w:sz w:val="24"/>
          <w:szCs w:val="24"/>
        </w:rPr>
        <w:t>28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462BFC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427E4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427E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5E57D2" w:rsidRPr="00C355D1">
        <w:rPr>
          <w:rFonts w:ascii="Arial" w:hAnsi="Arial" w:cs="Arial"/>
          <w:b/>
          <w:sz w:val="24"/>
          <w:szCs w:val="24"/>
        </w:rPr>
        <w:t xml:space="preserve"> da Silva</w:t>
      </w:r>
    </w:p>
    <w:p w:rsidR="00C427E4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C427E4" w:rsidRDefault="00C427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F196D" w:rsidRDefault="004542C9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3275DEEF" wp14:editId="6EF6323D">
            <wp:simplePos x="0" y="0"/>
            <wp:positionH relativeFrom="column">
              <wp:posOffset>728980</wp:posOffset>
            </wp:positionH>
            <wp:positionV relativeFrom="paragraph">
              <wp:posOffset>-93345</wp:posOffset>
            </wp:positionV>
            <wp:extent cx="4185920" cy="3139440"/>
            <wp:effectExtent l="0" t="0" r="5080" b="381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60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592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7E4" w:rsidRDefault="00C427E4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427E4" w:rsidRPr="00C427E4" w:rsidRDefault="00C427E4" w:rsidP="00C427E4">
      <w:pPr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C427E4" w:rsidRDefault="00C427E4" w:rsidP="00C427E4">
      <w:pPr>
        <w:tabs>
          <w:tab w:val="left" w:pos="3328"/>
        </w:tabs>
        <w:jc w:val="center"/>
        <w:rPr>
          <w:rFonts w:ascii="Arial" w:hAnsi="Arial" w:cs="Arial"/>
          <w:sz w:val="24"/>
          <w:szCs w:val="24"/>
        </w:rPr>
      </w:pPr>
    </w:p>
    <w:p w:rsidR="004542C9" w:rsidRDefault="004542C9" w:rsidP="00C64751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542C9" w:rsidRDefault="004542C9" w:rsidP="00C64751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542C9" w:rsidRDefault="004542C9" w:rsidP="00C64751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542C9" w:rsidRDefault="004542C9" w:rsidP="00C64751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542C9" w:rsidRDefault="004542C9" w:rsidP="00C64751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542C9" w:rsidRDefault="004542C9" w:rsidP="00C64751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542C9" w:rsidRDefault="004542C9" w:rsidP="00C64751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542C9" w:rsidRDefault="004542C9" w:rsidP="00C64751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542C9" w:rsidRDefault="004542C9" w:rsidP="00C64751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542C9" w:rsidRDefault="004542C9" w:rsidP="00C64751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542C9" w:rsidRDefault="004542C9" w:rsidP="00C64751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542C9" w:rsidRDefault="004542C9" w:rsidP="00C64751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64751" w:rsidRDefault="00C64751" w:rsidP="00C64751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C64751">
        <w:rPr>
          <w:rFonts w:ascii="Arial" w:hAnsi="Arial" w:cs="Arial"/>
          <w:sz w:val="24"/>
          <w:szCs w:val="24"/>
        </w:rPr>
        <w:t>avimentação de área pública, localizada</w:t>
      </w:r>
      <w:r>
        <w:rPr>
          <w:rFonts w:ascii="Arial" w:hAnsi="Arial" w:cs="Arial"/>
          <w:sz w:val="24"/>
          <w:szCs w:val="24"/>
        </w:rPr>
        <w:t xml:space="preserve"> entre as Ruas Colina e Anhanguera, defronte a Capela Nossa Senhora de Lourdes, </w:t>
      </w:r>
    </w:p>
    <w:p w:rsidR="00462BFC" w:rsidRDefault="00C64751" w:rsidP="00C64751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Jardim Santa Rosa.</w:t>
      </w:r>
    </w:p>
    <w:p w:rsidR="00D44241" w:rsidRDefault="00D44241" w:rsidP="00C427E4">
      <w:pPr>
        <w:ind w:firstLine="1440"/>
        <w:rPr>
          <w:rFonts w:ascii="Arial" w:hAnsi="Arial" w:cs="Arial"/>
          <w:sz w:val="24"/>
          <w:szCs w:val="24"/>
        </w:rPr>
      </w:pPr>
    </w:p>
    <w:p w:rsidR="00D44241" w:rsidRDefault="00D44241" w:rsidP="00C427E4">
      <w:pPr>
        <w:ind w:firstLine="1440"/>
        <w:rPr>
          <w:rFonts w:ascii="Arial" w:hAnsi="Arial" w:cs="Arial"/>
          <w:sz w:val="24"/>
          <w:szCs w:val="24"/>
        </w:rPr>
      </w:pPr>
    </w:p>
    <w:p w:rsidR="00462BFC" w:rsidRPr="00C355D1" w:rsidRDefault="00462BFC" w:rsidP="00C427E4">
      <w:pPr>
        <w:ind w:firstLine="1440"/>
        <w:rPr>
          <w:rFonts w:ascii="Arial" w:hAnsi="Arial" w:cs="Arial"/>
          <w:sz w:val="24"/>
          <w:szCs w:val="24"/>
        </w:rPr>
      </w:pPr>
    </w:p>
    <w:p w:rsidR="00C427E4" w:rsidRPr="00C355D1" w:rsidRDefault="00C427E4" w:rsidP="00C427E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C355D1">
        <w:rPr>
          <w:rFonts w:ascii="Arial" w:hAnsi="Arial" w:cs="Arial"/>
          <w:b/>
          <w:sz w:val="24"/>
          <w:szCs w:val="24"/>
        </w:rPr>
        <w:t xml:space="preserve"> da Silva</w:t>
      </w:r>
    </w:p>
    <w:p w:rsidR="00C427E4" w:rsidRPr="00C427E4" w:rsidRDefault="00C427E4" w:rsidP="00C427E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C427E4" w:rsidRPr="00C427E4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07" w:rsidRDefault="00E07507">
      <w:r>
        <w:separator/>
      </w:r>
    </w:p>
  </w:endnote>
  <w:endnote w:type="continuationSeparator" w:id="0">
    <w:p w:rsidR="00E07507" w:rsidRDefault="00E0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07" w:rsidRDefault="00E07507">
      <w:r>
        <w:separator/>
      </w:r>
    </w:p>
  </w:footnote>
  <w:footnote w:type="continuationSeparator" w:id="0">
    <w:p w:rsidR="00E07507" w:rsidRDefault="00E07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25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3F5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13F5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F7D"/>
    <w:rsid w:val="000A18C4"/>
    <w:rsid w:val="000D73A5"/>
    <w:rsid w:val="001B478A"/>
    <w:rsid w:val="001D1394"/>
    <w:rsid w:val="0024345F"/>
    <w:rsid w:val="0025607A"/>
    <w:rsid w:val="00283A6F"/>
    <w:rsid w:val="00305069"/>
    <w:rsid w:val="0033648A"/>
    <w:rsid w:val="003D3AA8"/>
    <w:rsid w:val="003D59A2"/>
    <w:rsid w:val="003E2D4E"/>
    <w:rsid w:val="004542C9"/>
    <w:rsid w:val="00454EAC"/>
    <w:rsid w:val="00462BFC"/>
    <w:rsid w:val="0048062D"/>
    <w:rsid w:val="0049057E"/>
    <w:rsid w:val="004B57DB"/>
    <w:rsid w:val="004C67DE"/>
    <w:rsid w:val="00576DA2"/>
    <w:rsid w:val="005D7BE3"/>
    <w:rsid w:val="005E57D2"/>
    <w:rsid w:val="006A77E1"/>
    <w:rsid w:val="006C7AA7"/>
    <w:rsid w:val="006D359D"/>
    <w:rsid w:val="006D605E"/>
    <w:rsid w:val="00702DE9"/>
    <w:rsid w:val="00705ABB"/>
    <w:rsid w:val="00787253"/>
    <w:rsid w:val="00813F5D"/>
    <w:rsid w:val="009A4DF9"/>
    <w:rsid w:val="009F196D"/>
    <w:rsid w:val="00A71CAF"/>
    <w:rsid w:val="00A9035B"/>
    <w:rsid w:val="00AE04E1"/>
    <w:rsid w:val="00AE702A"/>
    <w:rsid w:val="00B53A9A"/>
    <w:rsid w:val="00B94499"/>
    <w:rsid w:val="00BE323B"/>
    <w:rsid w:val="00BF1A41"/>
    <w:rsid w:val="00C355D1"/>
    <w:rsid w:val="00C427E4"/>
    <w:rsid w:val="00C64751"/>
    <w:rsid w:val="00C74247"/>
    <w:rsid w:val="00C84F71"/>
    <w:rsid w:val="00CD613B"/>
    <w:rsid w:val="00D152D7"/>
    <w:rsid w:val="00D26CB3"/>
    <w:rsid w:val="00D44241"/>
    <w:rsid w:val="00E07507"/>
    <w:rsid w:val="00E903BB"/>
    <w:rsid w:val="00EB7D7D"/>
    <w:rsid w:val="00F006C1"/>
    <w:rsid w:val="00F16623"/>
    <w:rsid w:val="00F51340"/>
    <w:rsid w:val="00FB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6475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6475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2014-03-28T13:06:00Z</cp:lastPrinted>
  <dcterms:created xsi:type="dcterms:W3CDTF">2014-03-28T13:03:00Z</dcterms:created>
  <dcterms:modified xsi:type="dcterms:W3CDTF">2014-03-28T17:25:00Z</dcterms:modified>
</cp:coreProperties>
</file>