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870D35">
        <w:rPr>
          <w:rFonts w:ascii="Arial" w:hAnsi="Arial" w:cs="Arial"/>
        </w:rPr>
        <w:t>1248</w:t>
      </w:r>
      <w:r w:rsidRPr="00F75516">
        <w:rPr>
          <w:rFonts w:ascii="Arial" w:hAnsi="Arial" w:cs="Arial"/>
        </w:rPr>
        <w:t>/</w:t>
      </w:r>
      <w:r w:rsidR="00870D35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D152B6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2812F0">
        <w:rPr>
          <w:rFonts w:ascii="Arial" w:hAnsi="Arial" w:cs="Arial"/>
          <w:sz w:val="24"/>
          <w:szCs w:val="24"/>
        </w:rPr>
        <w:t>roçagem</w:t>
      </w:r>
      <w:r w:rsidR="00074BEE">
        <w:rPr>
          <w:rFonts w:ascii="Arial" w:hAnsi="Arial" w:cs="Arial"/>
          <w:sz w:val="24"/>
          <w:szCs w:val="24"/>
        </w:rPr>
        <w:t xml:space="preserve"> </w:t>
      </w:r>
      <w:r w:rsidR="00D152B6">
        <w:rPr>
          <w:rFonts w:ascii="Arial" w:hAnsi="Arial" w:cs="Arial"/>
          <w:sz w:val="24"/>
          <w:szCs w:val="24"/>
        </w:rPr>
        <w:t>e</w:t>
      </w:r>
      <w:r w:rsidR="00287B03" w:rsidRPr="00287B03">
        <w:rPr>
          <w:rFonts w:ascii="Arial" w:hAnsi="Arial" w:cs="Arial"/>
          <w:sz w:val="24"/>
          <w:szCs w:val="24"/>
        </w:rPr>
        <w:t xml:space="preserve"> pintura das guias </w:t>
      </w:r>
      <w:r w:rsidR="00D152B6">
        <w:rPr>
          <w:rFonts w:ascii="Arial" w:hAnsi="Arial" w:cs="Arial"/>
          <w:sz w:val="24"/>
          <w:szCs w:val="24"/>
        </w:rPr>
        <w:t>em toda extensão d</w:t>
      </w:r>
      <w:r w:rsidR="00A6089E">
        <w:rPr>
          <w:rFonts w:ascii="Arial" w:hAnsi="Arial" w:cs="Arial"/>
          <w:sz w:val="24"/>
          <w:szCs w:val="24"/>
        </w:rPr>
        <w:t>a</w:t>
      </w:r>
      <w:r w:rsidR="00A6089E" w:rsidRPr="00A6089E">
        <w:rPr>
          <w:rFonts w:ascii="Arial" w:hAnsi="Arial" w:cs="Arial"/>
          <w:sz w:val="24"/>
          <w:szCs w:val="24"/>
        </w:rPr>
        <w:t xml:space="preserve"> </w:t>
      </w:r>
      <w:r w:rsidR="00074BEE">
        <w:rPr>
          <w:rFonts w:ascii="Arial" w:hAnsi="Arial" w:cs="Arial"/>
          <w:sz w:val="24"/>
          <w:szCs w:val="24"/>
        </w:rPr>
        <w:t>Calçada do Cemitério</w:t>
      </w:r>
      <w:r w:rsidR="00D152B6" w:rsidRPr="00D152B6">
        <w:rPr>
          <w:rFonts w:ascii="Arial" w:hAnsi="Arial" w:cs="Arial"/>
          <w:sz w:val="24"/>
          <w:szCs w:val="24"/>
        </w:rPr>
        <w:t xml:space="preserve"> Cabreúva</w:t>
      </w:r>
      <w:r w:rsidR="00074BEE">
        <w:rPr>
          <w:rFonts w:ascii="Arial" w:hAnsi="Arial" w:cs="Arial"/>
          <w:sz w:val="24"/>
          <w:szCs w:val="24"/>
        </w:rPr>
        <w:t>, Avenida da Saudade.</w:t>
      </w:r>
    </w:p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89E" w:rsidRPr="00A6089E" w:rsidRDefault="00A35AE9" w:rsidP="00A6089E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>ntermédio do Setor competente,</w:t>
      </w:r>
      <w:r w:rsidR="00074BEE">
        <w:rPr>
          <w:rFonts w:ascii="Arial" w:hAnsi="Arial" w:cs="Arial"/>
          <w:bCs/>
          <w:sz w:val="24"/>
          <w:szCs w:val="24"/>
        </w:rPr>
        <w:t xml:space="preserve"> para que </w:t>
      </w:r>
      <w:r w:rsidR="00074BEE">
        <w:rPr>
          <w:rFonts w:ascii="Arial" w:hAnsi="Arial" w:cs="Arial"/>
          <w:sz w:val="24"/>
          <w:szCs w:val="24"/>
        </w:rPr>
        <w:t>proceda a roçagem e</w:t>
      </w:r>
      <w:r w:rsidR="00074BEE" w:rsidRPr="00287B03">
        <w:rPr>
          <w:rFonts w:ascii="Arial" w:hAnsi="Arial" w:cs="Arial"/>
          <w:sz w:val="24"/>
          <w:szCs w:val="24"/>
        </w:rPr>
        <w:t xml:space="preserve"> pintura das guias </w:t>
      </w:r>
      <w:r w:rsidR="00074BEE">
        <w:rPr>
          <w:rFonts w:ascii="Arial" w:hAnsi="Arial" w:cs="Arial"/>
          <w:sz w:val="24"/>
          <w:szCs w:val="24"/>
        </w:rPr>
        <w:t>em toda extensão da</w:t>
      </w:r>
      <w:r w:rsidR="00074BEE" w:rsidRPr="00A6089E">
        <w:rPr>
          <w:rFonts w:ascii="Arial" w:hAnsi="Arial" w:cs="Arial"/>
          <w:sz w:val="24"/>
          <w:szCs w:val="24"/>
        </w:rPr>
        <w:t xml:space="preserve"> </w:t>
      </w:r>
      <w:r w:rsidR="00074BEE">
        <w:rPr>
          <w:rFonts w:ascii="Arial" w:hAnsi="Arial" w:cs="Arial"/>
          <w:sz w:val="24"/>
          <w:szCs w:val="24"/>
        </w:rPr>
        <w:t>Calçada do Cemitério</w:t>
      </w:r>
      <w:r w:rsidR="00074BEE" w:rsidRPr="00D152B6">
        <w:rPr>
          <w:rFonts w:ascii="Arial" w:hAnsi="Arial" w:cs="Arial"/>
          <w:sz w:val="24"/>
          <w:szCs w:val="24"/>
        </w:rPr>
        <w:t xml:space="preserve"> Cabreúva</w:t>
      </w:r>
      <w:r w:rsidR="00074BEE">
        <w:rPr>
          <w:rFonts w:ascii="Arial" w:hAnsi="Arial" w:cs="Arial"/>
          <w:sz w:val="24"/>
          <w:szCs w:val="24"/>
        </w:rPr>
        <w:t>, Avenida da Saudade.</w:t>
      </w:r>
    </w:p>
    <w:p w:rsidR="00A6089E" w:rsidRDefault="00A6089E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</w:t>
      </w:r>
      <w:r w:rsidR="00074BEE">
        <w:rPr>
          <w:rFonts w:ascii="Arial" w:hAnsi="Arial" w:cs="Arial"/>
          <w:bCs/>
          <w:sz w:val="24"/>
          <w:szCs w:val="24"/>
        </w:rPr>
        <w:t xml:space="preserve"> e</w:t>
      </w:r>
      <w:r w:rsidR="00287B03">
        <w:rPr>
          <w:rFonts w:ascii="Arial" w:hAnsi="Arial" w:cs="Arial"/>
          <w:bCs/>
          <w:sz w:val="24"/>
          <w:szCs w:val="24"/>
        </w:rPr>
        <w:t xml:space="preserve"> </w:t>
      </w:r>
      <w:r w:rsidR="00E80C17">
        <w:rPr>
          <w:rFonts w:ascii="Arial" w:hAnsi="Arial" w:cs="Arial"/>
          <w:bCs/>
          <w:sz w:val="24"/>
          <w:szCs w:val="24"/>
        </w:rPr>
        <w:t xml:space="preserve">desgaste das guias </w:t>
      </w:r>
      <w:r w:rsidR="00074BEE">
        <w:rPr>
          <w:rFonts w:ascii="Arial" w:hAnsi="Arial" w:cs="Arial"/>
          <w:bCs/>
          <w:sz w:val="24"/>
          <w:szCs w:val="24"/>
        </w:rPr>
        <w:t>da</w:t>
      </w:r>
      <w:r w:rsidR="00D152B6">
        <w:rPr>
          <w:rFonts w:ascii="Arial" w:hAnsi="Arial" w:cs="Arial"/>
          <w:bCs/>
          <w:sz w:val="24"/>
          <w:szCs w:val="24"/>
        </w:rPr>
        <w:t xml:space="preserve"> calçada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 xml:space="preserve">na mencionada área, </w:t>
      </w:r>
      <w:r w:rsidR="00A6089E">
        <w:rPr>
          <w:rFonts w:ascii="Arial" w:hAnsi="Arial" w:cs="Arial"/>
          <w:bCs/>
          <w:sz w:val="24"/>
          <w:szCs w:val="24"/>
        </w:rPr>
        <w:t>dificul</w:t>
      </w:r>
      <w:r w:rsidR="00074BEE">
        <w:rPr>
          <w:rFonts w:ascii="Arial" w:hAnsi="Arial" w:cs="Arial"/>
          <w:bCs/>
          <w:sz w:val="24"/>
          <w:szCs w:val="24"/>
        </w:rPr>
        <w:t>tando a</w:t>
      </w:r>
      <w:r w:rsidR="00A6089E">
        <w:rPr>
          <w:rFonts w:ascii="Arial" w:hAnsi="Arial" w:cs="Arial"/>
          <w:bCs/>
          <w:sz w:val="24"/>
          <w:szCs w:val="24"/>
        </w:rPr>
        <w:t xml:space="preserve"> locomoção </w:t>
      </w:r>
      <w:r w:rsidR="00D152B6">
        <w:rPr>
          <w:rFonts w:ascii="Arial" w:hAnsi="Arial" w:cs="Arial"/>
          <w:bCs/>
          <w:sz w:val="24"/>
          <w:szCs w:val="24"/>
        </w:rPr>
        <w:t>dos pedestres.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074BEE">
        <w:rPr>
          <w:rFonts w:ascii="Arial" w:hAnsi="Arial" w:cs="Arial"/>
          <w:b w:val="0"/>
          <w:bCs/>
          <w:u w:val="none"/>
        </w:rPr>
        <w:t>24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074BEE" w:rsidRDefault="00074BEE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074BEE" w:rsidRDefault="00074BEE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F5D41D5" wp14:editId="57B34778">
            <wp:simplePos x="0" y="0"/>
            <wp:positionH relativeFrom="column">
              <wp:posOffset>-513080</wp:posOffset>
            </wp:positionH>
            <wp:positionV relativeFrom="paragraph">
              <wp:posOffset>3754755</wp:posOffset>
            </wp:positionV>
            <wp:extent cx="5400675" cy="4034155"/>
            <wp:effectExtent l="0" t="0" r="9525" b="444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87B03" w:rsidRDefault="00287B03" w:rsidP="00267E44">
      <w:pPr>
        <w:rPr>
          <w:rFonts w:ascii="Bookman Old Style" w:hAnsi="Bookman Old Style"/>
          <w:b/>
          <w:sz w:val="24"/>
          <w:szCs w:val="24"/>
        </w:rPr>
      </w:pPr>
    </w:p>
    <w:p w:rsidR="00A6089E" w:rsidRDefault="00074BEE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870602" wp14:editId="71FE53D0">
            <wp:simplePos x="0" y="0"/>
            <wp:positionH relativeFrom="column">
              <wp:posOffset>7620</wp:posOffset>
            </wp:positionH>
            <wp:positionV relativeFrom="paragraph">
              <wp:posOffset>3838663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4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0DDB90A" wp14:editId="35109092">
            <wp:simplePos x="0" y="0"/>
            <wp:positionH relativeFrom="column">
              <wp:posOffset>7686</wp:posOffset>
            </wp:positionH>
            <wp:positionV relativeFrom="paragraph">
              <wp:posOffset>-354177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4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70D35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1000" cy="3019425"/>
          <wp:effectExtent l="0" t="0" r="0" b="9525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74BEE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6163A"/>
    <w:rsid w:val="00870D35"/>
    <w:rsid w:val="0094366C"/>
    <w:rsid w:val="009C0DB7"/>
    <w:rsid w:val="009F196D"/>
    <w:rsid w:val="00A35AE9"/>
    <w:rsid w:val="00A6089E"/>
    <w:rsid w:val="00A71CAF"/>
    <w:rsid w:val="00A9035B"/>
    <w:rsid w:val="00AE702A"/>
    <w:rsid w:val="00AF3C34"/>
    <w:rsid w:val="00B8090C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44A50-7394-4BF3-99B5-119AAE5B0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2014-03-24T18:17:00Z</dcterms:created>
  <dcterms:modified xsi:type="dcterms:W3CDTF">2014-03-27T15:31:00Z</dcterms:modified>
</cp:coreProperties>
</file>