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E44A6">
        <w:rPr>
          <w:rFonts w:ascii="Arial" w:hAnsi="Arial" w:cs="Arial"/>
        </w:rPr>
        <w:t>1173</w:t>
      </w:r>
      <w:r w:rsidRPr="00F75516">
        <w:rPr>
          <w:rFonts w:ascii="Arial" w:hAnsi="Arial" w:cs="Arial"/>
        </w:rPr>
        <w:t>/</w:t>
      </w:r>
      <w:r w:rsidR="009E44A6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1729FC">
        <w:rPr>
          <w:rFonts w:ascii="Arial" w:hAnsi="Arial" w:cs="Arial"/>
          <w:sz w:val="24"/>
          <w:szCs w:val="24"/>
        </w:rPr>
        <w:t xml:space="preserve"> de restos de poda e lixos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1729FC">
        <w:rPr>
          <w:rFonts w:ascii="Arial" w:hAnsi="Arial" w:cs="Arial"/>
          <w:sz w:val="24"/>
          <w:szCs w:val="24"/>
        </w:rPr>
        <w:t xml:space="preserve"> de calçada</w:t>
      </w:r>
      <w:r w:rsidR="00287B03">
        <w:rPr>
          <w:rFonts w:ascii="Arial" w:hAnsi="Arial" w:cs="Arial"/>
          <w:sz w:val="24"/>
          <w:szCs w:val="24"/>
        </w:rPr>
        <w:t xml:space="preserve">,  </w:t>
      </w:r>
      <w:r w:rsidR="00287B03" w:rsidRPr="00287B03">
        <w:rPr>
          <w:rFonts w:ascii="Arial" w:hAnsi="Arial" w:cs="Arial"/>
          <w:sz w:val="24"/>
          <w:szCs w:val="24"/>
        </w:rPr>
        <w:t xml:space="preserve">pintura das guias </w:t>
      </w:r>
      <w:r w:rsidR="001729FC">
        <w:rPr>
          <w:rFonts w:ascii="Arial" w:hAnsi="Arial" w:cs="Arial"/>
          <w:sz w:val="24"/>
          <w:szCs w:val="24"/>
        </w:rPr>
        <w:t xml:space="preserve">e </w:t>
      </w:r>
      <w:r w:rsidR="001729FC" w:rsidRPr="00287B03">
        <w:rPr>
          <w:rFonts w:ascii="Arial" w:hAnsi="Arial" w:cs="Arial"/>
          <w:sz w:val="24"/>
          <w:szCs w:val="24"/>
        </w:rPr>
        <w:t xml:space="preserve">manutenção </w:t>
      </w:r>
      <w:r w:rsidR="001729FC">
        <w:rPr>
          <w:rFonts w:ascii="Arial" w:hAnsi="Arial" w:cs="Arial"/>
          <w:sz w:val="24"/>
          <w:szCs w:val="24"/>
        </w:rPr>
        <w:t>em toda extensão do quarteirão da Escola Estadual Prof. Jorge Calil Assad Salum, na Rua Alberto Novaes, 240, Residencial Furlan.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729FC" w:rsidRDefault="001729FC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729FC">
        <w:rPr>
          <w:rFonts w:ascii="Arial" w:hAnsi="Arial" w:cs="Arial"/>
          <w:bCs/>
          <w:sz w:val="24"/>
          <w:szCs w:val="24"/>
        </w:rPr>
        <w:t xml:space="preserve">para </w:t>
      </w:r>
      <w:r w:rsidR="001729FC">
        <w:rPr>
          <w:rFonts w:ascii="Arial" w:hAnsi="Arial" w:cs="Arial"/>
          <w:sz w:val="24"/>
          <w:szCs w:val="24"/>
        </w:rPr>
        <w:t xml:space="preserve">proceder a limpeza de restos de poda e lixos, roçagem de calçada,  </w:t>
      </w:r>
      <w:r w:rsidR="001729FC" w:rsidRPr="00287B03">
        <w:rPr>
          <w:rFonts w:ascii="Arial" w:hAnsi="Arial" w:cs="Arial"/>
          <w:sz w:val="24"/>
          <w:szCs w:val="24"/>
        </w:rPr>
        <w:t xml:space="preserve">pintura das guias </w:t>
      </w:r>
      <w:r w:rsidR="001729FC">
        <w:rPr>
          <w:rFonts w:ascii="Arial" w:hAnsi="Arial" w:cs="Arial"/>
          <w:sz w:val="24"/>
          <w:szCs w:val="24"/>
        </w:rPr>
        <w:t xml:space="preserve">e </w:t>
      </w:r>
      <w:r w:rsidR="001729FC" w:rsidRPr="00287B03">
        <w:rPr>
          <w:rFonts w:ascii="Arial" w:hAnsi="Arial" w:cs="Arial"/>
          <w:sz w:val="24"/>
          <w:szCs w:val="24"/>
        </w:rPr>
        <w:t xml:space="preserve">manutenção </w:t>
      </w:r>
      <w:r w:rsidR="001729FC">
        <w:rPr>
          <w:rFonts w:ascii="Arial" w:hAnsi="Arial" w:cs="Arial"/>
          <w:sz w:val="24"/>
          <w:szCs w:val="24"/>
        </w:rPr>
        <w:t>em toda extensão do quarteirão da Escola Estadual Prof. Jorge Calil Assad Salum, na Rua Alberto Novaes, 240, Residencial Furlan.</w:t>
      </w: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729FC" w:rsidRDefault="001729F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729FC" w:rsidRDefault="00B8090C" w:rsidP="00267E44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1729FC">
        <w:rPr>
          <w:rFonts w:ascii="Arial" w:hAnsi="Arial" w:cs="Arial"/>
          <w:bCs/>
          <w:sz w:val="24"/>
          <w:szCs w:val="24"/>
        </w:rPr>
        <w:t xml:space="preserve">precária situação que se encontra todo o quarteirão da Escola </w:t>
      </w:r>
      <w:r w:rsidR="001729FC">
        <w:rPr>
          <w:rFonts w:ascii="Arial" w:hAnsi="Arial" w:cs="Arial"/>
          <w:sz w:val="24"/>
          <w:szCs w:val="24"/>
        </w:rPr>
        <w:t>Estadual Prof. Jorge Calil Assad Salum.</w:t>
      </w:r>
    </w:p>
    <w:p w:rsidR="001729FC" w:rsidRDefault="001729F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729FC" w:rsidRDefault="001729F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Os problemas são diversos, principalmente nas calçadas, desde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31785B">
        <w:rPr>
          <w:rFonts w:ascii="Arial" w:hAnsi="Arial" w:cs="Arial"/>
          <w:bCs/>
          <w:sz w:val="24"/>
          <w:szCs w:val="24"/>
        </w:rPr>
        <w:t xml:space="preserve"> quantidade de lixo</w:t>
      </w:r>
      <w:r>
        <w:rPr>
          <w:rFonts w:ascii="Arial" w:hAnsi="Arial" w:cs="Arial"/>
          <w:bCs/>
          <w:sz w:val="24"/>
          <w:szCs w:val="24"/>
        </w:rPr>
        <w:t>, desgaste das guias, quantidade de resto de poda de árvores que, inclusive, estão há mais de 50 (cinquenta) dias naquele local.</w:t>
      </w:r>
    </w:p>
    <w:p w:rsidR="001729FC" w:rsidRDefault="001729F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729F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</w:t>
      </w:r>
      <w:r w:rsidR="001729FC">
        <w:rPr>
          <w:rFonts w:ascii="Arial" w:hAnsi="Arial" w:cs="Arial"/>
          <w:bCs/>
          <w:sz w:val="24"/>
          <w:szCs w:val="24"/>
        </w:rPr>
        <w:t xml:space="preserve">, mesmo porque, por se tratar de escola, o uso da calçada é frequente, porém, da forma como atualmente se encontra, disposto está o grande risco </w:t>
      </w:r>
    </w:p>
    <w:p w:rsidR="001729FC" w:rsidRDefault="001729FC" w:rsidP="001729F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1729FC" w:rsidRDefault="001729FC" w:rsidP="001729F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1729FC" w:rsidRDefault="001729FC" w:rsidP="001729F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1729FC" w:rsidP="001729FC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 pedestres, especialmente os estudantes, que em maioria, transitam na Rua, devido a condição intransitável da calçada</w:t>
      </w:r>
      <w:r w:rsidR="00FB7157">
        <w:rPr>
          <w:rFonts w:ascii="Arial" w:hAnsi="Arial" w:cs="Arial"/>
          <w:bCs/>
          <w:sz w:val="24"/>
          <w:szCs w:val="24"/>
        </w:rPr>
        <w:t>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1729FC">
        <w:rPr>
          <w:rFonts w:ascii="Arial" w:hAnsi="Arial" w:cs="Arial"/>
          <w:b w:val="0"/>
          <w:bCs/>
          <w:u w:val="none"/>
        </w:rPr>
        <w:t>20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E80C17" w:rsidRDefault="00E80C1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267E44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B07EDD7" wp14:editId="6A3C1703">
            <wp:simplePos x="0" y="0"/>
            <wp:positionH relativeFrom="column">
              <wp:posOffset>449580</wp:posOffset>
            </wp:positionH>
            <wp:positionV relativeFrom="paragraph">
              <wp:posOffset>144145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44">
        <w:rPr>
          <w:rFonts w:ascii="Bookman Old Style" w:hAnsi="Bookman Old Style"/>
          <w:b/>
          <w:sz w:val="24"/>
          <w:szCs w:val="24"/>
        </w:rPr>
        <w:t>Anexo:</w:t>
      </w: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44A90F" wp14:editId="541673DF">
            <wp:simplePos x="0" y="0"/>
            <wp:positionH relativeFrom="column">
              <wp:posOffset>422275</wp:posOffset>
            </wp:positionH>
            <wp:positionV relativeFrom="paragraph">
              <wp:posOffset>164465</wp:posOffset>
            </wp:positionV>
            <wp:extent cx="5400675" cy="4050665"/>
            <wp:effectExtent l="0" t="0" r="9525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6C5DF3" wp14:editId="0D5D0733">
            <wp:simplePos x="0" y="0"/>
            <wp:positionH relativeFrom="column">
              <wp:posOffset>1905</wp:posOffset>
            </wp:positionH>
            <wp:positionV relativeFrom="paragraph">
              <wp:posOffset>66040</wp:posOffset>
            </wp:positionV>
            <wp:extent cx="5400675" cy="4050665"/>
            <wp:effectExtent l="0" t="0" r="9525" b="698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B03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9E166" wp14:editId="74990175">
            <wp:simplePos x="0" y="0"/>
            <wp:positionH relativeFrom="column">
              <wp:posOffset>-1058</wp:posOffset>
            </wp:positionH>
            <wp:positionV relativeFrom="paragraph">
              <wp:posOffset>4022628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E44A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729F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1785B"/>
    <w:rsid w:val="0033648A"/>
    <w:rsid w:val="003463E0"/>
    <w:rsid w:val="00373483"/>
    <w:rsid w:val="003D3AA8"/>
    <w:rsid w:val="003E54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E44A6"/>
    <w:rsid w:val="009F196D"/>
    <w:rsid w:val="00A35AE9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1DCA9-AFA3-4396-BE77-D974D989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2013-01-24T13:50:00Z</cp:lastPrinted>
  <dcterms:created xsi:type="dcterms:W3CDTF">2014-03-20T16:12:00Z</dcterms:created>
  <dcterms:modified xsi:type="dcterms:W3CDTF">2014-03-20T16:40:00Z</dcterms:modified>
</cp:coreProperties>
</file>