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5F2811">
        <w:rPr>
          <w:rFonts w:ascii="Arial" w:hAnsi="Arial" w:cs="Arial"/>
        </w:rPr>
        <w:t>1163</w:t>
      </w:r>
      <w:r>
        <w:rPr>
          <w:rFonts w:ascii="Arial" w:hAnsi="Arial" w:cs="Arial"/>
        </w:rPr>
        <w:t>/</w:t>
      </w:r>
      <w:r w:rsidR="005F2811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</w:t>
      </w:r>
      <w:r w:rsidR="003D77A6">
        <w:rPr>
          <w:rFonts w:ascii="Arial" w:hAnsi="Arial" w:cs="Arial"/>
          <w:sz w:val="24"/>
          <w:szCs w:val="24"/>
        </w:rPr>
        <w:t>r</w:t>
      </w:r>
      <w:r w:rsidR="00734139">
        <w:rPr>
          <w:rFonts w:ascii="Arial" w:hAnsi="Arial" w:cs="Arial"/>
          <w:sz w:val="24"/>
          <w:szCs w:val="24"/>
        </w:rPr>
        <w:t>oçagem</w:t>
      </w:r>
      <w:r w:rsidR="004054E1">
        <w:rPr>
          <w:rFonts w:ascii="Arial" w:hAnsi="Arial" w:cs="Arial"/>
          <w:sz w:val="24"/>
          <w:szCs w:val="24"/>
        </w:rPr>
        <w:t xml:space="preserve"> </w:t>
      </w:r>
      <w:r w:rsidR="00486CCB">
        <w:rPr>
          <w:rFonts w:ascii="Arial" w:hAnsi="Arial" w:cs="Arial"/>
          <w:sz w:val="24"/>
          <w:szCs w:val="24"/>
        </w:rPr>
        <w:t xml:space="preserve">e </w:t>
      </w:r>
      <w:r w:rsidR="004054E1">
        <w:rPr>
          <w:rFonts w:ascii="Arial" w:hAnsi="Arial" w:cs="Arial"/>
          <w:sz w:val="24"/>
          <w:szCs w:val="24"/>
        </w:rPr>
        <w:t xml:space="preserve">limpeza </w:t>
      </w:r>
      <w:r w:rsidR="00836BF3">
        <w:rPr>
          <w:rFonts w:ascii="Arial" w:hAnsi="Arial" w:cs="Arial"/>
          <w:sz w:val="24"/>
          <w:szCs w:val="24"/>
        </w:rPr>
        <w:t>de mato alto n</w:t>
      </w:r>
      <w:r w:rsidR="00F75CB6">
        <w:rPr>
          <w:rFonts w:ascii="Arial" w:hAnsi="Arial" w:cs="Arial"/>
          <w:sz w:val="24"/>
          <w:szCs w:val="24"/>
        </w:rPr>
        <w:t xml:space="preserve">o calçamento e passagem de pedestre na área pública localizada na Rua do Irídio, frente ao número 1032, no bairro Mollon IV.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054E1" w:rsidRDefault="004054E1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54E1" w:rsidRDefault="004054E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EF4C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>or competente, seja realizado</w:t>
      </w:r>
      <w:r w:rsidR="00EF4CF3" w:rsidRPr="00EF4CF3">
        <w:rPr>
          <w:rFonts w:ascii="Arial" w:hAnsi="Arial" w:cs="Arial"/>
          <w:sz w:val="24"/>
          <w:szCs w:val="24"/>
        </w:rPr>
        <w:t xml:space="preserve"> </w:t>
      </w:r>
      <w:r w:rsidR="00836BF3">
        <w:rPr>
          <w:rFonts w:ascii="Arial" w:hAnsi="Arial" w:cs="Arial"/>
          <w:sz w:val="24"/>
          <w:szCs w:val="24"/>
        </w:rPr>
        <w:t>roçagem e limpeza de mato alto</w:t>
      </w:r>
      <w:r w:rsidR="00F75CB6" w:rsidRPr="00F75CB6">
        <w:rPr>
          <w:rFonts w:ascii="Arial" w:hAnsi="Arial" w:cs="Arial"/>
          <w:sz w:val="24"/>
          <w:szCs w:val="24"/>
        </w:rPr>
        <w:t xml:space="preserve"> </w:t>
      </w:r>
      <w:r w:rsidR="00F75CB6">
        <w:rPr>
          <w:rFonts w:ascii="Arial" w:hAnsi="Arial" w:cs="Arial"/>
          <w:sz w:val="24"/>
          <w:szCs w:val="24"/>
        </w:rPr>
        <w:t>no calçamento e passagem de pedestre na área pública localizada na Rua do Irídio, frente ao número 1032, no bairro Mollon IV</w:t>
      </w:r>
      <w:r w:rsidR="00836BF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2EE4" w:rsidRDefault="00E32EE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54E1" w:rsidRDefault="004054E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32EE4" w:rsidRDefault="00E32EE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75CB6" w:rsidRPr="00F06DCB" w:rsidRDefault="00F75CB6" w:rsidP="00F75C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Moradores do bairro reivindicam providências urgentes da Administração Municipal quanto à limpeza de calçada com mato alto na Rua do Irídio. O mato alto bloqueia a passagem de pedestres no passeio público. </w:t>
      </w:r>
    </w:p>
    <w:p w:rsidR="00EF4CF3" w:rsidRDefault="00EF4CF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4CF3" w:rsidRDefault="00EF4CF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2EE4" w:rsidRDefault="00E32EE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836BF3">
        <w:rPr>
          <w:rFonts w:ascii="Arial" w:hAnsi="Arial" w:cs="Arial"/>
          <w:sz w:val="24"/>
          <w:szCs w:val="24"/>
        </w:rPr>
        <w:t>19</w:t>
      </w:r>
      <w:r w:rsidR="00627B3F">
        <w:rPr>
          <w:rFonts w:ascii="Arial" w:hAnsi="Arial" w:cs="Arial"/>
          <w:sz w:val="24"/>
          <w:szCs w:val="24"/>
        </w:rPr>
        <w:t xml:space="preserve"> </w:t>
      </w:r>
      <w:r w:rsidR="0003652A">
        <w:rPr>
          <w:rFonts w:ascii="Arial" w:hAnsi="Arial" w:cs="Arial"/>
          <w:sz w:val="24"/>
          <w:szCs w:val="24"/>
        </w:rPr>
        <w:t xml:space="preserve">de </w:t>
      </w:r>
      <w:r w:rsidR="00836BF3">
        <w:rPr>
          <w:rFonts w:ascii="Arial" w:hAnsi="Arial" w:cs="Arial"/>
          <w:sz w:val="24"/>
          <w:szCs w:val="24"/>
        </w:rPr>
        <w:t>março</w:t>
      </w:r>
      <w:r w:rsidR="0003652A">
        <w:rPr>
          <w:rFonts w:ascii="Arial" w:hAnsi="Arial" w:cs="Arial"/>
          <w:sz w:val="24"/>
          <w:szCs w:val="24"/>
        </w:rPr>
        <w:t xml:space="preserve"> de 201</w:t>
      </w:r>
      <w:r w:rsidR="00486CC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783300" w:rsidP="005C543E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B15" w:rsidRDefault="00846B15">
      <w:r>
        <w:separator/>
      </w:r>
    </w:p>
  </w:endnote>
  <w:endnote w:type="continuationSeparator" w:id="0">
    <w:p w:rsidR="00846B15" w:rsidRDefault="00846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B15" w:rsidRDefault="00846B15">
      <w:r>
        <w:separator/>
      </w:r>
    </w:p>
  </w:footnote>
  <w:footnote w:type="continuationSeparator" w:id="0">
    <w:p w:rsidR="00846B15" w:rsidRDefault="00846B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F2811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5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300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78330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84122"/>
    <w:rsid w:val="000A6CF0"/>
    <w:rsid w:val="000C4059"/>
    <w:rsid w:val="000D3DE6"/>
    <w:rsid w:val="001B478A"/>
    <w:rsid w:val="001D1394"/>
    <w:rsid w:val="00201B25"/>
    <w:rsid w:val="00233EC9"/>
    <w:rsid w:val="0033648A"/>
    <w:rsid w:val="00373483"/>
    <w:rsid w:val="003B42F5"/>
    <w:rsid w:val="003D3AA8"/>
    <w:rsid w:val="003D77A6"/>
    <w:rsid w:val="004054E1"/>
    <w:rsid w:val="00454EAC"/>
    <w:rsid w:val="00486CCB"/>
    <w:rsid w:val="0049057E"/>
    <w:rsid w:val="004B57DB"/>
    <w:rsid w:val="004C67DE"/>
    <w:rsid w:val="005727FC"/>
    <w:rsid w:val="005C543E"/>
    <w:rsid w:val="005F2811"/>
    <w:rsid w:val="00627B3F"/>
    <w:rsid w:val="006A3403"/>
    <w:rsid w:val="006F7DC2"/>
    <w:rsid w:val="00705ABB"/>
    <w:rsid w:val="00734139"/>
    <w:rsid w:val="00774E12"/>
    <w:rsid w:val="00783300"/>
    <w:rsid w:val="007A253D"/>
    <w:rsid w:val="00836BF3"/>
    <w:rsid w:val="00846B15"/>
    <w:rsid w:val="009176FC"/>
    <w:rsid w:val="009F196D"/>
    <w:rsid w:val="00A42F80"/>
    <w:rsid w:val="00A57BDC"/>
    <w:rsid w:val="00A71CAF"/>
    <w:rsid w:val="00A9035B"/>
    <w:rsid w:val="00AC1A54"/>
    <w:rsid w:val="00AE702A"/>
    <w:rsid w:val="00CB384D"/>
    <w:rsid w:val="00CD613B"/>
    <w:rsid w:val="00CF7F49"/>
    <w:rsid w:val="00D26CB3"/>
    <w:rsid w:val="00DE59C1"/>
    <w:rsid w:val="00E32EE4"/>
    <w:rsid w:val="00E84AA3"/>
    <w:rsid w:val="00E903BB"/>
    <w:rsid w:val="00E92CDE"/>
    <w:rsid w:val="00EB7D7D"/>
    <w:rsid w:val="00EE7983"/>
    <w:rsid w:val="00EF4CF3"/>
    <w:rsid w:val="00F16623"/>
    <w:rsid w:val="00F75CB6"/>
    <w:rsid w:val="00FB53AF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3</cp:revision>
  <cp:lastPrinted>2013-01-24T12:50:00Z</cp:lastPrinted>
  <dcterms:created xsi:type="dcterms:W3CDTF">2014-03-19T13:37:00Z</dcterms:created>
  <dcterms:modified xsi:type="dcterms:W3CDTF">2014-03-19T18:32:00Z</dcterms:modified>
</cp:coreProperties>
</file>