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34B3B">
        <w:rPr>
          <w:rFonts w:ascii="Arial" w:hAnsi="Arial" w:cs="Arial"/>
        </w:rPr>
        <w:t>272</w:t>
      </w:r>
      <w:r>
        <w:rPr>
          <w:rFonts w:ascii="Arial" w:hAnsi="Arial" w:cs="Arial"/>
        </w:rPr>
        <w:t>/</w:t>
      </w:r>
      <w:r w:rsidR="00534B3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F0785">
        <w:rPr>
          <w:rFonts w:ascii="Arial" w:hAnsi="Arial" w:cs="Arial"/>
          <w:sz w:val="24"/>
          <w:szCs w:val="24"/>
        </w:rPr>
        <w:t>os procedimentos odontológicos realizados na rede pública de saúde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CF0785" w:rsidRDefault="00CF07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785" w:rsidRDefault="00CF0785" w:rsidP="00CF07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CF0785">
        <w:rPr>
          <w:rFonts w:ascii="Arial" w:hAnsi="Arial" w:cs="Arial"/>
          <w:sz w:val="24"/>
          <w:szCs w:val="24"/>
        </w:rPr>
        <w:t xml:space="preserve"> Centro de Especialidades Odontológicas </w:t>
      </w:r>
      <w:r>
        <w:rPr>
          <w:rFonts w:ascii="Arial" w:hAnsi="Arial" w:cs="Arial"/>
          <w:sz w:val="24"/>
          <w:szCs w:val="24"/>
        </w:rPr>
        <w:t xml:space="preserve">(CEO) </w:t>
      </w:r>
      <w:r w:rsidRPr="00CF0785">
        <w:rPr>
          <w:rFonts w:ascii="Arial" w:hAnsi="Arial" w:cs="Arial"/>
          <w:sz w:val="24"/>
          <w:szCs w:val="24"/>
        </w:rPr>
        <w:t xml:space="preserve">foi entregue </w:t>
      </w:r>
      <w:r>
        <w:rPr>
          <w:rFonts w:ascii="Arial" w:hAnsi="Arial" w:cs="Arial"/>
          <w:sz w:val="24"/>
          <w:szCs w:val="24"/>
        </w:rPr>
        <w:t>à população em</w:t>
      </w:r>
      <w:r w:rsidRPr="00CF0785">
        <w:rPr>
          <w:rFonts w:ascii="Arial" w:hAnsi="Arial" w:cs="Arial"/>
          <w:sz w:val="24"/>
          <w:szCs w:val="24"/>
        </w:rPr>
        <w:t xml:space="preserve"> 2006</w:t>
      </w:r>
      <w:r w:rsidR="00E17782">
        <w:rPr>
          <w:rFonts w:ascii="Arial" w:hAnsi="Arial" w:cs="Arial"/>
          <w:sz w:val="24"/>
          <w:szCs w:val="24"/>
        </w:rPr>
        <w:t xml:space="preserve"> e que os atendimentos realizados no local ocorrem também a partir do encaminhamento feito na UBS (Unidade Básica de Saúde)</w:t>
      </w:r>
      <w:r>
        <w:rPr>
          <w:rFonts w:ascii="Arial" w:hAnsi="Arial" w:cs="Arial"/>
          <w:sz w:val="24"/>
          <w:szCs w:val="24"/>
        </w:rPr>
        <w:t>;</w:t>
      </w:r>
    </w:p>
    <w:p w:rsidR="00CF0785" w:rsidRDefault="00CF0785" w:rsidP="00CF07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785" w:rsidRDefault="00CF0785" w:rsidP="00CF07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dados do DATASUS (Cadastro Nacional de Estabelecimentos de Saúde – Ministério da Saúde) atualizados em 18/02/2014, o CEO abriga 28 profissionais em situação ativa, </w:t>
      </w:r>
      <w:r w:rsidR="00BF4364">
        <w:rPr>
          <w:rFonts w:ascii="Arial" w:hAnsi="Arial" w:cs="Arial"/>
          <w:sz w:val="24"/>
          <w:szCs w:val="24"/>
        </w:rPr>
        <w:t>com cargas horárias que variam de 10 horas a 42 horas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F4364">
        <w:rPr>
          <w:rFonts w:ascii="Arial" w:hAnsi="Arial" w:cs="Arial"/>
          <w:sz w:val="24"/>
          <w:szCs w:val="24"/>
        </w:rPr>
        <w:t>Quantos atendimentos odontológicos foram realizados pelo CEO em janeiro de 2014</w:t>
      </w:r>
      <w:r>
        <w:rPr>
          <w:rFonts w:ascii="Arial" w:hAnsi="Arial" w:cs="Arial"/>
          <w:sz w:val="24"/>
          <w:szCs w:val="24"/>
        </w:rPr>
        <w:t>?</w:t>
      </w:r>
      <w:r w:rsidR="00BF4364">
        <w:rPr>
          <w:rFonts w:ascii="Arial" w:hAnsi="Arial" w:cs="Arial"/>
          <w:sz w:val="24"/>
          <w:szCs w:val="24"/>
        </w:rPr>
        <w:t xml:space="preserve"> 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FF3852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F4364">
        <w:rPr>
          <w:rFonts w:ascii="Arial" w:hAnsi="Arial" w:cs="Arial"/>
          <w:sz w:val="24"/>
          <w:szCs w:val="24"/>
        </w:rPr>
        <w:t>Deste total informado na questão anterior, quantos foram os serviços de pronto atendimentos, periodontia, raio-</w:t>
      </w:r>
      <w:r w:rsidR="00E17782">
        <w:rPr>
          <w:rFonts w:ascii="Arial" w:hAnsi="Arial" w:cs="Arial"/>
          <w:sz w:val="24"/>
          <w:szCs w:val="24"/>
        </w:rPr>
        <w:t>X</w:t>
      </w:r>
      <w:r w:rsidR="00BF4364">
        <w:rPr>
          <w:rFonts w:ascii="Arial" w:hAnsi="Arial" w:cs="Arial"/>
          <w:sz w:val="24"/>
          <w:szCs w:val="24"/>
        </w:rPr>
        <w:t>, endodontia, odontopediatria, semiologia e cirurgias?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E17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02/03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F4364">
        <w:rPr>
          <w:rFonts w:ascii="Arial" w:hAnsi="Arial" w:cs="Arial"/>
          <w:sz w:val="24"/>
          <w:szCs w:val="24"/>
        </w:rPr>
        <w:t>Quantos atendimentos odontológicos foram realizados pelo CEO em fevereiro de 2014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F4364">
        <w:rPr>
          <w:rFonts w:ascii="Arial" w:hAnsi="Arial" w:cs="Arial"/>
          <w:sz w:val="24"/>
          <w:szCs w:val="24"/>
        </w:rPr>
        <w:t>Deste total informado na questão anterior, quantos foram os serviços de pronto atendimentos, periodontia, raio-</w:t>
      </w:r>
      <w:r w:rsidR="007645D2">
        <w:rPr>
          <w:rFonts w:ascii="Arial" w:hAnsi="Arial" w:cs="Arial"/>
          <w:sz w:val="24"/>
          <w:szCs w:val="24"/>
        </w:rPr>
        <w:t>X</w:t>
      </w:r>
      <w:r w:rsidR="00BF4364">
        <w:rPr>
          <w:rFonts w:ascii="Arial" w:hAnsi="Arial" w:cs="Arial"/>
          <w:sz w:val="24"/>
          <w:szCs w:val="24"/>
        </w:rPr>
        <w:t>, endodontia, odontopediatria, semiologia e cirurgias?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é a fila de espera e o tempo médio de espera para receber atendimento de periodontia?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Qual é a fila de espera e o tempo médio de espera para receber atendimento de raio-</w:t>
      </w:r>
      <w:r w:rsidR="007645D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Qual é a fila de espera e o tempo médio de espera para receber atendimento de endodontia?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Qual é a fila de espera e o tempo médio de espera para receber atendimento de odontopediatria?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Qual é a fila de espera e o tempo médio de espera para receber atendimento de semiologia?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BF43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10º) Qual é a fila de espera e o tempo médio de espera para receber atendimento de cirurgias?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11º) Quais medidas foram tomadas pela Administração Municipal desde janeiro de 2013 para que esta espera seja reduzida?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12º) </w:t>
      </w:r>
      <w:r w:rsidR="00E17782">
        <w:rPr>
          <w:rFonts w:ascii="Arial" w:hAnsi="Arial" w:cs="Arial"/>
          <w:sz w:val="24"/>
          <w:szCs w:val="24"/>
        </w:rPr>
        <w:t xml:space="preserve">Quais UBSs têm atendimento odontológico e qual os dias e horários dos mesmos? 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13º) Quantos e quem são os profissionais lotados em cada UBS?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14º) Quais são as principais reclamações dos munícipes relativas ao atendimento em odontologia?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15º) Quantos atendimentos odontológicos são realizados por dia nas UBSs?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16º) Faltam materiais para atendimento odontológico? Informar o prazo para resolver esta demanda.</w:t>
      </w:r>
    </w:p>
    <w:p w:rsidR="00E1778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E17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03/03</w:t>
      </w:r>
    </w:p>
    <w:p w:rsidR="00E17782" w:rsidRDefault="00E17782" w:rsidP="00E177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E177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17º) Existem equipamentos de atendimento odontológico quebrados? Informar o prazo para resolver esta demanda.</w:t>
      </w:r>
    </w:p>
    <w:p w:rsidR="00E17782" w:rsidRDefault="00E17782" w:rsidP="00E177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82" w:rsidRDefault="00E17782" w:rsidP="00E177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18º) Por que não existe serviços de pronto atendimentos odontológico nas UBSs?</w:t>
      </w:r>
    </w:p>
    <w:p w:rsidR="00E17782" w:rsidRDefault="00E17782" w:rsidP="00E177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177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19º) </w:t>
      </w:r>
      <w:r w:rsidR="00BF4364">
        <w:rPr>
          <w:rFonts w:ascii="Arial" w:hAnsi="Arial" w:cs="Arial"/>
          <w:sz w:val="24"/>
          <w:szCs w:val="24"/>
        </w:rPr>
        <w:t>Outras informações que julgar pertinentes.</w:t>
      </w: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782" w:rsidRDefault="00FF3852" w:rsidP="00BF4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consultas </w:t>
      </w:r>
      <w:r w:rsidR="00BF4364">
        <w:rPr>
          <w:rFonts w:ascii="Arial" w:hAnsi="Arial" w:cs="Arial"/>
        </w:rPr>
        <w:t xml:space="preserve">odontológicas no </w:t>
      </w:r>
      <w:r w:rsidR="00BF4364" w:rsidRPr="00CF0785">
        <w:rPr>
          <w:rFonts w:ascii="Arial" w:hAnsi="Arial" w:cs="Arial"/>
        </w:rPr>
        <w:t xml:space="preserve">Centro de Especialidades Odontológicas </w:t>
      </w:r>
      <w:r w:rsidR="00BF4364">
        <w:rPr>
          <w:rFonts w:ascii="Arial" w:hAnsi="Arial" w:cs="Arial"/>
        </w:rPr>
        <w:t>(CEO)</w:t>
      </w:r>
      <w:r w:rsidR="00E17782">
        <w:rPr>
          <w:rFonts w:ascii="Arial" w:hAnsi="Arial" w:cs="Arial"/>
        </w:rPr>
        <w:t xml:space="preserve"> e nas UBSs</w:t>
      </w:r>
      <w:r w:rsidR="00BF4364">
        <w:rPr>
          <w:rFonts w:ascii="Arial" w:hAnsi="Arial" w:cs="Arial"/>
        </w:rPr>
        <w:t>.</w:t>
      </w:r>
    </w:p>
    <w:p w:rsidR="00E17782" w:rsidRDefault="00E17782" w:rsidP="00BF4364">
      <w:pPr>
        <w:pStyle w:val="Recuodecorpodetexto2"/>
        <w:rPr>
          <w:rFonts w:ascii="Arial" w:hAnsi="Arial" w:cs="Arial"/>
        </w:rPr>
      </w:pPr>
    </w:p>
    <w:p w:rsidR="00FF3852" w:rsidRDefault="00BF4364" w:rsidP="00BF4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pacientes relatam que o pronto atendimento </w:t>
      </w:r>
      <w:r w:rsidR="00E17782">
        <w:rPr>
          <w:rFonts w:ascii="Arial" w:hAnsi="Arial" w:cs="Arial"/>
        </w:rPr>
        <w:t xml:space="preserve">no CEO </w:t>
      </w:r>
      <w:r>
        <w:rPr>
          <w:rFonts w:ascii="Arial" w:hAnsi="Arial" w:cs="Arial"/>
        </w:rPr>
        <w:t xml:space="preserve">funciona a contento, com rapidez, mas </w:t>
      </w:r>
      <w:r w:rsidR="00E17782">
        <w:rPr>
          <w:rFonts w:ascii="Arial" w:hAnsi="Arial" w:cs="Arial"/>
        </w:rPr>
        <w:t xml:space="preserve">quando se trata de um caso não-emergencial, </w:t>
      </w:r>
      <w:r w:rsidR="00FF3852">
        <w:rPr>
          <w:rFonts w:ascii="Arial" w:hAnsi="Arial" w:cs="Arial"/>
        </w:rPr>
        <w:t xml:space="preserve">o prazo se estende por mais de </w:t>
      </w:r>
      <w:r>
        <w:rPr>
          <w:rFonts w:ascii="Arial" w:hAnsi="Arial" w:cs="Arial"/>
        </w:rPr>
        <w:t>9</w:t>
      </w:r>
      <w:r w:rsidR="00FF3852">
        <w:rPr>
          <w:rFonts w:ascii="Arial" w:hAnsi="Arial" w:cs="Arial"/>
        </w:rPr>
        <w:t xml:space="preserve">0 dias para </w:t>
      </w:r>
      <w:r>
        <w:rPr>
          <w:rFonts w:ascii="Arial" w:hAnsi="Arial" w:cs="Arial"/>
        </w:rPr>
        <w:t>um procedimento</w:t>
      </w:r>
      <w:r w:rsidR="00FF3852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</w:t>
      </w:r>
      <w:r w:rsidR="00BF4364">
        <w:rPr>
          <w:rFonts w:ascii="Arial" w:hAnsi="Arial" w:cs="Arial"/>
        </w:rPr>
        <w:t>pacientes que buscaram o serviço em dezembro de 2013 ainda não foram chamados para a realização dos procedimentos odontológicos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64" w:rsidRDefault="00BF43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45D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645D2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FD" w:rsidRDefault="003578FD">
      <w:r>
        <w:separator/>
      </w:r>
    </w:p>
  </w:endnote>
  <w:endnote w:type="continuationSeparator" w:id="0">
    <w:p w:rsidR="003578FD" w:rsidRDefault="003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3B" w:rsidRDefault="00534B3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8D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FD" w:rsidRDefault="003578FD">
      <w:r>
        <w:separator/>
      </w:r>
    </w:p>
  </w:footnote>
  <w:footnote w:type="continuationSeparator" w:id="0">
    <w:p w:rsidR="003578FD" w:rsidRDefault="0035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4B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34B3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578FD"/>
    <w:rsid w:val="00373483"/>
    <w:rsid w:val="003D3AA8"/>
    <w:rsid w:val="00454EAC"/>
    <w:rsid w:val="0049057E"/>
    <w:rsid w:val="004B57DB"/>
    <w:rsid w:val="004C67DE"/>
    <w:rsid w:val="00534B3B"/>
    <w:rsid w:val="00705ABB"/>
    <w:rsid w:val="007645D2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F4364"/>
    <w:rsid w:val="00C93661"/>
    <w:rsid w:val="00CD613B"/>
    <w:rsid w:val="00CF0785"/>
    <w:rsid w:val="00CF7F49"/>
    <w:rsid w:val="00D26CB3"/>
    <w:rsid w:val="00DF5F0F"/>
    <w:rsid w:val="00E17782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2014-03-14T14:23:00Z</cp:lastPrinted>
  <dcterms:created xsi:type="dcterms:W3CDTF">2014-01-14T16:57:00Z</dcterms:created>
  <dcterms:modified xsi:type="dcterms:W3CDTF">2014-03-14T18:32:00Z</dcterms:modified>
</cp:coreProperties>
</file>