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D1B68">
        <w:rPr>
          <w:rFonts w:ascii="Arial" w:hAnsi="Arial" w:cs="Arial"/>
        </w:rPr>
        <w:t>1059</w:t>
      </w:r>
      <w:r w:rsidRPr="00F75516">
        <w:rPr>
          <w:rFonts w:ascii="Arial" w:hAnsi="Arial" w:cs="Arial"/>
        </w:rPr>
        <w:t>/</w:t>
      </w:r>
      <w:r w:rsidR="00FD1B68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2812F0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CA02FA">
        <w:rPr>
          <w:rFonts w:ascii="Arial" w:hAnsi="Arial" w:cs="Arial"/>
          <w:sz w:val="24"/>
          <w:szCs w:val="24"/>
        </w:rPr>
        <w:t xml:space="preserve"> e manutenção </w:t>
      </w:r>
      <w:r w:rsidR="00661765">
        <w:rPr>
          <w:rFonts w:ascii="Arial" w:hAnsi="Arial" w:cs="Arial"/>
          <w:sz w:val="24"/>
          <w:szCs w:val="24"/>
        </w:rPr>
        <w:t>da Praça</w:t>
      </w:r>
      <w:r w:rsidR="00CA02FA">
        <w:rPr>
          <w:rFonts w:ascii="Arial" w:hAnsi="Arial" w:cs="Arial"/>
          <w:sz w:val="24"/>
          <w:szCs w:val="24"/>
        </w:rPr>
        <w:t>, calçadas e guias na Rua Itara</w:t>
      </w:r>
      <w:r w:rsidR="0004796F">
        <w:rPr>
          <w:rFonts w:ascii="Arial" w:hAnsi="Arial" w:cs="Arial"/>
          <w:sz w:val="24"/>
          <w:szCs w:val="24"/>
        </w:rPr>
        <w:t>r</w:t>
      </w:r>
      <w:r w:rsidR="00CA02FA">
        <w:rPr>
          <w:rFonts w:ascii="Arial" w:hAnsi="Arial" w:cs="Arial"/>
          <w:sz w:val="24"/>
          <w:szCs w:val="24"/>
        </w:rPr>
        <w:t xml:space="preserve">é, Jardim Icaraí, </w:t>
      </w:r>
      <w:r w:rsidR="00661765">
        <w:rPr>
          <w:rFonts w:ascii="Arial" w:hAnsi="Arial" w:cs="Arial"/>
          <w:sz w:val="24"/>
          <w:szCs w:val="24"/>
        </w:rPr>
        <w:t xml:space="preserve">fotos </w:t>
      </w:r>
      <w:r w:rsidR="00267E44">
        <w:rPr>
          <w:rFonts w:ascii="Arial" w:hAnsi="Arial" w:cs="Arial"/>
          <w:sz w:val="24"/>
          <w:szCs w:val="24"/>
        </w:rPr>
        <w:t>em anexo.</w:t>
      </w:r>
    </w:p>
    <w:p w:rsidR="00267E44" w:rsidRPr="00F75516" w:rsidRDefault="00267E44" w:rsidP="002812F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1303A" w:rsidRDefault="00A35AE9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 xml:space="preserve">proceder </w:t>
      </w:r>
      <w:r w:rsidR="00CA02FA">
        <w:rPr>
          <w:rFonts w:ascii="Arial" w:hAnsi="Arial" w:cs="Arial"/>
          <w:sz w:val="24"/>
          <w:szCs w:val="24"/>
        </w:rPr>
        <w:t>a limpeza, roçagem e manutenção da Praça, calçadas e guias na Rua Itaraté, Jardim Icaraí.</w:t>
      </w:r>
    </w:p>
    <w:p w:rsidR="00C1303A" w:rsidRDefault="00C1303A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desgaste das guias e calçadas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 w:rsidR="00CA02FA"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13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C1303A" w:rsidRDefault="00C1303A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CA02FA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877F54" wp14:editId="552C8FAF">
            <wp:simplePos x="0" y="0"/>
            <wp:positionH relativeFrom="column">
              <wp:posOffset>-5097</wp:posOffset>
            </wp:positionH>
            <wp:positionV relativeFrom="paragraph">
              <wp:posOffset>4496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CA02FA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990DA71" wp14:editId="7518FFE8">
            <wp:simplePos x="0" y="0"/>
            <wp:positionH relativeFrom="column">
              <wp:posOffset>-6350</wp:posOffset>
            </wp:positionH>
            <wp:positionV relativeFrom="paragraph">
              <wp:posOffset>29210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D1B68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2772" cy="3019646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772" cy="3019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61765"/>
    <w:rsid w:val="00705ABB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D1B68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4</cp:revision>
  <cp:lastPrinted>2013-01-24T13:50:00Z</cp:lastPrinted>
  <dcterms:created xsi:type="dcterms:W3CDTF">2014-03-13T16:12:00Z</dcterms:created>
  <dcterms:modified xsi:type="dcterms:W3CDTF">2014-03-13T17:43:00Z</dcterms:modified>
</cp:coreProperties>
</file>