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E68BD">
        <w:rPr>
          <w:rFonts w:ascii="Arial" w:hAnsi="Arial" w:cs="Arial"/>
        </w:rPr>
        <w:t>1000</w:t>
      </w:r>
      <w:r>
        <w:rPr>
          <w:rFonts w:ascii="Arial" w:hAnsi="Arial" w:cs="Arial"/>
        </w:rPr>
        <w:t>/</w:t>
      </w:r>
      <w:r w:rsidR="003E68BD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E64719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C1A54">
        <w:rPr>
          <w:rFonts w:ascii="Arial" w:hAnsi="Arial" w:cs="Arial"/>
          <w:sz w:val="24"/>
          <w:szCs w:val="24"/>
        </w:rPr>
        <w:t xml:space="preserve">ao Poder Executivo Municipal a </w:t>
      </w:r>
      <w:r>
        <w:rPr>
          <w:rFonts w:ascii="Arial" w:hAnsi="Arial" w:cs="Arial"/>
          <w:sz w:val="24"/>
          <w:szCs w:val="24"/>
        </w:rPr>
        <w:t xml:space="preserve">roçagem de mato na praça localizada no cruzamento da Av. Mário Dedini com a Av. </w:t>
      </w:r>
      <w:r w:rsidR="002C53D6">
        <w:rPr>
          <w:rFonts w:ascii="Arial" w:hAnsi="Arial" w:cs="Arial"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 xml:space="preserve">Bandeirantes, no bairro Vila Diva, em Santa Bárbara D’Oeste.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E64719">
        <w:rPr>
          <w:rFonts w:ascii="Arial" w:hAnsi="Arial" w:cs="Arial"/>
          <w:bCs/>
          <w:sz w:val="24"/>
          <w:szCs w:val="24"/>
        </w:rPr>
        <w:t>indicar</w:t>
      </w:r>
      <w:r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64719">
        <w:rPr>
          <w:rFonts w:ascii="Arial" w:hAnsi="Arial" w:cs="Arial"/>
          <w:bCs/>
          <w:sz w:val="24"/>
          <w:szCs w:val="24"/>
        </w:rPr>
        <w:t>seja realizado a roçagem de mato na praça localizada no cruzamento da Avenida Mário Dedini com a Avenida</w:t>
      </w:r>
      <w:r w:rsidR="002C53D6">
        <w:rPr>
          <w:rFonts w:ascii="Arial" w:hAnsi="Arial" w:cs="Arial"/>
          <w:bCs/>
          <w:sz w:val="24"/>
          <w:szCs w:val="24"/>
        </w:rPr>
        <w:t xml:space="preserve"> dos</w:t>
      </w:r>
      <w:r w:rsidR="00E64719">
        <w:rPr>
          <w:rFonts w:ascii="Arial" w:hAnsi="Arial" w:cs="Arial"/>
          <w:bCs/>
          <w:sz w:val="24"/>
          <w:szCs w:val="24"/>
        </w:rPr>
        <w:t xml:space="preserve"> Bandeirantes, no bairro Vila Diva, em Santa Bárbara d’Oeste. </w:t>
      </w:r>
    </w:p>
    <w:p w:rsidR="00E64719" w:rsidRDefault="00E647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4719" w:rsidRDefault="00AC1A54" w:rsidP="00E6471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</w:t>
      </w:r>
      <w:r w:rsidR="00E64719">
        <w:rPr>
          <w:rFonts w:ascii="Arial" w:hAnsi="Arial" w:cs="Arial"/>
        </w:rPr>
        <w:t xml:space="preserve"> visita ao local, este vereador pôde constatar que a praça está com o mato muito alto, causando insegurança para as crianças que estudam no SESI.</w:t>
      </w:r>
      <w:r>
        <w:rPr>
          <w:rFonts w:ascii="Arial" w:hAnsi="Arial" w:cs="Arial"/>
        </w:rPr>
        <w:t xml:space="preserve"> </w:t>
      </w:r>
    </w:p>
    <w:p w:rsidR="00E64719" w:rsidRDefault="00E647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921B7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F921B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E6471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E6471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A3" w:rsidRDefault="00E84AA3">
      <w:r>
        <w:separator/>
      </w:r>
    </w:p>
  </w:endnote>
  <w:endnote w:type="continuationSeparator" w:id="0">
    <w:p w:rsidR="00E84AA3" w:rsidRDefault="00E8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A3" w:rsidRDefault="00E84AA3">
      <w:r>
        <w:separator/>
      </w:r>
    </w:p>
  </w:footnote>
  <w:footnote w:type="continuationSeparator" w:id="0">
    <w:p w:rsidR="00E84AA3" w:rsidRDefault="00E8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68B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71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6471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471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6471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C53D6"/>
    <w:rsid w:val="0033648A"/>
    <w:rsid w:val="00373483"/>
    <w:rsid w:val="003D3AA8"/>
    <w:rsid w:val="003E68BD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64719"/>
    <w:rsid w:val="00E84AA3"/>
    <w:rsid w:val="00E903BB"/>
    <w:rsid w:val="00EB7D7D"/>
    <w:rsid w:val="00EE7983"/>
    <w:rsid w:val="00F16623"/>
    <w:rsid w:val="00F9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2014-02-27T13:20:00Z</dcterms:created>
  <dcterms:modified xsi:type="dcterms:W3CDTF">2014-03-07T18:35:00Z</dcterms:modified>
</cp:coreProperties>
</file>