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C447E3">
        <w:rPr>
          <w:rFonts w:ascii="Arial" w:hAnsi="Arial" w:cs="Arial"/>
        </w:rPr>
        <w:t>231</w:t>
      </w:r>
      <w:r w:rsidRPr="00EC2BE0">
        <w:rPr>
          <w:rFonts w:ascii="Arial" w:hAnsi="Arial" w:cs="Arial"/>
        </w:rPr>
        <w:t>/</w:t>
      </w:r>
      <w:r w:rsidR="00C447E3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conforme Indicação nº 5</w:t>
      </w:r>
      <w:r w:rsidR="0050251F">
        <w:rPr>
          <w:rFonts w:ascii="Arial" w:hAnsi="Arial" w:cs="Arial"/>
          <w:sz w:val="24"/>
          <w:szCs w:val="24"/>
        </w:rPr>
        <w:t>43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50251F">
        <w:rPr>
          <w:rFonts w:ascii="Arial" w:hAnsi="Arial" w:cs="Arial"/>
          <w:sz w:val="24"/>
          <w:szCs w:val="24"/>
        </w:rPr>
        <w:t>Avenida Corifeu de Azevedo Marques em frente ao Lava Rápido Beira Rio no Bairro Sartori</w:t>
      </w:r>
      <w:r w:rsidR="00590E84">
        <w:rPr>
          <w:rFonts w:ascii="Arial" w:hAnsi="Arial" w:cs="Arial"/>
          <w:sz w:val="24"/>
          <w:szCs w:val="24"/>
        </w:rPr>
        <w:t>, 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C447E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47E3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9BF3-F155-426E-BD0A-304CDF34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66</cp:revision>
  <cp:lastPrinted>2014-02-24T16:52:00Z</cp:lastPrinted>
  <dcterms:created xsi:type="dcterms:W3CDTF">2014-01-16T16:36:00Z</dcterms:created>
  <dcterms:modified xsi:type="dcterms:W3CDTF">2014-03-07T17:15:00Z</dcterms:modified>
</cp:coreProperties>
</file>