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D9" w:rsidRDefault="00BE68D9" w:rsidP="00BE68D9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>
        <w:rPr>
          <w:b/>
          <w:sz w:val="28"/>
          <w:szCs w:val="28"/>
        </w:rPr>
        <w:t>CÂMARA MUNICIPAL DE SANTA BÁRBARA D’ESTE</w:t>
      </w:r>
    </w:p>
    <w:p w:rsidR="00BE68D9" w:rsidRDefault="00BE68D9" w:rsidP="00BE68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“Palácio 15 de Junho”</w:t>
      </w:r>
    </w:p>
    <w:p w:rsidR="00BE68D9" w:rsidRDefault="00BE68D9" w:rsidP="00BE68D9">
      <w:pPr>
        <w:jc w:val="center"/>
        <w:rPr>
          <w:szCs w:val="24"/>
        </w:rPr>
      </w:pPr>
    </w:p>
    <w:p w:rsidR="00BE68D9" w:rsidRDefault="00BE68D9" w:rsidP="00BE68D9">
      <w:pPr>
        <w:jc w:val="center"/>
        <w:rPr>
          <w:b/>
        </w:rPr>
      </w:pPr>
      <w:r>
        <w:t>Gabinete do Vereador</w:t>
      </w:r>
      <w:r>
        <w:rPr>
          <w:b/>
        </w:rPr>
        <w:t xml:space="preserve"> CARLOS FONTES</w:t>
      </w:r>
    </w:p>
    <w:p w:rsidR="00BE68D9" w:rsidRDefault="00BE68D9" w:rsidP="00BE68D9">
      <w:pPr>
        <w:jc w:val="center"/>
        <w:rPr>
          <w:b/>
        </w:rPr>
      </w:pPr>
    </w:p>
    <w:p w:rsidR="00BE68D9" w:rsidRDefault="00BE68D9" w:rsidP="00BE68D9">
      <w:pPr>
        <w:jc w:val="center"/>
      </w:pPr>
      <w:r>
        <w:t xml:space="preserve">“Posso todas as coisas </w:t>
      </w:r>
      <w:r>
        <w:rPr>
          <w:sz w:val="28"/>
          <w:szCs w:val="28"/>
        </w:rPr>
        <w:t>N</w:t>
      </w:r>
      <w:r>
        <w:t>aquele que me fortalece”</w:t>
      </w:r>
    </w:p>
    <w:p w:rsidR="00BE68D9" w:rsidRDefault="00BE68D9" w:rsidP="00BE68D9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Felipenses</w:t>
      </w:r>
      <w:proofErr w:type="spellEnd"/>
      <w:r>
        <w:rPr>
          <w:sz w:val="16"/>
          <w:szCs w:val="16"/>
        </w:rPr>
        <w:t xml:space="preserve"> cap. 4 ver. 13)</w:t>
      </w:r>
    </w:p>
    <w:p w:rsidR="00BE68D9" w:rsidRDefault="00BE68D9" w:rsidP="00BE68D9">
      <w:pPr>
        <w:pBdr>
          <w:bottom w:val="single" w:sz="12" w:space="0" w:color="auto"/>
        </w:pBdr>
        <w:ind w:left="1080" w:hanging="1080"/>
        <w:rPr>
          <w:szCs w:val="24"/>
        </w:rPr>
      </w:pPr>
    </w:p>
    <w:p w:rsidR="00BE68D9" w:rsidRDefault="00BE68D9" w:rsidP="00BE68D9">
      <w:pPr>
        <w:ind w:hanging="1080"/>
        <w:rPr>
          <w:b/>
          <w:u w:val="single"/>
        </w:rPr>
      </w:pPr>
      <w:r>
        <w:t xml:space="preserve"> </w:t>
      </w:r>
    </w:p>
    <w:p w:rsidR="00BE68D9" w:rsidRDefault="00BE68D9" w:rsidP="00BE68D9">
      <w:pPr>
        <w:pStyle w:val="Ttulo"/>
        <w:rPr>
          <w:sz w:val="22"/>
        </w:rPr>
      </w:pPr>
      <w:r>
        <w:rPr>
          <w:sz w:val="22"/>
        </w:rPr>
        <w:t>REQUERIMENTO Nº 019/11</w:t>
      </w:r>
    </w:p>
    <w:p w:rsidR="00BE68D9" w:rsidRDefault="00BE68D9" w:rsidP="00BE68D9">
      <w:pPr>
        <w:pStyle w:val="Subttulo"/>
        <w:spacing w:line="240" w:lineRule="auto"/>
        <w:rPr>
          <w:sz w:val="22"/>
        </w:rPr>
      </w:pPr>
      <w:r>
        <w:rPr>
          <w:sz w:val="22"/>
        </w:rPr>
        <w:t>De Informações</w:t>
      </w:r>
    </w:p>
    <w:p w:rsidR="00BE68D9" w:rsidRDefault="00BE68D9" w:rsidP="00BE68D9">
      <w:pPr>
        <w:pStyle w:val="Recuodecorpodetexto"/>
        <w:rPr>
          <w:sz w:val="22"/>
        </w:rPr>
      </w:pPr>
    </w:p>
    <w:p w:rsidR="00BE68D9" w:rsidRDefault="00BE68D9" w:rsidP="00BE68D9">
      <w:pPr>
        <w:pStyle w:val="Recuodecorpodetexto"/>
        <w:spacing w:line="240" w:lineRule="auto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“Com relação à infiltração de água em viela pública localizada no bairro Jardim Parque Residencial do Lago”.</w:t>
      </w:r>
    </w:p>
    <w:p w:rsidR="00BE68D9" w:rsidRDefault="00BE68D9" w:rsidP="00BE68D9">
      <w:pPr>
        <w:jc w:val="both"/>
        <w:rPr>
          <w:sz w:val="22"/>
        </w:rPr>
      </w:pPr>
    </w:p>
    <w:p w:rsidR="00BE68D9" w:rsidRDefault="00BE68D9" w:rsidP="00BE68D9">
      <w:pPr>
        <w:jc w:val="both"/>
        <w:rPr>
          <w:sz w:val="22"/>
        </w:rPr>
      </w:pPr>
    </w:p>
    <w:p w:rsidR="00BE68D9" w:rsidRDefault="00BE68D9" w:rsidP="00BE68D9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>Considerando-se</w:t>
      </w:r>
      <w:r>
        <w:rPr>
          <w:sz w:val="22"/>
        </w:rPr>
        <w:t xml:space="preserve"> que, este vereador foi procurado pela senhora Ana de Assis Gomes, moradora na Rua Vitório </w:t>
      </w:r>
      <w:proofErr w:type="spellStart"/>
      <w:r>
        <w:rPr>
          <w:sz w:val="22"/>
        </w:rPr>
        <w:t>Padoveze</w:t>
      </w:r>
      <w:proofErr w:type="spellEnd"/>
      <w:r>
        <w:rPr>
          <w:sz w:val="22"/>
        </w:rPr>
        <w:t xml:space="preserve">, n.º 65, no bairro </w:t>
      </w:r>
      <w:r w:rsidRPr="005B084B">
        <w:rPr>
          <w:iCs/>
          <w:sz w:val="22"/>
        </w:rPr>
        <w:t>Jardim Parque Residencial do Lago</w:t>
      </w:r>
      <w:r>
        <w:rPr>
          <w:sz w:val="22"/>
        </w:rPr>
        <w:t xml:space="preserve"> e pelo Sr. Paulo Henrique Fonseca, morador na mesma rua e bairro, no n.º 55, reclamando da infiltração de águas pluviais e detritos como resto de comida que invadem suas residências, e </w:t>
      </w:r>
    </w:p>
    <w:p w:rsidR="00BE68D9" w:rsidRDefault="00BE68D9" w:rsidP="00BE68D9">
      <w:pPr>
        <w:jc w:val="both"/>
        <w:rPr>
          <w:sz w:val="22"/>
        </w:rPr>
      </w:pPr>
    </w:p>
    <w:p w:rsidR="00BE68D9" w:rsidRDefault="00BE68D9" w:rsidP="00BE68D9">
      <w:pPr>
        <w:ind w:firstLine="1425"/>
        <w:jc w:val="both"/>
        <w:rPr>
          <w:sz w:val="22"/>
        </w:rPr>
      </w:pPr>
      <w:r>
        <w:rPr>
          <w:b/>
          <w:bCs/>
          <w:sz w:val="22"/>
        </w:rPr>
        <w:t xml:space="preserve">Considerando-se </w:t>
      </w:r>
      <w:r>
        <w:rPr>
          <w:sz w:val="22"/>
        </w:rPr>
        <w:t xml:space="preserve">que, através de uma solicitação deste Vereador no ano de </w:t>
      </w:r>
      <w:smartTag w:uri="urn:schemas-microsoft-com:office:smarttags" w:element="metricconverter">
        <w:smartTagPr>
          <w:attr w:name="ProductID" w:val="2009, a"/>
        </w:smartTagPr>
        <w:r>
          <w:rPr>
            <w:sz w:val="22"/>
          </w:rPr>
          <w:t>2009, a</w:t>
        </w:r>
      </w:smartTag>
      <w:r>
        <w:rPr>
          <w:sz w:val="22"/>
        </w:rPr>
        <w:t xml:space="preserve"> prefeitura fez uma manutenção no local, a qual amenizou o problema, mas, agora a situação começou a complicar novamente,</w:t>
      </w:r>
    </w:p>
    <w:p w:rsidR="00BE68D9" w:rsidRDefault="00BE68D9" w:rsidP="00BE68D9">
      <w:pPr>
        <w:ind w:firstLine="1425"/>
        <w:jc w:val="both"/>
        <w:rPr>
          <w:sz w:val="22"/>
        </w:rPr>
      </w:pPr>
    </w:p>
    <w:p w:rsidR="00BE68D9" w:rsidRDefault="00BE68D9" w:rsidP="00BE68D9">
      <w:pPr>
        <w:ind w:firstLine="1440"/>
        <w:jc w:val="both"/>
        <w:rPr>
          <w:sz w:val="22"/>
        </w:rPr>
      </w:pPr>
      <w:r>
        <w:rPr>
          <w:b/>
          <w:bCs/>
          <w:sz w:val="22"/>
        </w:rPr>
        <w:t>REQUEIRO</w:t>
      </w:r>
      <w:r>
        <w:rPr>
          <w:sz w:val="22"/>
        </w:rPr>
        <w:t xml:space="preserve"> à Mesa, na forma regimental, após ouvido o Plenário, oficiar ao senhor Prefeito Municipal, solicitando-lhe as seguintes informações:</w:t>
      </w:r>
    </w:p>
    <w:p w:rsidR="00BE68D9" w:rsidRDefault="00BE68D9" w:rsidP="00BE68D9">
      <w:pPr>
        <w:ind w:firstLine="1440"/>
        <w:jc w:val="both"/>
        <w:rPr>
          <w:sz w:val="22"/>
        </w:rPr>
      </w:pPr>
    </w:p>
    <w:p w:rsidR="00BE68D9" w:rsidRDefault="00BE68D9" w:rsidP="00BE68D9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>1</w:t>
      </w:r>
      <w:r>
        <w:rPr>
          <w:sz w:val="22"/>
        </w:rPr>
        <w:t xml:space="preserve"> – É possível a prefeitura enviar um técnico ou um engenheiro no local para fazer uma avaliação para resolver/sanar de vez o citado problema?</w:t>
      </w:r>
    </w:p>
    <w:p w:rsidR="00BE68D9" w:rsidRDefault="00BE68D9" w:rsidP="00BE68D9">
      <w:pPr>
        <w:pStyle w:val="Corpodetexto"/>
        <w:spacing w:line="240" w:lineRule="auto"/>
        <w:rPr>
          <w:sz w:val="22"/>
        </w:rPr>
      </w:pPr>
    </w:p>
    <w:p w:rsidR="00BE68D9" w:rsidRDefault="00BE68D9" w:rsidP="00BE68D9">
      <w:pPr>
        <w:pStyle w:val="Corpodetexto"/>
        <w:spacing w:line="240" w:lineRule="auto"/>
        <w:rPr>
          <w:sz w:val="22"/>
        </w:rPr>
      </w:pPr>
      <w:r>
        <w:rPr>
          <w:b/>
          <w:bCs/>
          <w:sz w:val="22"/>
        </w:rPr>
        <w:t xml:space="preserve">2 </w:t>
      </w:r>
      <w:r>
        <w:rPr>
          <w:sz w:val="22"/>
        </w:rPr>
        <w:t>– Se positivo, qual é o parecer desta situação e qual será o procedimento por parte da prefeitura ou do DAE? Se negativa a questão 1, expor os motivos.</w:t>
      </w:r>
    </w:p>
    <w:p w:rsidR="00BE68D9" w:rsidRDefault="00BE68D9" w:rsidP="00BE68D9">
      <w:pPr>
        <w:pStyle w:val="Corpodetexto"/>
        <w:spacing w:line="240" w:lineRule="auto"/>
        <w:rPr>
          <w:sz w:val="22"/>
        </w:rPr>
      </w:pPr>
    </w:p>
    <w:p w:rsidR="00BE68D9" w:rsidRDefault="00BE68D9" w:rsidP="00BE68D9">
      <w:pPr>
        <w:jc w:val="both"/>
        <w:rPr>
          <w:sz w:val="22"/>
        </w:rPr>
      </w:pPr>
      <w:r>
        <w:rPr>
          <w:b/>
          <w:bCs/>
          <w:sz w:val="22"/>
        </w:rPr>
        <w:t>3</w:t>
      </w:r>
      <w:r>
        <w:rPr>
          <w:sz w:val="22"/>
        </w:rPr>
        <w:t xml:space="preserve"> - Outras informações que julgarem necessárias.</w:t>
      </w:r>
    </w:p>
    <w:p w:rsidR="00BE68D9" w:rsidRDefault="00BE68D9" w:rsidP="00BE68D9">
      <w:pPr>
        <w:jc w:val="both"/>
        <w:rPr>
          <w:sz w:val="22"/>
        </w:rPr>
      </w:pPr>
    </w:p>
    <w:p w:rsidR="00BE68D9" w:rsidRDefault="00BE68D9" w:rsidP="00BE68D9">
      <w:pPr>
        <w:spacing w:line="360" w:lineRule="auto"/>
        <w:ind w:firstLine="1320"/>
        <w:jc w:val="both"/>
        <w:rPr>
          <w:sz w:val="22"/>
        </w:rPr>
      </w:pPr>
    </w:p>
    <w:p w:rsidR="00BE68D9" w:rsidRDefault="00BE68D9" w:rsidP="00BE68D9">
      <w:pPr>
        <w:spacing w:line="360" w:lineRule="auto"/>
        <w:ind w:firstLine="1320"/>
        <w:jc w:val="both"/>
        <w:rPr>
          <w:sz w:val="22"/>
        </w:rPr>
      </w:pPr>
      <w:r>
        <w:rPr>
          <w:sz w:val="22"/>
        </w:rPr>
        <w:t>Plenário “Dr. Tancredo Neves”, em 11 de Janeiro de 2011.</w:t>
      </w:r>
    </w:p>
    <w:p w:rsidR="00BE68D9" w:rsidRDefault="00BE68D9" w:rsidP="00BE68D9">
      <w:pPr>
        <w:pStyle w:val="Ttulo1"/>
        <w:spacing w:line="360" w:lineRule="auto"/>
        <w:rPr>
          <w:sz w:val="22"/>
        </w:rPr>
      </w:pPr>
    </w:p>
    <w:p w:rsidR="00BE68D9" w:rsidRDefault="00BE68D9" w:rsidP="00BE68D9">
      <w:pPr>
        <w:pStyle w:val="Ttulo1"/>
        <w:spacing w:line="360" w:lineRule="auto"/>
        <w:rPr>
          <w:sz w:val="22"/>
        </w:rPr>
      </w:pPr>
      <w:r>
        <w:rPr>
          <w:sz w:val="22"/>
        </w:rPr>
        <w:t xml:space="preserve">CARLOS FONTES </w:t>
      </w:r>
    </w:p>
    <w:p w:rsidR="00BE68D9" w:rsidRDefault="00BE68D9" w:rsidP="00BE68D9">
      <w:pPr>
        <w:pStyle w:val="Ttulo1"/>
        <w:spacing w:line="360" w:lineRule="auto"/>
        <w:rPr>
          <w:sz w:val="22"/>
        </w:rPr>
      </w:pPr>
      <w:r w:rsidRPr="008E2108">
        <w:t xml:space="preserve">- Vereador </w:t>
      </w:r>
      <w:r>
        <w:t>/ DEM-</w:t>
      </w:r>
    </w:p>
    <w:p w:rsidR="00BE68D9" w:rsidRDefault="00BE68D9" w:rsidP="00BE68D9">
      <w:pPr>
        <w:jc w:val="both"/>
        <w:rPr>
          <w:sz w:val="22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98" w:rsidRDefault="00F73A98">
      <w:r>
        <w:separator/>
      </w:r>
    </w:p>
  </w:endnote>
  <w:endnote w:type="continuationSeparator" w:id="0">
    <w:p w:rsidR="00F73A98" w:rsidRDefault="00F7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98" w:rsidRDefault="00F73A98">
      <w:r>
        <w:separator/>
      </w:r>
    </w:p>
  </w:footnote>
  <w:footnote w:type="continuationSeparator" w:id="0">
    <w:p w:rsidR="00F73A98" w:rsidRDefault="00F73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B7268"/>
    <w:rsid w:val="009F196D"/>
    <w:rsid w:val="00A9035B"/>
    <w:rsid w:val="00BE68D9"/>
    <w:rsid w:val="00CD613B"/>
    <w:rsid w:val="00F7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E68D9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E68D9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BE68D9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E68D9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BE68D9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BE68D9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BE68D9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BE68D9"/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link w:val="SubttuloChar"/>
    <w:qFormat/>
    <w:rsid w:val="00BE68D9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BE68D9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