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37105">
        <w:rPr>
          <w:rFonts w:ascii="Arial" w:hAnsi="Arial" w:cs="Arial"/>
        </w:rPr>
        <w:t>822</w:t>
      </w:r>
      <w:r w:rsidRPr="00F75516">
        <w:rPr>
          <w:rFonts w:ascii="Arial" w:hAnsi="Arial" w:cs="Arial"/>
        </w:rPr>
        <w:t>/</w:t>
      </w:r>
      <w:r w:rsidR="0043710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1E4CB3">
        <w:rPr>
          <w:rFonts w:ascii="Arial" w:hAnsi="Arial" w:cs="Arial"/>
          <w:sz w:val="24"/>
          <w:szCs w:val="24"/>
        </w:rPr>
        <w:t>que execute o concerto do vazamento de água potável na Rua do Ouro, próximo aos números 334 e 339, no bairro 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 w:rsidR="001E4CB3">
        <w:rPr>
          <w:rFonts w:ascii="Arial" w:hAnsi="Arial" w:cs="Arial"/>
          <w:bCs/>
          <w:sz w:val="24"/>
          <w:szCs w:val="24"/>
        </w:rPr>
        <w:t xml:space="preserve">etor competente, seja executado </w:t>
      </w:r>
      <w:r w:rsidR="001E4CB3">
        <w:rPr>
          <w:rFonts w:ascii="Arial" w:hAnsi="Arial" w:cs="Arial"/>
          <w:sz w:val="24"/>
          <w:szCs w:val="24"/>
        </w:rPr>
        <w:t>o concerto do vazamento de água potável na Rua do Ouro, próximo aos números 334 e 339, no bairro Mollon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 w:rsidR="001E4CB3">
        <w:rPr>
          <w:rFonts w:ascii="Arial" w:hAnsi="Arial" w:cs="Arial"/>
        </w:rPr>
        <w:t>que o local mencionado está com vazamento de água potável, causando desperdício, e correndo o risco de causar infiltrações e acidentes</w:t>
      </w:r>
      <w:r w:rsidRPr="00F75516">
        <w:rPr>
          <w:rFonts w:ascii="Arial" w:hAnsi="Arial" w:cs="Arial"/>
        </w:rPr>
        <w:t xml:space="preserve">. </w:t>
      </w:r>
      <w:r w:rsidR="001E4CB3">
        <w:rPr>
          <w:rFonts w:ascii="Arial" w:hAnsi="Arial" w:cs="Arial"/>
        </w:rPr>
        <w:t>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1E4CB3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0665"/>
            <wp:effectExtent l="0" t="0" r="952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1E4CB3" w:rsidP="001E4CB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Vazamento de água potável, causando desperdício, e correndo o risco de causar infiltrações e acidentes, na Rua do Ouro, no bairro Mollon.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92" w:rsidRDefault="005D7792">
      <w:r>
        <w:separator/>
      </w:r>
    </w:p>
  </w:endnote>
  <w:endnote w:type="continuationSeparator" w:id="0">
    <w:p w:rsidR="005D7792" w:rsidRDefault="005D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92" w:rsidRDefault="005D7792">
      <w:r>
        <w:separator/>
      </w:r>
    </w:p>
  </w:footnote>
  <w:footnote w:type="continuationSeparator" w:id="0">
    <w:p w:rsidR="005D7792" w:rsidRDefault="005D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71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D1394"/>
    <w:rsid w:val="001E4CB3"/>
    <w:rsid w:val="00202E5D"/>
    <w:rsid w:val="0023528F"/>
    <w:rsid w:val="0030530E"/>
    <w:rsid w:val="0033648A"/>
    <w:rsid w:val="0036750A"/>
    <w:rsid w:val="00373483"/>
    <w:rsid w:val="003D3AA8"/>
    <w:rsid w:val="003E1E7B"/>
    <w:rsid w:val="00437105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5D7792"/>
    <w:rsid w:val="00652883"/>
    <w:rsid w:val="00653BA6"/>
    <w:rsid w:val="00705ABB"/>
    <w:rsid w:val="007B1531"/>
    <w:rsid w:val="00857AF4"/>
    <w:rsid w:val="0087768B"/>
    <w:rsid w:val="008C3759"/>
    <w:rsid w:val="00922A10"/>
    <w:rsid w:val="009C709E"/>
    <w:rsid w:val="009F196D"/>
    <w:rsid w:val="00A21381"/>
    <w:rsid w:val="00A35AE9"/>
    <w:rsid w:val="00A71CAF"/>
    <w:rsid w:val="00A9035B"/>
    <w:rsid w:val="00AE702A"/>
    <w:rsid w:val="00CD613B"/>
    <w:rsid w:val="00CF7F49"/>
    <w:rsid w:val="00D02966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4EE7-5C86-48C2-8534-0DCD8A9D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2014-02-20T13:13:00Z</cp:lastPrinted>
  <dcterms:created xsi:type="dcterms:W3CDTF">2014-02-21T17:06:00Z</dcterms:created>
  <dcterms:modified xsi:type="dcterms:W3CDTF">2014-02-21T17:06:00Z</dcterms:modified>
</cp:coreProperties>
</file>