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780E26">
        <w:rPr>
          <w:rFonts w:ascii="Arial" w:hAnsi="Arial" w:cs="Arial"/>
        </w:rPr>
        <w:t>177</w:t>
      </w:r>
      <w:r>
        <w:rPr>
          <w:rFonts w:ascii="Arial" w:hAnsi="Arial" w:cs="Arial"/>
        </w:rPr>
        <w:t>/</w:t>
      </w:r>
      <w:r w:rsidR="00780E26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BB548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BB5488">
        <w:rPr>
          <w:rFonts w:ascii="Arial" w:hAnsi="Arial" w:cs="Arial"/>
          <w:sz w:val="24"/>
          <w:szCs w:val="24"/>
        </w:rPr>
        <w:t>a operação “Kata-Treco”</w:t>
      </w:r>
      <w:r w:rsidR="002D7FAA">
        <w:rPr>
          <w:rFonts w:ascii="Arial" w:hAnsi="Arial" w:cs="Arial"/>
          <w:sz w:val="24"/>
          <w:szCs w:val="24"/>
        </w:rPr>
        <w:t xml:space="preserve">, </w:t>
      </w:r>
      <w:r w:rsidR="00BB5488">
        <w:rPr>
          <w:rFonts w:ascii="Arial" w:hAnsi="Arial" w:cs="Arial"/>
          <w:sz w:val="24"/>
          <w:szCs w:val="24"/>
        </w:rPr>
        <w:t>no</w:t>
      </w:r>
      <w:r w:rsidR="002D7FAA">
        <w:rPr>
          <w:rFonts w:ascii="Arial" w:hAnsi="Arial" w:cs="Arial"/>
          <w:sz w:val="24"/>
          <w:szCs w:val="24"/>
        </w:rPr>
        <w:t xml:space="preserve"> Conjunto Habit</w:t>
      </w:r>
      <w:r w:rsidR="00BB5488">
        <w:rPr>
          <w:rFonts w:ascii="Arial" w:hAnsi="Arial" w:cs="Arial"/>
          <w:sz w:val="24"/>
          <w:szCs w:val="24"/>
        </w:rPr>
        <w:t>acional Roberto Romano no</w:t>
      </w:r>
      <w:r w:rsidR="001B4D9E">
        <w:rPr>
          <w:rFonts w:ascii="Arial" w:hAnsi="Arial" w:cs="Arial"/>
          <w:sz w:val="24"/>
          <w:szCs w:val="24"/>
        </w:rPr>
        <w:t xml:space="preserve"> Município de Santa</w:t>
      </w:r>
      <w:r>
        <w:rPr>
          <w:rFonts w:ascii="Arial" w:hAnsi="Arial" w:cs="Arial"/>
          <w:sz w:val="24"/>
          <w:szCs w:val="24"/>
        </w:rPr>
        <w:t xml:space="preserve"> Bárbara d’Oeste.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27E0" w:rsidRDefault="009F27E0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os Princípios que regem a Administração Pública, descritos no artigo 37 da Constituição Federal.</w:t>
      </w:r>
    </w:p>
    <w:p w:rsidR="009F27E0" w:rsidRDefault="009F27E0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4DA5" w:rsidRDefault="009F27E0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</w:t>
      </w:r>
      <w:r w:rsidR="007254E8" w:rsidRPr="007254E8">
        <w:rPr>
          <w:rFonts w:ascii="Arial" w:hAnsi="Arial" w:cs="Arial"/>
          <w:sz w:val="24"/>
          <w:szCs w:val="24"/>
        </w:rPr>
        <w:t xml:space="preserve">transparência é um dever dos órgãos públicos </w:t>
      </w:r>
      <w:r>
        <w:rPr>
          <w:rFonts w:ascii="Arial" w:hAnsi="Arial" w:cs="Arial"/>
          <w:sz w:val="24"/>
          <w:szCs w:val="24"/>
        </w:rPr>
        <w:t xml:space="preserve">e </w:t>
      </w:r>
      <w:r w:rsidR="007254E8" w:rsidRPr="007254E8">
        <w:rPr>
          <w:rFonts w:ascii="Arial" w:hAnsi="Arial" w:cs="Arial"/>
          <w:sz w:val="24"/>
          <w:szCs w:val="24"/>
        </w:rPr>
        <w:t>o cidadão te</w:t>
      </w:r>
      <w:r>
        <w:rPr>
          <w:rFonts w:ascii="Arial" w:hAnsi="Arial" w:cs="Arial"/>
          <w:sz w:val="24"/>
          <w:szCs w:val="24"/>
        </w:rPr>
        <w:t>m direito ao</w:t>
      </w:r>
      <w:r w:rsidR="007254E8" w:rsidRPr="007254E8">
        <w:rPr>
          <w:rFonts w:ascii="Arial" w:hAnsi="Arial" w:cs="Arial"/>
          <w:sz w:val="24"/>
          <w:szCs w:val="24"/>
        </w:rPr>
        <w:t xml:space="preserve"> acesso às informações</w:t>
      </w:r>
      <w:r w:rsidR="00454DA5">
        <w:rPr>
          <w:rFonts w:ascii="Arial" w:hAnsi="Arial" w:cs="Arial"/>
          <w:sz w:val="24"/>
          <w:szCs w:val="24"/>
        </w:rPr>
        <w:t>.</w:t>
      </w:r>
    </w:p>
    <w:p w:rsidR="00454DA5" w:rsidRDefault="00454DA5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54E8" w:rsidRDefault="00454DA5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7254E8" w:rsidRPr="007254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cabe ao Poder Legislativo</w:t>
      </w:r>
      <w:r w:rsidRPr="00454DA5">
        <w:rPr>
          <w:rFonts w:ascii="Arial" w:hAnsi="Arial" w:cs="Arial"/>
          <w:sz w:val="24"/>
          <w:szCs w:val="24"/>
        </w:rPr>
        <w:t>, dispor sobre as matérias de competência do Município, especialmente assuntos de interesse local</w:t>
      </w:r>
      <w:r>
        <w:rPr>
          <w:rFonts w:ascii="Arial" w:hAnsi="Arial" w:cs="Arial"/>
          <w:sz w:val="24"/>
          <w:szCs w:val="24"/>
        </w:rPr>
        <w:t>.</w:t>
      </w:r>
    </w:p>
    <w:p w:rsidR="00454DA5" w:rsidRDefault="00454DA5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</w:t>
      </w:r>
      <w:r w:rsidRPr="00454DA5">
        <w:rPr>
          <w:rFonts w:ascii="Arial" w:hAnsi="Arial" w:cs="Arial"/>
          <w:sz w:val="24"/>
          <w:szCs w:val="24"/>
        </w:rPr>
        <w:t xml:space="preserve">função de fiscalização dos atos do Poder Executivo, </w:t>
      </w:r>
      <w:r>
        <w:rPr>
          <w:rFonts w:ascii="Arial" w:hAnsi="Arial" w:cs="Arial"/>
          <w:sz w:val="24"/>
          <w:szCs w:val="24"/>
        </w:rPr>
        <w:t>abrangendo</w:t>
      </w:r>
      <w:r w:rsidRPr="00454DA5">
        <w:rPr>
          <w:rFonts w:ascii="Arial" w:hAnsi="Arial" w:cs="Arial"/>
          <w:sz w:val="24"/>
          <w:szCs w:val="24"/>
        </w:rPr>
        <w:t xml:space="preserve"> os atos administrativos, de gestão </w:t>
      </w:r>
      <w:r>
        <w:rPr>
          <w:rFonts w:ascii="Arial" w:hAnsi="Arial" w:cs="Arial"/>
          <w:sz w:val="24"/>
          <w:szCs w:val="24"/>
        </w:rPr>
        <w:t>e</w:t>
      </w:r>
      <w:r w:rsidRPr="00454DA5">
        <w:rPr>
          <w:rFonts w:ascii="Arial" w:hAnsi="Arial" w:cs="Arial"/>
          <w:sz w:val="24"/>
          <w:szCs w:val="24"/>
        </w:rPr>
        <w:t xml:space="preserve"> fiscalização financeira e orçamentária do município.</w:t>
      </w:r>
    </w:p>
    <w:p w:rsidR="00292BC1" w:rsidRDefault="00292BC1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292B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no Conjunto Habitacional Roberto Romano a Prefeitura Municipal não disponibiliza espaço para descarte de lixo - itens de grande porte (móveis velhos)</w:t>
      </w:r>
      <w:r w:rsidR="00AF259A">
        <w:rPr>
          <w:rFonts w:ascii="Arial" w:hAnsi="Arial" w:cs="Arial"/>
          <w:sz w:val="24"/>
          <w:szCs w:val="24"/>
        </w:rPr>
        <w:t xml:space="preserve">, e por isso, ocorre o acúmulo nas calçadas, sendo, portanto, verdadeiros criadouros de escorpiões </w:t>
      </w:r>
      <w:r w:rsidR="00AF36E7">
        <w:rPr>
          <w:rFonts w:ascii="Arial" w:hAnsi="Arial" w:cs="Arial"/>
          <w:sz w:val="24"/>
          <w:szCs w:val="24"/>
        </w:rPr>
        <w:t>e mosquitos da dengue, além d</w:t>
      </w:r>
      <w:r w:rsidR="00AF259A">
        <w:rPr>
          <w:rFonts w:ascii="Arial" w:hAnsi="Arial" w:cs="Arial"/>
          <w:sz w:val="24"/>
          <w:szCs w:val="24"/>
        </w:rPr>
        <w:t xml:space="preserve">e outros animais peçonhentos nocivos </w:t>
      </w:r>
      <w:r w:rsidR="00AF36E7">
        <w:rPr>
          <w:rFonts w:ascii="Arial" w:hAnsi="Arial" w:cs="Arial"/>
          <w:sz w:val="24"/>
          <w:szCs w:val="24"/>
        </w:rPr>
        <w:t>à</w:t>
      </w:r>
      <w:r w:rsidR="00AF259A">
        <w:rPr>
          <w:rFonts w:ascii="Arial" w:hAnsi="Arial" w:cs="Arial"/>
          <w:sz w:val="24"/>
          <w:szCs w:val="24"/>
        </w:rPr>
        <w:t xml:space="preserve"> população.</w:t>
      </w:r>
    </w:p>
    <w:p w:rsidR="00292BC1" w:rsidRDefault="00292B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2BC1" w:rsidRDefault="00292B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</w:t>
      </w:r>
      <w:r w:rsidR="006E1D13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r w:rsidR="006E1D13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27E0" w:rsidRDefault="009F27E0" w:rsidP="00C8070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B1393" w:rsidRDefault="005B1393" w:rsidP="005B1393">
      <w:pPr>
        <w:pStyle w:val="PargrafodaLista"/>
        <w:rPr>
          <w:rFonts w:ascii="Arial" w:hAnsi="Arial" w:cs="Arial"/>
          <w:sz w:val="24"/>
          <w:szCs w:val="24"/>
        </w:rPr>
      </w:pPr>
    </w:p>
    <w:p w:rsidR="005B1393" w:rsidRDefault="00292BC1" w:rsidP="005B1393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possibilidade da Prefeitura Municipal realizar operaç</w:t>
      </w:r>
      <w:r w:rsidR="00677316">
        <w:rPr>
          <w:rFonts w:ascii="Arial" w:hAnsi="Arial" w:cs="Arial"/>
          <w:sz w:val="24"/>
          <w:szCs w:val="24"/>
        </w:rPr>
        <w:t>ões</w:t>
      </w:r>
      <w:r>
        <w:rPr>
          <w:rFonts w:ascii="Arial" w:hAnsi="Arial" w:cs="Arial"/>
          <w:sz w:val="24"/>
          <w:szCs w:val="24"/>
        </w:rPr>
        <w:t xml:space="preserve"> ‘Kata Treko’, </w:t>
      </w:r>
      <w:r w:rsidR="00677316">
        <w:rPr>
          <w:rFonts w:ascii="Arial" w:hAnsi="Arial" w:cs="Arial"/>
          <w:sz w:val="24"/>
          <w:szCs w:val="24"/>
        </w:rPr>
        <w:t xml:space="preserve">com envio de </w:t>
      </w:r>
      <w:r>
        <w:rPr>
          <w:rFonts w:ascii="Arial" w:hAnsi="Arial" w:cs="Arial"/>
          <w:sz w:val="24"/>
          <w:szCs w:val="24"/>
        </w:rPr>
        <w:t xml:space="preserve">um caminhão para ser efetivado </w:t>
      </w:r>
      <w:r w:rsidR="00677316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recolhimento deste tipo de lixo</w:t>
      </w:r>
      <w:r w:rsidR="00677316">
        <w:rPr>
          <w:rFonts w:ascii="Arial" w:hAnsi="Arial" w:cs="Arial"/>
          <w:sz w:val="24"/>
          <w:szCs w:val="24"/>
        </w:rPr>
        <w:t xml:space="preserve"> no Bairro</w:t>
      </w:r>
      <w:r>
        <w:rPr>
          <w:rFonts w:ascii="Arial" w:hAnsi="Arial" w:cs="Arial"/>
          <w:sz w:val="24"/>
          <w:szCs w:val="24"/>
        </w:rPr>
        <w:t xml:space="preserve">, sendo dada a divulgação prévia </w:t>
      </w:r>
      <w:r w:rsidR="00677316">
        <w:rPr>
          <w:rFonts w:ascii="Arial" w:hAnsi="Arial" w:cs="Arial"/>
          <w:sz w:val="24"/>
          <w:szCs w:val="24"/>
        </w:rPr>
        <w:t xml:space="preserve">aos moradores, </w:t>
      </w:r>
      <w:r>
        <w:rPr>
          <w:rFonts w:ascii="Arial" w:hAnsi="Arial" w:cs="Arial"/>
          <w:sz w:val="24"/>
          <w:szCs w:val="24"/>
        </w:rPr>
        <w:t>a fim de que resolva esse impasse?</w:t>
      </w:r>
    </w:p>
    <w:p w:rsidR="00677316" w:rsidRDefault="00677316" w:rsidP="00677316">
      <w:pPr>
        <w:ind w:left="1495"/>
        <w:jc w:val="both"/>
        <w:outlineLvl w:val="0"/>
        <w:rPr>
          <w:rFonts w:ascii="Arial" w:hAnsi="Arial" w:cs="Arial"/>
          <w:sz w:val="24"/>
          <w:szCs w:val="24"/>
        </w:rPr>
      </w:pPr>
    </w:p>
    <w:p w:rsidR="00677316" w:rsidRDefault="00677316" w:rsidP="005B1393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negativo a resposta anterior, qual à medida que a Prefeitura Municipal pode realizar para resolver este frequente problema? </w:t>
      </w:r>
    </w:p>
    <w:p w:rsidR="00292BC1" w:rsidRDefault="00292BC1" w:rsidP="00292BC1">
      <w:pPr>
        <w:ind w:left="1135"/>
        <w:jc w:val="both"/>
        <w:outlineLvl w:val="0"/>
        <w:rPr>
          <w:rFonts w:ascii="Arial" w:hAnsi="Arial" w:cs="Arial"/>
          <w:sz w:val="24"/>
          <w:szCs w:val="24"/>
        </w:rPr>
      </w:pPr>
    </w:p>
    <w:p w:rsidR="00292BC1" w:rsidRDefault="00292BC1" w:rsidP="00677316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existe algum programa desse gênero em implantação no </w:t>
      </w:r>
      <w:r w:rsidR="00677316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>?</w:t>
      </w:r>
    </w:p>
    <w:p w:rsidR="00677316" w:rsidRDefault="00677316" w:rsidP="00677316">
      <w:pPr>
        <w:pStyle w:val="PargrafodaLista"/>
        <w:rPr>
          <w:rFonts w:ascii="Arial" w:hAnsi="Arial" w:cs="Arial"/>
          <w:sz w:val="24"/>
          <w:szCs w:val="24"/>
        </w:rPr>
      </w:pPr>
    </w:p>
    <w:p w:rsidR="00677316" w:rsidRPr="00677316" w:rsidRDefault="00677316" w:rsidP="00677316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Outras informações que julgarem necessárias.</w:t>
      </w:r>
    </w:p>
    <w:p w:rsidR="00454DA5" w:rsidRDefault="00454DA5" w:rsidP="006E1D13">
      <w:pPr>
        <w:ind w:left="720"/>
        <w:jc w:val="both"/>
        <w:outlineLvl w:val="0"/>
        <w:rPr>
          <w:rFonts w:ascii="Arial" w:hAnsi="Arial" w:cs="Arial"/>
          <w:sz w:val="24"/>
          <w:szCs w:val="24"/>
        </w:rPr>
      </w:pPr>
    </w:p>
    <w:p w:rsidR="002D7FAA" w:rsidRDefault="002D7FAA" w:rsidP="000A61B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A61B7" w:rsidRDefault="000A61B7" w:rsidP="000A61B7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</w:t>
      </w:r>
      <w:r w:rsidR="00677316">
        <w:rPr>
          <w:rFonts w:ascii="Arial" w:hAnsi="Arial" w:cs="Arial"/>
          <w:sz w:val="24"/>
          <w:szCs w:val="24"/>
        </w:rPr>
        <w:t>0</w:t>
      </w:r>
      <w:r w:rsidR="002D7F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77316">
        <w:rPr>
          <w:rFonts w:ascii="Arial" w:hAnsi="Arial" w:cs="Arial"/>
          <w:sz w:val="24"/>
          <w:szCs w:val="24"/>
        </w:rPr>
        <w:t>feverei</w:t>
      </w:r>
      <w:r w:rsidR="002D7FAA"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z w:val="24"/>
          <w:szCs w:val="24"/>
        </w:rPr>
        <w:t>de 201</w:t>
      </w:r>
      <w:r w:rsidR="002D7FA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0A61B7" w:rsidRDefault="000A61B7" w:rsidP="000A61B7">
      <w:pPr>
        <w:ind w:firstLine="1440"/>
        <w:rPr>
          <w:rFonts w:ascii="Arial" w:hAnsi="Arial" w:cs="Arial"/>
          <w:sz w:val="24"/>
          <w:szCs w:val="24"/>
        </w:rPr>
      </w:pPr>
    </w:p>
    <w:p w:rsidR="000A61B7" w:rsidRDefault="000A61B7" w:rsidP="000A61B7">
      <w:pPr>
        <w:ind w:firstLine="1440"/>
        <w:rPr>
          <w:rFonts w:ascii="Arial" w:hAnsi="Arial" w:cs="Arial"/>
          <w:sz w:val="24"/>
          <w:szCs w:val="24"/>
        </w:rPr>
      </w:pPr>
    </w:p>
    <w:p w:rsidR="000A61B7" w:rsidRDefault="000A61B7" w:rsidP="000A61B7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0A61B7" w:rsidRDefault="000A61B7" w:rsidP="000A61B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454DA5" w:rsidRDefault="000A61B7" w:rsidP="002D7F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sectPr w:rsidR="00454DA5" w:rsidSect="002D7FAA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15" w:rsidRDefault="00D94115">
      <w:r>
        <w:separator/>
      </w:r>
    </w:p>
  </w:endnote>
  <w:endnote w:type="continuationSeparator" w:id="0">
    <w:p w:rsidR="00D94115" w:rsidRDefault="00D9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15" w:rsidRDefault="00D94115">
      <w:r>
        <w:separator/>
      </w:r>
    </w:p>
  </w:footnote>
  <w:footnote w:type="continuationSeparator" w:id="0">
    <w:p w:rsidR="00D94115" w:rsidRDefault="00D94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0E2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C1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C7C1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C7C1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C7C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F60"/>
    <w:multiLevelType w:val="hybridMultilevel"/>
    <w:tmpl w:val="0DAE1B24"/>
    <w:lvl w:ilvl="0" w:tplc="807A61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044964"/>
    <w:multiLevelType w:val="hybridMultilevel"/>
    <w:tmpl w:val="AD8670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377EB"/>
    <w:multiLevelType w:val="hybridMultilevel"/>
    <w:tmpl w:val="1E96D0B2"/>
    <w:lvl w:ilvl="0" w:tplc="5BD2D9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575"/>
    <w:rsid w:val="000A61B7"/>
    <w:rsid w:val="001B4434"/>
    <w:rsid w:val="001B478A"/>
    <w:rsid w:val="001B4D9E"/>
    <w:rsid w:val="001D1394"/>
    <w:rsid w:val="001D70A6"/>
    <w:rsid w:val="00283403"/>
    <w:rsid w:val="00292BC1"/>
    <w:rsid w:val="002D7FAA"/>
    <w:rsid w:val="0033648A"/>
    <w:rsid w:val="00373483"/>
    <w:rsid w:val="003D3AA8"/>
    <w:rsid w:val="00427869"/>
    <w:rsid w:val="00454DA5"/>
    <w:rsid w:val="00454EAC"/>
    <w:rsid w:val="00475288"/>
    <w:rsid w:val="00476645"/>
    <w:rsid w:val="0049057E"/>
    <w:rsid w:val="004B57DB"/>
    <w:rsid w:val="004C67DE"/>
    <w:rsid w:val="004C7241"/>
    <w:rsid w:val="004D4456"/>
    <w:rsid w:val="005832EF"/>
    <w:rsid w:val="005B1393"/>
    <w:rsid w:val="00601D29"/>
    <w:rsid w:val="00677316"/>
    <w:rsid w:val="006E1D13"/>
    <w:rsid w:val="00705ABB"/>
    <w:rsid w:val="007254E8"/>
    <w:rsid w:val="00736B4E"/>
    <w:rsid w:val="00780E26"/>
    <w:rsid w:val="00791C60"/>
    <w:rsid w:val="007B1241"/>
    <w:rsid w:val="009F196D"/>
    <w:rsid w:val="009F27E0"/>
    <w:rsid w:val="00A71CAF"/>
    <w:rsid w:val="00A9035B"/>
    <w:rsid w:val="00AB5316"/>
    <w:rsid w:val="00AE702A"/>
    <w:rsid w:val="00AF259A"/>
    <w:rsid w:val="00AF36E7"/>
    <w:rsid w:val="00B9220F"/>
    <w:rsid w:val="00BB5488"/>
    <w:rsid w:val="00C80706"/>
    <w:rsid w:val="00CD613B"/>
    <w:rsid w:val="00CF7F49"/>
    <w:rsid w:val="00D26CB3"/>
    <w:rsid w:val="00D626D6"/>
    <w:rsid w:val="00D94115"/>
    <w:rsid w:val="00E23886"/>
    <w:rsid w:val="00E408DA"/>
    <w:rsid w:val="00E903BB"/>
    <w:rsid w:val="00EB7D7D"/>
    <w:rsid w:val="00EE7983"/>
    <w:rsid w:val="00F16623"/>
    <w:rsid w:val="00F85BB6"/>
    <w:rsid w:val="00FC7C1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rsid w:val="004C7241"/>
  </w:style>
  <w:style w:type="character" w:styleId="Hyperlink">
    <w:name w:val="Hyperlink"/>
    <w:uiPriority w:val="99"/>
    <w:unhideWhenUsed/>
    <w:rsid w:val="004C7241"/>
    <w:rPr>
      <w:color w:val="0000FF"/>
      <w:u w:val="single"/>
    </w:rPr>
  </w:style>
  <w:style w:type="character" w:styleId="Forte">
    <w:name w:val="Strong"/>
    <w:uiPriority w:val="22"/>
    <w:qFormat/>
    <w:rsid w:val="009F27E0"/>
    <w:rPr>
      <w:b/>
      <w:bCs/>
    </w:rPr>
  </w:style>
  <w:style w:type="paragraph" w:styleId="PargrafodaLista">
    <w:name w:val="List Paragraph"/>
    <w:basedOn w:val="Normal"/>
    <w:uiPriority w:val="34"/>
    <w:qFormat/>
    <w:rsid w:val="006E1D1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rsid w:val="004C7241"/>
  </w:style>
  <w:style w:type="character" w:styleId="Hyperlink">
    <w:name w:val="Hyperlink"/>
    <w:uiPriority w:val="99"/>
    <w:unhideWhenUsed/>
    <w:rsid w:val="004C7241"/>
    <w:rPr>
      <w:color w:val="0000FF"/>
      <w:u w:val="single"/>
    </w:rPr>
  </w:style>
  <w:style w:type="character" w:styleId="Forte">
    <w:name w:val="Strong"/>
    <w:uiPriority w:val="22"/>
    <w:qFormat/>
    <w:rsid w:val="009F27E0"/>
    <w:rPr>
      <w:b/>
      <w:bCs/>
    </w:rPr>
  </w:style>
  <w:style w:type="paragraph" w:styleId="PargrafodaLista">
    <w:name w:val="List Paragraph"/>
    <w:basedOn w:val="Normal"/>
    <w:uiPriority w:val="34"/>
    <w:qFormat/>
    <w:rsid w:val="006E1D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7A59-3EDE-4532-BDB5-9AD6C4C0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2013-06-27T14:28:00Z</cp:lastPrinted>
  <dcterms:created xsi:type="dcterms:W3CDTF">2014-02-20T17:39:00Z</dcterms:created>
  <dcterms:modified xsi:type="dcterms:W3CDTF">2014-02-20T17:39:00Z</dcterms:modified>
</cp:coreProperties>
</file>