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56430">
        <w:rPr>
          <w:rFonts w:ascii="Arial" w:hAnsi="Arial" w:cs="Arial"/>
        </w:rPr>
        <w:t>731</w:t>
      </w:r>
      <w:r>
        <w:rPr>
          <w:rFonts w:ascii="Arial" w:hAnsi="Arial" w:cs="Arial"/>
        </w:rPr>
        <w:t>/</w:t>
      </w:r>
      <w:r w:rsidR="0085643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C45B1F">
        <w:rPr>
          <w:rFonts w:ascii="Arial" w:hAnsi="Arial" w:cs="Arial"/>
          <w:sz w:val="24"/>
          <w:szCs w:val="24"/>
        </w:rPr>
        <w:t xml:space="preserve"> estudos para colocação de proteção New Jersey</w:t>
      </w:r>
      <w:r w:rsidR="00E62061">
        <w:rPr>
          <w:rFonts w:ascii="Arial" w:hAnsi="Arial" w:cs="Arial"/>
          <w:sz w:val="24"/>
          <w:szCs w:val="24"/>
        </w:rPr>
        <w:t>, na Estrada Cillos</w:t>
      </w:r>
      <w:r w:rsidR="007E5A0D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realizado</w:t>
      </w:r>
      <w:r w:rsidR="002E0AA5" w:rsidRPr="002E0AA5">
        <w:t xml:space="preserve"> </w:t>
      </w:r>
      <w:r w:rsidR="000359E7">
        <w:rPr>
          <w:rFonts w:ascii="Arial" w:hAnsi="Arial" w:cs="Arial"/>
          <w:bCs/>
          <w:sz w:val="24"/>
          <w:szCs w:val="24"/>
        </w:rPr>
        <w:t>estudos para a colocação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</w:t>
      </w:r>
      <w:r w:rsidR="000359E7" w:rsidRPr="000359E7">
        <w:rPr>
          <w:rFonts w:ascii="Arial" w:hAnsi="Arial" w:cs="Arial"/>
          <w:bCs/>
          <w:sz w:val="24"/>
          <w:szCs w:val="24"/>
        </w:rPr>
        <w:t>de proteção New Jersey, na Estrada Cillos, neste município.</w:t>
      </w: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0359E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da região sul reclamam da imprudência de motoristas que não respeitam os limites de velocidade e muito menos as leis de trânsito fazendo conversão irregular na estrada Cillos no sentido bairro centro. Motoristas neste sentido em vez de acessar a rotatória em frente ao supermercado UNIMAIS e retornar para acessar a alça que da acesso a SP 304, rotineiramente cruzam a estrada, o que tem provocado vários acidentes há anos. A fiscalização não é suficiente para inibir os irresponsáveis e a sinalização de solo está danificada. </w:t>
      </w:r>
    </w:p>
    <w:p w:rsidR="000359E7" w:rsidRDefault="000359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59E7" w:rsidRDefault="000359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59E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0359E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Pr="00CF7F49" w:rsidRDefault="000359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746928" cy="3085106"/>
            <wp:effectExtent l="0" t="0" r="0" b="1270"/>
            <wp:docPr id="5" name="Imagem 5" descr="Y:\Backup PC assessor gab12\Pictures\FOTOS  ANO 02  2014\11.02.14 - demandas Jakka Campos de Futebom Antônio Leme e Sinalização na estrada de Cillos\2 - Estrada Ci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1.02.14 - demandas Jakka Campos de Futebom Antônio Leme e Sinalização na estrada de Cillos\2 - Estrada Cil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989" cy="308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64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9E7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E5A0D"/>
    <w:rsid w:val="00856430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45B1F"/>
    <w:rsid w:val="00CB5709"/>
    <w:rsid w:val="00CD613B"/>
    <w:rsid w:val="00CF7F49"/>
    <w:rsid w:val="00D26CB3"/>
    <w:rsid w:val="00D860C8"/>
    <w:rsid w:val="00E62061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2014-02-19T15:17:00Z</dcterms:created>
  <dcterms:modified xsi:type="dcterms:W3CDTF">2014-02-19T15:17:00Z</dcterms:modified>
</cp:coreProperties>
</file>