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F2" w:rsidRPr="00692599" w:rsidRDefault="003E75F2" w:rsidP="003E75F2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3E75F2" w:rsidRPr="00692599" w:rsidRDefault="003E75F2" w:rsidP="003E75F2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3E75F2" w:rsidRPr="00692599" w:rsidRDefault="003E75F2" w:rsidP="003E75F2">
      <w:pPr>
        <w:jc w:val="center"/>
        <w:rPr>
          <w:rFonts w:ascii="Bookman Old Style" w:hAnsi="Bookman Old Style"/>
        </w:rPr>
      </w:pPr>
    </w:p>
    <w:p w:rsidR="003E75F2" w:rsidRPr="00692599" w:rsidRDefault="003E75F2" w:rsidP="003E75F2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3E75F2" w:rsidRPr="00692599" w:rsidRDefault="003E75F2" w:rsidP="003E75F2">
      <w:pPr>
        <w:jc w:val="center"/>
        <w:rPr>
          <w:rFonts w:ascii="Bookman Old Style" w:hAnsi="Bookman Old Style"/>
          <w:b/>
        </w:rPr>
      </w:pPr>
    </w:p>
    <w:p w:rsidR="003E75F2" w:rsidRDefault="003E75F2" w:rsidP="003E75F2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3E75F2" w:rsidRPr="00FD58C6" w:rsidRDefault="003E75F2" w:rsidP="003E75F2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3E75F2" w:rsidRDefault="003E75F2" w:rsidP="003E75F2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3E75F2" w:rsidRPr="002C417C" w:rsidRDefault="003E75F2" w:rsidP="003E75F2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3E75F2" w:rsidRDefault="003E75F2" w:rsidP="003E75F2">
      <w:pPr>
        <w:pStyle w:val="Ttulo"/>
        <w:rPr>
          <w:szCs w:val="24"/>
        </w:rPr>
      </w:pPr>
    </w:p>
    <w:p w:rsidR="003E75F2" w:rsidRDefault="003E75F2" w:rsidP="003E75F2">
      <w:pPr>
        <w:pStyle w:val="Ttulo"/>
        <w:rPr>
          <w:szCs w:val="24"/>
        </w:rPr>
      </w:pPr>
      <w:r>
        <w:rPr>
          <w:szCs w:val="24"/>
        </w:rPr>
        <w:t>REQUERIMENTO Nº_73/2011</w:t>
      </w:r>
    </w:p>
    <w:p w:rsidR="003E75F2" w:rsidRDefault="003E75F2" w:rsidP="003E75F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3E75F2" w:rsidRDefault="003E75F2" w:rsidP="003E75F2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E75F2" w:rsidRDefault="003E75F2" w:rsidP="003E75F2">
      <w:pPr>
        <w:pStyle w:val="Ttulo"/>
        <w:ind w:left="4920"/>
        <w:jc w:val="both"/>
        <w:rPr>
          <w:b w:val="0"/>
          <w:szCs w:val="24"/>
          <w:u w:val="none"/>
        </w:rPr>
      </w:pPr>
    </w:p>
    <w:p w:rsidR="003E75F2" w:rsidRDefault="003E75F2" w:rsidP="003E75F2">
      <w:pPr>
        <w:pStyle w:val="Ttulo"/>
        <w:ind w:left="4920"/>
        <w:jc w:val="both"/>
        <w:rPr>
          <w:b w:val="0"/>
          <w:bCs/>
          <w:u w:val="none"/>
        </w:rPr>
      </w:pPr>
      <w:r>
        <w:rPr>
          <w:b w:val="0"/>
          <w:szCs w:val="24"/>
          <w:u w:val="none"/>
        </w:rPr>
        <w:t>“Quanto à</w:t>
      </w:r>
      <w:r>
        <w:rPr>
          <w:szCs w:val="24"/>
          <w:u w:val="none"/>
        </w:rPr>
        <w:t xml:space="preserve"> </w:t>
      </w:r>
      <w:r>
        <w:rPr>
          <w:b w:val="0"/>
          <w:bCs/>
          <w:u w:val="none"/>
        </w:rPr>
        <w:t>construção de uma área de lazer em terreno do município localizado na Rua da Bondade, esquina com a Rua da Boa Vontade, no bairro Jardim Vista Alegre”.</w:t>
      </w:r>
    </w:p>
    <w:p w:rsidR="003E75F2" w:rsidRDefault="003E75F2" w:rsidP="003E75F2">
      <w:pPr>
        <w:pStyle w:val="Recuodecorpodetexto"/>
        <w:ind w:left="0"/>
        <w:rPr>
          <w:szCs w:val="24"/>
        </w:rPr>
      </w:pPr>
    </w:p>
    <w:p w:rsidR="003E75F2" w:rsidRDefault="003E75F2" w:rsidP="003E75F2">
      <w:pPr>
        <w:jc w:val="both"/>
        <w:rPr>
          <w:rFonts w:ascii="Bookman Old Style" w:hAnsi="Bookman Old Style"/>
          <w:sz w:val="24"/>
          <w:szCs w:val="24"/>
        </w:rPr>
      </w:pPr>
    </w:p>
    <w:p w:rsidR="003E75F2" w:rsidRDefault="003E75F2" w:rsidP="003E75F2">
      <w:pPr>
        <w:pStyle w:val="Ttulo"/>
        <w:ind w:firstLine="1440"/>
        <w:jc w:val="both"/>
        <w:rPr>
          <w:b w:val="0"/>
          <w:bCs/>
          <w:u w:val="none"/>
        </w:rPr>
      </w:pPr>
      <w:r>
        <w:rPr>
          <w:b w:val="0"/>
          <w:szCs w:val="24"/>
          <w:u w:val="none"/>
        </w:rPr>
        <w:t>Referida reivindicação é pertinente, visto que</w:t>
      </w:r>
      <w:r>
        <w:rPr>
          <w:szCs w:val="24"/>
          <w:u w:val="none"/>
        </w:rPr>
        <w:t xml:space="preserve"> </w:t>
      </w:r>
      <w:r>
        <w:rPr>
          <w:b w:val="0"/>
          <w:bCs/>
          <w:u w:val="none"/>
        </w:rPr>
        <w:t>o bairro Jardim Vista Alegre é carente em espaço para lazer da população, sendo que nesta área é possível à construção de uma quadra de esporte, uma praça, um campo de bocha para os idosos com mesas e banquinhos de concreto para jogos de dama, xadrez ou baralhos.</w:t>
      </w:r>
    </w:p>
    <w:p w:rsidR="003E75F2" w:rsidRDefault="003E75F2" w:rsidP="003E75F2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E75F2" w:rsidRDefault="003E75F2" w:rsidP="003E75F2">
      <w:pPr>
        <w:ind w:firstLine="1418"/>
        <w:rPr>
          <w:rFonts w:ascii="Bookman Old Style" w:hAnsi="Bookman Old Style"/>
          <w:sz w:val="24"/>
          <w:szCs w:val="24"/>
        </w:rPr>
      </w:pPr>
    </w:p>
    <w:p w:rsidR="003E75F2" w:rsidRDefault="003E75F2" w:rsidP="003E75F2">
      <w:pPr>
        <w:pStyle w:val="Ttulo"/>
        <w:ind w:firstLine="1416"/>
        <w:jc w:val="both"/>
        <w:rPr>
          <w:b w:val="0"/>
          <w:bCs/>
          <w:u w:val="none"/>
        </w:rPr>
      </w:pPr>
      <w:r>
        <w:rPr>
          <w:szCs w:val="24"/>
          <w:u w:val="none"/>
        </w:rPr>
        <w:t xml:space="preserve">REQUEIRO </w:t>
      </w:r>
      <w:r>
        <w:rPr>
          <w:b w:val="0"/>
          <w:szCs w:val="24"/>
          <w:u w:val="none"/>
        </w:rPr>
        <w:t>à Mesa, na forma regimental, depois de ouvido o Plenário, oficiar ao Senhor Prefeito Municipal, solicitando-lhe providências junto ao setor competente, no sentido de proceder à</w:t>
      </w:r>
      <w:r>
        <w:rPr>
          <w:szCs w:val="24"/>
          <w:u w:val="none"/>
        </w:rPr>
        <w:t xml:space="preserve"> </w:t>
      </w:r>
      <w:r>
        <w:rPr>
          <w:b w:val="0"/>
          <w:bCs/>
          <w:u w:val="none"/>
        </w:rPr>
        <w:t>construção de uma área de lazer em terreno do município localizado na Rua da Bondade, esquina com a Rua da Boa Vontade, no bairro Jardim Vista Alegre.</w:t>
      </w:r>
    </w:p>
    <w:p w:rsidR="003E75F2" w:rsidRDefault="003E75F2" w:rsidP="003E75F2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E75F2" w:rsidRDefault="003E75F2" w:rsidP="003E75F2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3E75F2" w:rsidRDefault="003E75F2" w:rsidP="003E75F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</w:t>
      </w:r>
    </w:p>
    <w:p w:rsidR="003E75F2" w:rsidRDefault="003E75F2" w:rsidP="003E75F2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</w:t>
      </w:r>
    </w:p>
    <w:p w:rsidR="003E75F2" w:rsidRDefault="003E75F2" w:rsidP="003E75F2">
      <w:pPr>
        <w:ind w:firstLine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26 de janeiro de 2011.</w:t>
      </w:r>
    </w:p>
    <w:p w:rsidR="003E75F2" w:rsidRDefault="003E75F2" w:rsidP="003E75F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E75F2" w:rsidRDefault="003E75F2" w:rsidP="003E75F2">
      <w:pPr>
        <w:jc w:val="center"/>
        <w:rPr>
          <w:rFonts w:ascii="Bookman Old Style" w:hAnsi="Bookman Old Style"/>
          <w:sz w:val="24"/>
          <w:szCs w:val="24"/>
        </w:rPr>
      </w:pPr>
    </w:p>
    <w:p w:rsidR="003E75F2" w:rsidRDefault="003E75F2" w:rsidP="003E75F2">
      <w:pPr>
        <w:jc w:val="center"/>
        <w:rPr>
          <w:rFonts w:ascii="Bookman Old Style" w:hAnsi="Bookman Old Style"/>
          <w:sz w:val="24"/>
          <w:szCs w:val="24"/>
        </w:rPr>
      </w:pPr>
    </w:p>
    <w:p w:rsidR="003E75F2" w:rsidRDefault="003E75F2" w:rsidP="003E75F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3E75F2" w:rsidRDefault="003E75F2" w:rsidP="003E75F2">
      <w:pPr>
        <w:jc w:val="center"/>
      </w:pPr>
      <w:r>
        <w:rPr>
          <w:rFonts w:ascii="Bookman Old Style" w:hAnsi="Bookman Old Style"/>
          <w:sz w:val="24"/>
          <w:szCs w:val="24"/>
        </w:rPr>
        <w:t>-Vereador / DEM-</w:t>
      </w:r>
    </w:p>
    <w:p w:rsidR="009F196D" w:rsidRPr="00CD613B" w:rsidRDefault="009F196D" w:rsidP="00CD613B"/>
    <w:sectPr w:rsidR="009F196D" w:rsidRPr="00CD613B" w:rsidSect="003E75F2">
      <w:headerReference w:type="default" r:id="rId7"/>
      <w:footerReference w:type="default" r:id="rId8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6E" w:rsidRDefault="001F5A6E">
      <w:r>
        <w:separator/>
      </w:r>
    </w:p>
  </w:endnote>
  <w:endnote w:type="continuationSeparator" w:id="0">
    <w:p w:rsidR="001F5A6E" w:rsidRDefault="001F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6E" w:rsidRDefault="001F5A6E">
      <w:r>
        <w:separator/>
      </w:r>
    </w:p>
  </w:footnote>
  <w:footnote w:type="continuationSeparator" w:id="0">
    <w:p w:rsidR="001F5A6E" w:rsidRDefault="001F5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5A6E"/>
    <w:rsid w:val="003D3AA8"/>
    <w:rsid w:val="003E75F2"/>
    <w:rsid w:val="004C67DE"/>
    <w:rsid w:val="0089112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E75F2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3E75F2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3E75F2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E75F2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