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A648A">
        <w:rPr>
          <w:rFonts w:ascii="Arial" w:hAnsi="Arial" w:cs="Arial"/>
        </w:rPr>
        <w:t>468</w:t>
      </w:r>
      <w:r>
        <w:rPr>
          <w:rFonts w:ascii="Arial" w:hAnsi="Arial" w:cs="Arial"/>
        </w:rPr>
        <w:t>/</w:t>
      </w:r>
      <w:r w:rsidR="002A648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1B57" w:rsidRPr="00771B57" w:rsidRDefault="007D3709" w:rsidP="00771B5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 xml:space="preserve"> que realize </w:t>
      </w:r>
      <w:r w:rsidR="00771B57">
        <w:rPr>
          <w:rFonts w:ascii="Arial" w:hAnsi="Arial" w:cs="Arial"/>
          <w:sz w:val="24"/>
          <w:szCs w:val="24"/>
        </w:rPr>
        <w:t>operação “Cata Treco”</w:t>
      </w:r>
      <w:r w:rsidR="00771B57" w:rsidRPr="00771B57">
        <w:rPr>
          <w:rFonts w:ascii="Arial" w:hAnsi="Arial" w:cs="Arial"/>
          <w:sz w:val="24"/>
          <w:szCs w:val="24"/>
        </w:rPr>
        <w:t xml:space="preserve"> no Município.</w:t>
      </w:r>
    </w:p>
    <w:p w:rsidR="007D3709" w:rsidRPr="00DB1323" w:rsidRDefault="007D3709" w:rsidP="007D3709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BC0D28">
        <w:rPr>
          <w:rFonts w:ascii="Arial" w:hAnsi="Arial" w:cs="Arial"/>
          <w:sz w:val="24"/>
          <w:szCs w:val="24"/>
        </w:rPr>
        <w:t>.</w:t>
      </w:r>
    </w:p>
    <w:p w:rsidR="007D3709" w:rsidRDefault="007D3709" w:rsidP="007D370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7D3709" w:rsidRPr="009B079E" w:rsidRDefault="007D3709" w:rsidP="007D370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7D3709" w:rsidRDefault="007D3709" w:rsidP="007D3709">
      <w:pPr>
        <w:ind w:left="4536"/>
        <w:jc w:val="both"/>
        <w:rPr>
          <w:rFonts w:ascii="Arial" w:hAnsi="Arial" w:cs="Arial"/>
        </w:rPr>
      </w:pPr>
    </w:p>
    <w:p w:rsidR="007D3709" w:rsidRDefault="007D3709" w:rsidP="007D37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</w:t>
      </w:r>
      <w:r w:rsidR="00771B57" w:rsidRPr="00771B57">
        <w:rPr>
          <w:rFonts w:ascii="Arial" w:hAnsi="Arial" w:cs="Arial"/>
          <w:sz w:val="24"/>
          <w:szCs w:val="24"/>
        </w:rPr>
        <w:t>operação “Cata Treco” no Município.</w:t>
      </w:r>
      <w:r w:rsidRPr="00EE46C4">
        <w:rPr>
          <w:rFonts w:ascii="Arial" w:hAnsi="Arial" w:cs="Arial"/>
          <w:sz w:val="24"/>
          <w:szCs w:val="24"/>
        </w:rPr>
        <w:t>.</w:t>
      </w:r>
    </w:p>
    <w:p w:rsidR="007D3709" w:rsidRDefault="007D3709" w:rsidP="007D3709">
      <w:pPr>
        <w:pStyle w:val="Recuodecorpodetexto"/>
        <w:ind w:left="0"/>
        <w:rPr>
          <w:rFonts w:ascii="Arial" w:hAnsi="Arial" w:cs="Arial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</w:p>
    <w:p w:rsidR="00771B57" w:rsidRPr="00771B57" w:rsidRDefault="00771B57" w:rsidP="00771B57">
      <w:pPr>
        <w:ind w:firstLine="1418"/>
        <w:rPr>
          <w:rFonts w:ascii="Arial" w:hAnsi="Arial" w:cs="Arial"/>
          <w:sz w:val="24"/>
          <w:szCs w:val="24"/>
        </w:rPr>
      </w:pPr>
      <w:r w:rsidRPr="00771B57">
        <w:rPr>
          <w:rFonts w:ascii="Arial" w:hAnsi="Arial" w:cs="Arial"/>
          <w:sz w:val="24"/>
          <w:szCs w:val="24"/>
        </w:rPr>
        <w:t>A presente indicação se faz necessário, para que seja realizada a operação “Cata Treco” a pedido de munícipes para toda cidade, para evitar com as chuvas a proliferação do mosquito aedes aegypti (mosquito da dengue).</w:t>
      </w: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54" w:rsidRDefault="004F6954">
      <w:r>
        <w:separator/>
      </w:r>
    </w:p>
  </w:endnote>
  <w:endnote w:type="continuationSeparator" w:id="0">
    <w:p w:rsidR="004F6954" w:rsidRDefault="004F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54" w:rsidRDefault="004F6954">
      <w:r>
        <w:separator/>
      </w:r>
    </w:p>
  </w:footnote>
  <w:footnote w:type="continuationSeparator" w:id="0">
    <w:p w:rsidR="004F6954" w:rsidRDefault="004F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64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2A648A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705ABB"/>
    <w:rsid w:val="00771B57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2014-01-31T14:38:00Z</dcterms:created>
  <dcterms:modified xsi:type="dcterms:W3CDTF">2014-01-31T14:38:00Z</dcterms:modified>
</cp:coreProperties>
</file>