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6B1A">
        <w:rPr>
          <w:rFonts w:ascii="Arial" w:hAnsi="Arial" w:cs="Arial"/>
        </w:rPr>
        <w:t>465</w:t>
      </w:r>
      <w:r>
        <w:rPr>
          <w:rFonts w:ascii="Arial" w:hAnsi="Arial" w:cs="Arial"/>
        </w:rPr>
        <w:t>/</w:t>
      </w:r>
      <w:r w:rsidR="005B6B1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AD7" w:rsidRDefault="00A97AD7" w:rsidP="00A97A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denominativas nas Ruas dos Bairros Residencial Parque do Lago e Vista Alegre. </w:t>
      </w:r>
    </w:p>
    <w:p w:rsidR="00A97AD7" w:rsidRPr="00F75516" w:rsidRDefault="00A97AD7" w:rsidP="00A97A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Pr="00F75516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7AD7" w:rsidRPr="00F75516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Pr="00F75516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Pr="00F75516" w:rsidRDefault="00A97AD7" w:rsidP="00A97A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denominativas nas Ruas dos Bairros </w:t>
      </w:r>
      <w:r w:rsidRPr="003847D8">
        <w:rPr>
          <w:rFonts w:ascii="Arial" w:hAnsi="Arial" w:cs="Arial"/>
          <w:sz w:val="24"/>
          <w:szCs w:val="24"/>
        </w:rPr>
        <w:t>Residencial Parque do Lago</w:t>
      </w:r>
      <w:r>
        <w:rPr>
          <w:rFonts w:ascii="Arial" w:hAnsi="Arial" w:cs="Arial"/>
          <w:sz w:val="24"/>
          <w:szCs w:val="24"/>
        </w:rPr>
        <w:t xml:space="preserve"> e Vista Alegre</w:t>
      </w:r>
      <w:r w:rsidRPr="003847D8">
        <w:rPr>
          <w:rFonts w:ascii="Arial" w:hAnsi="Arial" w:cs="Arial"/>
          <w:sz w:val="24"/>
          <w:szCs w:val="24"/>
        </w:rPr>
        <w:t>.</w:t>
      </w:r>
    </w:p>
    <w:p w:rsidR="00A97AD7" w:rsidRPr="00F75516" w:rsidRDefault="00A97AD7" w:rsidP="00A97A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7AD7" w:rsidRPr="00F75516" w:rsidRDefault="00A97AD7" w:rsidP="00A97AD7">
      <w:pPr>
        <w:jc w:val="both"/>
        <w:rPr>
          <w:rFonts w:ascii="Arial" w:hAnsi="Arial" w:cs="Arial"/>
          <w:sz w:val="24"/>
          <w:szCs w:val="24"/>
        </w:rPr>
      </w:pPr>
    </w:p>
    <w:p w:rsidR="00A97AD7" w:rsidRPr="0008616B" w:rsidRDefault="00A97AD7" w:rsidP="00A97A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AD7" w:rsidRPr="00F75516" w:rsidRDefault="00A97AD7" w:rsidP="00A97AD7">
      <w:pPr>
        <w:jc w:val="both"/>
        <w:rPr>
          <w:rFonts w:ascii="Arial" w:hAnsi="Arial" w:cs="Arial"/>
          <w:sz w:val="24"/>
          <w:szCs w:val="24"/>
        </w:rPr>
      </w:pPr>
    </w:p>
    <w:p w:rsidR="00A97AD7" w:rsidRPr="00F75516" w:rsidRDefault="00A97AD7" w:rsidP="00A97AD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97AD7" w:rsidRPr="00F75516" w:rsidRDefault="00A97AD7" w:rsidP="00A97AD7">
      <w:pPr>
        <w:rPr>
          <w:rFonts w:ascii="Arial" w:hAnsi="Arial" w:cs="Arial"/>
          <w:b/>
          <w:sz w:val="24"/>
          <w:szCs w:val="24"/>
        </w:rPr>
      </w:pPr>
    </w:p>
    <w:p w:rsidR="00A97AD7" w:rsidRPr="00F75516" w:rsidRDefault="00A97AD7" w:rsidP="00A97AD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7AD7" w:rsidRDefault="00A97AD7" w:rsidP="00A97AD7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por munícipes solicitando essa providência para facilitar o encontro dos endereços localizados nesse Bairro.</w:t>
      </w:r>
    </w:p>
    <w:p w:rsidR="00A97AD7" w:rsidRDefault="00A97AD7" w:rsidP="00A97AD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22" w:rsidRDefault="00097D22">
      <w:r>
        <w:separator/>
      </w:r>
    </w:p>
  </w:endnote>
  <w:endnote w:type="continuationSeparator" w:id="0">
    <w:p w:rsidR="00097D22" w:rsidRDefault="000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22" w:rsidRDefault="00097D22">
      <w:r>
        <w:separator/>
      </w:r>
    </w:p>
  </w:footnote>
  <w:footnote w:type="continuationSeparator" w:id="0">
    <w:p w:rsidR="00097D22" w:rsidRDefault="0009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B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97D22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5B6B1A"/>
    <w:rsid w:val="00705ABB"/>
    <w:rsid w:val="007B3269"/>
    <w:rsid w:val="007D0C8E"/>
    <w:rsid w:val="007D3709"/>
    <w:rsid w:val="008C02C8"/>
    <w:rsid w:val="009304FB"/>
    <w:rsid w:val="009F196D"/>
    <w:rsid w:val="00A71CAF"/>
    <w:rsid w:val="00A9035B"/>
    <w:rsid w:val="00A97AD7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2014-01-31T14:37:00Z</dcterms:created>
  <dcterms:modified xsi:type="dcterms:W3CDTF">2014-01-31T14:37:00Z</dcterms:modified>
</cp:coreProperties>
</file>