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8490C">
        <w:rPr>
          <w:rFonts w:ascii="Arial" w:hAnsi="Arial" w:cs="Arial"/>
        </w:rPr>
        <w:t>459</w:t>
      </w:r>
      <w:r>
        <w:rPr>
          <w:rFonts w:ascii="Arial" w:hAnsi="Arial" w:cs="Arial"/>
        </w:rPr>
        <w:t>/</w:t>
      </w:r>
      <w:r w:rsidR="0098490C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13E01" w:rsidRPr="00F75516" w:rsidRDefault="00413E01" w:rsidP="00413E0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colocação de Placas </w:t>
      </w:r>
      <w:r w:rsidRPr="00270AC9">
        <w:rPr>
          <w:rFonts w:ascii="Arial" w:hAnsi="Arial" w:cs="Arial"/>
          <w:sz w:val="24"/>
          <w:szCs w:val="24"/>
        </w:rPr>
        <w:t>"Proibido Jogar Entulho e sujeiras" em Área Publica localizada</w:t>
      </w:r>
      <w:r>
        <w:rPr>
          <w:rFonts w:ascii="Arial" w:hAnsi="Arial" w:cs="Arial"/>
          <w:sz w:val="24"/>
          <w:szCs w:val="24"/>
        </w:rPr>
        <w:t xml:space="preserve"> </w:t>
      </w:r>
      <w:r w:rsidRPr="00413E01">
        <w:rPr>
          <w:rFonts w:ascii="Arial" w:hAnsi="Arial" w:cs="Arial"/>
          <w:sz w:val="24"/>
          <w:szCs w:val="24"/>
        </w:rPr>
        <w:t>em terreno da municipalidade ao lado da Escola Estadual Dirceu Dias Carneiro no bairro Inocoop</w:t>
      </w:r>
      <w:r>
        <w:rPr>
          <w:rFonts w:ascii="Arial" w:hAnsi="Arial" w:cs="Arial"/>
          <w:sz w:val="24"/>
          <w:szCs w:val="24"/>
        </w:rPr>
        <w:t>.</w:t>
      </w:r>
    </w:p>
    <w:p w:rsidR="00413E01" w:rsidRDefault="00413E01" w:rsidP="00413E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3E01" w:rsidRDefault="00413E01" w:rsidP="00413E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3E01" w:rsidRPr="00F75516" w:rsidRDefault="00413E01" w:rsidP="00413E0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13E01" w:rsidRPr="00F75516" w:rsidRDefault="00413E01" w:rsidP="00413E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3E01" w:rsidRPr="00F75516" w:rsidRDefault="00413E01" w:rsidP="00413E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3E01" w:rsidRPr="00F75516" w:rsidRDefault="00413E01" w:rsidP="00413E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3E01" w:rsidRPr="00F75516" w:rsidRDefault="00413E01" w:rsidP="00413E0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 xml:space="preserve">ao setor competente </w:t>
      </w:r>
      <w:r w:rsidRPr="00F75516">
        <w:rPr>
          <w:rFonts w:ascii="Arial" w:hAnsi="Arial" w:cs="Arial"/>
          <w:bCs/>
          <w:sz w:val="24"/>
          <w:szCs w:val="24"/>
        </w:rPr>
        <w:t xml:space="preserve">que, </w:t>
      </w:r>
      <w:r>
        <w:rPr>
          <w:rFonts w:ascii="Arial" w:hAnsi="Arial" w:cs="Arial"/>
          <w:sz w:val="24"/>
          <w:szCs w:val="24"/>
        </w:rPr>
        <w:t xml:space="preserve">proceda a colocação de Placas </w:t>
      </w:r>
      <w:r w:rsidRPr="00270AC9">
        <w:rPr>
          <w:rFonts w:ascii="Arial" w:hAnsi="Arial" w:cs="Arial"/>
          <w:sz w:val="24"/>
          <w:szCs w:val="24"/>
        </w:rPr>
        <w:t>"Proibido Jogar Entul</w:t>
      </w:r>
      <w:r>
        <w:rPr>
          <w:rFonts w:ascii="Arial" w:hAnsi="Arial" w:cs="Arial"/>
          <w:sz w:val="24"/>
          <w:szCs w:val="24"/>
        </w:rPr>
        <w:t xml:space="preserve">ho e sujeiras" em Área Publica </w:t>
      </w:r>
      <w:r w:rsidRPr="00237CAA">
        <w:rPr>
          <w:rFonts w:ascii="Arial" w:hAnsi="Arial" w:cs="Arial"/>
          <w:sz w:val="24"/>
          <w:szCs w:val="24"/>
        </w:rPr>
        <w:t xml:space="preserve">localizada </w:t>
      </w:r>
      <w:r w:rsidRPr="00413E01">
        <w:rPr>
          <w:rFonts w:ascii="Arial" w:hAnsi="Arial" w:cs="Arial"/>
          <w:sz w:val="24"/>
          <w:szCs w:val="24"/>
        </w:rPr>
        <w:t>em terreno da municipalidade ao lado da Escola Estadual Dirceu Dias Carneiro no bairro Inocoop</w:t>
      </w:r>
    </w:p>
    <w:p w:rsidR="00413E01" w:rsidRPr="0008616B" w:rsidRDefault="00413E01" w:rsidP="00413E0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13E01" w:rsidRPr="00F75516" w:rsidRDefault="00413E01" w:rsidP="00413E01">
      <w:pPr>
        <w:jc w:val="both"/>
        <w:rPr>
          <w:rFonts w:ascii="Arial" w:hAnsi="Arial" w:cs="Arial"/>
          <w:sz w:val="24"/>
          <w:szCs w:val="24"/>
        </w:rPr>
      </w:pPr>
    </w:p>
    <w:p w:rsidR="00413E01" w:rsidRPr="00F75516" w:rsidRDefault="00413E01" w:rsidP="00413E0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13E01" w:rsidRPr="00F75516" w:rsidRDefault="00413E01" w:rsidP="00413E01">
      <w:pPr>
        <w:rPr>
          <w:rFonts w:ascii="Arial" w:hAnsi="Arial" w:cs="Arial"/>
          <w:b/>
          <w:sz w:val="24"/>
          <w:szCs w:val="24"/>
        </w:rPr>
      </w:pPr>
    </w:p>
    <w:p w:rsidR="00413E01" w:rsidRPr="00F75516" w:rsidRDefault="00413E01" w:rsidP="00413E0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13E01" w:rsidRDefault="00413E01" w:rsidP="00413E01">
      <w:pPr>
        <w:ind w:left="720"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providência para facilitar coibir o descarte irregular de resíduos sólidos e resto de construção civil.</w:t>
      </w:r>
    </w:p>
    <w:p w:rsidR="00413E01" w:rsidRDefault="00413E01" w:rsidP="00413E0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13E01" w:rsidRPr="00F75516" w:rsidRDefault="00413E01" w:rsidP="00413E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413E01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janeiro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67" w:rsidRDefault="00C23F67">
      <w:r>
        <w:separator/>
      </w:r>
    </w:p>
  </w:endnote>
  <w:endnote w:type="continuationSeparator" w:id="0">
    <w:p w:rsidR="00C23F67" w:rsidRDefault="00C2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67" w:rsidRDefault="00C23F67">
      <w:r>
        <w:separator/>
      </w:r>
    </w:p>
  </w:footnote>
  <w:footnote w:type="continuationSeparator" w:id="0">
    <w:p w:rsidR="00C23F67" w:rsidRDefault="00C23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490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13E01"/>
    <w:rsid w:val="00454EAC"/>
    <w:rsid w:val="004879FA"/>
    <w:rsid w:val="0049057E"/>
    <w:rsid w:val="004B57DB"/>
    <w:rsid w:val="004C67DE"/>
    <w:rsid w:val="00705ABB"/>
    <w:rsid w:val="007B3269"/>
    <w:rsid w:val="008C02C8"/>
    <w:rsid w:val="009304FB"/>
    <w:rsid w:val="0098490C"/>
    <w:rsid w:val="009F196D"/>
    <w:rsid w:val="00A71CAF"/>
    <w:rsid w:val="00A9035B"/>
    <w:rsid w:val="00AC1A54"/>
    <w:rsid w:val="00AE702A"/>
    <w:rsid w:val="00C23F67"/>
    <w:rsid w:val="00CD613B"/>
    <w:rsid w:val="00CF7F49"/>
    <w:rsid w:val="00D26CB3"/>
    <w:rsid w:val="00E10184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2014-01-31T14:35:00Z</dcterms:created>
  <dcterms:modified xsi:type="dcterms:W3CDTF">2014-01-31T14:35:00Z</dcterms:modified>
</cp:coreProperties>
</file>