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0" w:rsidRDefault="00EA37C0" w:rsidP="00EA37C0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EA37C0" w:rsidRDefault="00EA37C0" w:rsidP="00EA37C0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noProof/>
          <w:sz w:val="24"/>
          <w:u w:val="single"/>
        </w:rPr>
        <w:pict>
          <v:group id="_x0000_s1026" style="position:absolute;left:0;text-align:left;margin-left:-38.9pt;margin-top:-118.9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rFonts w:ascii="Bookman Old Style" w:hAnsi="Bookman Old Style"/>
          <w:b/>
          <w:sz w:val="24"/>
          <w:u w:val="single"/>
        </w:rPr>
        <w:t>REQUERIMENTO Nº 109/2011</w:t>
      </w:r>
    </w:p>
    <w:p w:rsidR="00EA37C0" w:rsidRDefault="00EA37C0" w:rsidP="00EA37C0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EA37C0" w:rsidRDefault="00EA37C0" w:rsidP="00EA37C0">
      <w:pPr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 xml:space="preserve">“Acerca de colocação de abrigo em ponto de ônibus </w:t>
      </w:r>
      <w:r w:rsidRPr="001F76D6">
        <w:rPr>
          <w:b w:val="0"/>
          <w:bCs w:val="0"/>
          <w:i w:val="0"/>
          <w:iCs/>
        </w:rPr>
        <w:t>na Avenida</w:t>
      </w:r>
      <w:r>
        <w:rPr>
          <w:b w:val="0"/>
          <w:bCs w:val="0"/>
          <w:i w:val="0"/>
          <w:iCs/>
        </w:rPr>
        <w:t xml:space="preserve"> Coronel Orlando Geisel no bairro 31 de Março, nesta cidade”.</w:t>
      </w:r>
    </w:p>
    <w:p w:rsidR="00EA37C0" w:rsidRDefault="00EA37C0" w:rsidP="00EA37C0">
      <w:pPr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ind w:firstLine="1470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no bairro 31 de Março na Avenida Coronel Orlando Geisel com a Rua 23 de Março próximo ao posto de saúde Dr. Carlos Peres, há um ponto de ônibus sem o abrigo; (anexo fotos do local)</w:t>
      </w:r>
    </w:p>
    <w:p w:rsidR="00EA37C0" w:rsidRPr="001415BA" w:rsidRDefault="00EA37C0" w:rsidP="00EA37C0">
      <w:pPr>
        <w:ind w:firstLine="1470"/>
        <w:jc w:val="both"/>
      </w:pPr>
    </w:p>
    <w:p w:rsidR="00EA37C0" w:rsidRDefault="00EA37C0" w:rsidP="00EA37C0">
      <w:pPr>
        <w:ind w:firstLine="1440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b/>
          <w:sz w:val="24"/>
        </w:rPr>
        <w:t xml:space="preserve"> </w:t>
      </w:r>
      <w:r w:rsidRPr="00C1478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por ser um ponto onde a inúmeras pessoas que utilizam, se faz necessário a colocação de um abrigo para a proteção e bem estar da população, e</w:t>
      </w:r>
    </w:p>
    <w:p w:rsidR="00EA37C0" w:rsidRPr="004A083F" w:rsidRDefault="00EA37C0" w:rsidP="00EA37C0">
      <w:pPr>
        <w:ind w:firstLine="1440"/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ind w:firstLine="144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Considerando-se </w:t>
      </w:r>
      <w:r>
        <w:rPr>
          <w:rFonts w:ascii="Bookman Old Style" w:hAnsi="Bookman Old Style"/>
          <w:sz w:val="24"/>
        </w:rPr>
        <w:t>que, os moradores tem reclamado a este Vereador que quando chove não tem lugar para se abrigar.</w:t>
      </w:r>
    </w:p>
    <w:p w:rsidR="00EA37C0" w:rsidRDefault="00EA37C0" w:rsidP="00EA37C0">
      <w:pPr>
        <w:ind w:firstLine="1440"/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as seguintes informações:</w:t>
      </w:r>
    </w:p>
    <w:p w:rsidR="00EA37C0" w:rsidRDefault="00EA37C0" w:rsidP="00EA37C0">
      <w:pPr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ind w:firstLine="147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 w:rsidRPr="00742488">
        <w:rPr>
          <w:rFonts w:ascii="Bookman Old Style" w:hAnsi="Bookman Old Style"/>
          <w:bCs/>
          <w:sz w:val="24"/>
        </w:rPr>
        <w:t>É de conhe</w:t>
      </w:r>
      <w:r>
        <w:rPr>
          <w:rFonts w:ascii="Bookman Old Style" w:hAnsi="Bookman Old Style"/>
          <w:bCs/>
          <w:sz w:val="24"/>
        </w:rPr>
        <w:t>cimento da Prefeitura o problema citado?</w:t>
      </w:r>
    </w:p>
    <w:p w:rsidR="00EA37C0" w:rsidRDefault="00EA37C0" w:rsidP="00EA37C0">
      <w:pPr>
        <w:ind w:firstLine="1470"/>
        <w:jc w:val="both"/>
        <w:rPr>
          <w:rFonts w:ascii="Bookman Old Style" w:hAnsi="Bookman Old Style"/>
          <w:b/>
          <w:bCs/>
          <w:sz w:val="24"/>
        </w:rPr>
      </w:pPr>
    </w:p>
    <w:p w:rsidR="00EA37C0" w:rsidRDefault="00EA37C0" w:rsidP="00EA37C0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sz w:val="24"/>
        </w:rPr>
        <w:t>Existe alguma proposta para colocação de um abrigo no local?</w:t>
      </w:r>
    </w:p>
    <w:p w:rsidR="00EA37C0" w:rsidRDefault="00EA37C0" w:rsidP="00EA37C0">
      <w:pPr>
        <w:pStyle w:val="Recuodecorpodetexto2"/>
        <w:rPr>
          <w:b/>
          <w:bCs/>
        </w:rPr>
      </w:pPr>
    </w:p>
    <w:p w:rsidR="00EA37C0" w:rsidRDefault="00EA37C0" w:rsidP="00EA37C0">
      <w:pPr>
        <w:pStyle w:val="Recuodecorpodetexto2"/>
      </w:pPr>
      <w:r>
        <w:rPr>
          <w:b/>
          <w:bCs/>
        </w:rPr>
        <w:t xml:space="preserve">3. </w:t>
      </w:r>
      <w:r>
        <w:t xml:space="preserve">Se positiva a resposta do item 2, qual a previsão para tal medida? </w:t>
      </w:r>
    </w:p>
    <w:p w:rsidR="00EA37C0" w:rsidRDefault="00EA37C0" w:rsidP="00EA37C0">
      <w:pPr>
        <w:pStyle w:val="Recuodecorpodetexto2"/>
      </w:pPr>
    </w:p>
    <w:p w:rsidR="00EA37C0" w:rsidRDefault="00EA37C0" w:rsidP="00EA37C0">
      <w:pPr>
        <w:pStyle w:val="Recuodecorpodetexto2"/>
      </w:pPr>
      <w:r w:rsidRPr="00434A84">
        <w:rPr>
          <w:b/>
        </w:rPr>
        <w:t>4.</w:t>
      </w:r>
      <w:r>
        <w:t xml:space="preserve"> Informações pertinentes.</w:t>
      </w:r>
    </w:p>
    <w:p w:rsidR="00EA37C0" w:rsidRDefault="00EA37C0" w:rsidP="00EA37C0">
      <w:pPr>
        <w:ind w:firstLine="1470"/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ind w:firstLine="1470"/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3 de fevereiro de 2011.</w:t>
      </w:r>
    </w:p>
    <w:p w:rsidR="00EA37C0" w:rsidRDefault="00EA37C0" w:rsidP="00EA37C0">
      <w:pPr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jc w:val="both"/>
        <w:rPr>
          <w:rFonts w:ascii="Bookman Old Style" w:hAnsi="Bookman Old Style"/>
          <w:sz w:val="24"/>
        </w:rPr>
      </w:pPr>
    </w:p>
    <w:p w:rsidR="00EA37C0" w:rsidRDefault="00EA37C0" w:rsidP="00EA37C0">
      <w:pPr>
        <w:pStyle w:val="Ttulo1"/>
      </w:pPr>
    </w:p>
    <w:p w:rsidR="00EA37C0" w:rsidRDefault="00EA37C0" w:rsidP="00EA37C0">
      <w:pPr>
        <w:pStyle w:val="Ttulo1"/>
      </w:pPr>
      <w:r>
        <w:t>LAERTE ANTONIO DA SILVA</w:t>
      </w:r>
    </w:p>
    <w:p w:rsidR="009F196D" w:rsidRPr="00CD613B" w:rsidRDefault="00EA37C0" w:rsidP="00EA37C0">
      <w:pPr>
        <w:jc w:val="center"/>
      </w:pPr>
      <w:r>
        <w:rPr>
          <w:rFonts w:ascii="Bookman Old Style" w:hAnsi="Bookman Old Style"/>
          <w:sz w:val="24"/>
        </w:rPr>
        <w:t>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BC" w:rsidRDefault="003479BC">
      <w:r>
        <w:separator/>
      </w:r>
    </w:p>
  </w:endnote>
  <w:endnote w:type="continuationSeparator" w:id="0">
    <w:p w:rsidR="003479BC" w:rsidRDefault="0034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BC" w:rsidRDefault="003479BC">
      <w:r>
        <w:separator/>
      </w:r>
    </w:p>
  </w:footnote>
  <w:footnote w:type="continuationSeparator" w:id="0">
    <w:p w:rsidR="003479BC" w:rsidRDefault="0034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79BC"/>
    <w:rsid w:val="003D3AA8"/>
    <w:rsid w:val="004C67DE"/>
    <w:rsid w:val="009F196D"/>
    <w:rsid w:val="00A9035B"/>
    <w:rsid w:val="00CD613B"/>
    <w:rsid w:val="00EA37C0"/>
    <w:rsid w:val="00F3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A37C0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A37C0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EA37C0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A37C0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A37C0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A37C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