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8B3051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B3051">
        <w:rPr>
          <w:rFonts w:ascii="Arial" w:hAnsi="Arial" w:cs="Arial"/>
          <w:sz w:val="22"/>
          <w:szCs w:val="22"/>
        </w:rPr>
        <w:t xml:space="preserve">REQUERIMENTO Nº </w:t>
      </w:r>
      <w:r w:rsidR="00850097">
        <w:rPr>
          <w:rFonts w:ascii="Arial" w:hAnsi="Arial" w:cs="Arial"/>
          <w:sz w:val="22"/>
          <w:szCs w:val="22"/>
        </w:rPr>
        <w:t>80</w:t>
      </w:r>
      <w:r w:rsidRPr="008B3051">
        <w:rPr>
          <w:rFonts w:ascii="Arial" w:hAnsi="Arial" w:cs="Arial"/>
          <w:sz w:val="22"/>
          <w:szCs w:val="22"/>
        </w:rPr>
        <w:t>/</w:t>
      </w:r>
      <w:r w:rsidR="00850097">
        <w:rPr>
          <w:rFonts w:ascii="Arial" w:hAnsi="Arial" w:cs="Arial"/>
          <w:sz w:val="22"/>
          <w:szCs w:val="22"/>
        </w:rPr>
        <w:t>2014</w:t>
      </w:r>
    </w:p>
    <w:p w:rsidR="00FF3852" w:rsidRPr="008B3051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B3051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F3852" w:rsidRPr="008B3051" w:rsidRDefault="00FF3852" w:rsidP="00FF3852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026216" w:rsidRPr="008B3051" w:rsidRDefault="00FF3852" w:rsidP="00F42768">
      <w:pPr>
        <w:ind w:left="4536"/>
        <w:jc w:val="both"/>
        <w:rPr>
          <w:rFonts w:ascii="Arial" w:hAnsi="Arial" w:cs="Arial"/>
          <w:sz w:val="22"/>
          <w:szCs w:val="22"/>
        </w:rPr>
      </w:pPr>
      <w:r w:rsidRPr="008B3051">
        <w:rPr>
          <w:rFonts w:ascii="Arial" w:hAnsi="Arial" w:cs="Arial"/>
          <w:sz w:val="22"/>
          <w:szCs w:val="22"/>
        </w:rPr>
        <w:t xml:space="preserve">Requer </w:t>
      </w:r>
      <w:r w:rsidR="000E3829" w:rsidRPr="008B3051">
        <w:rPr>
          <w:rFonts w:ascii="Arial" w:hAnsi="Arial" w:cs="Arial"/>
          <w:sz w:val="22"/>
          <w:szCs w:val="22"/>
        </w:rPr>
        <w:t>Informação referente</w:t>
      </w:r>
      <w:r w:rsidR="005D11A6" w:rsidRPr="008B3051">
        <w:rPr>
          <w:rFonts w:ascii="Arial" w:hAnsi="Arial" w:cs="Arial"/>
          <w:sz w:val="22"/>
          <w:szCs w:val="22"/>
        </w:rPr>
        <w:t xml:space="preserve"> ao</w:t>
      </w:r>
      <w:r w:rsidR="0026411D" w:rsidRPr="008B3051">
        <w:rPr>
          <w:rFonts w:ascii="Arial" w:hAnsi="Arial" w:cs="Arial"/>
          <w:sz w:val="22"/>
          <w:szCs w:val="22"/>
        </w:rPr>
        <w:t xml:space="preserve"> pagamento do</w:t>
      </w:r>
      <w:r w:rsidR="005D11A6" w:rsidRPr="008B3051">
        <w:rPr>
          <w:rFonts w:ascii="Arial" w:hAnsi="Arial" w:cs="Arial"/>
          <w:sz w:val="22"/>
          <w:szCs w:val="22"/>
        </w:rPr>
        <w:t xml:space="preserve"> </w:t>
      </w:r>
      <w:r w:rsidR="00C31846" w:rsidRPr="008B3051">
        <w:rPr>
          <w:rFonts w:ascii="Arial" w:hAnsi="Arial" w:cs="Arial"/>
          <w:sz w:val="22"/>
          <w:szCs w:val="22"/>
        </w:rPr>
        <w:t>adicional</w:t>
      </w:r>
      <w:r w:rsidR="005D11A6" w:rsidRPr="008B3051">
        <w:rPr>
          <w:rFonts w:ascii="Arial" w:hAnsi="Arial" w:cs="Arial"/>
          <w:sz w:val="22"/>
          <w:szCs w:val="22"/>
        </w:rPr>
        <w:t xml:space="preserve"> de 30% de risco de vida/periculos</w:t>
      </w:r>
      <w:r w:rsidR="00F4546A" w:rsidRPr="008B3051">
        <w:rPr>
          <w:rFonts w:ascii="Arial" w:hAnsi="Arial" w:cs="Arial"/>
          <w:sz w:val="22"/>
          <w:szCs w:val="22"/>
        </w:rPr>
        <w:t>idade dos vigilante</w:t>
      </w:r>
      <w:r w:rsidR="005D11A6" w:rsidRPr="008B3051">
        <w:rPr>
          <w:rFonts w:ascii="Arial" w:hAnsi="Arial" w:cs="Arial"/>
          <w:sz w:val="22"/>
          <w:szCs w:val="22"/>
        </w:rPr>
        <w:t>s</w:t>
      </w:r>
      <w:r w:rsidR="0026411D" w:rsidRPr="008B3051">
        <w:rPr>
          <w:rFonts w:ascii="Arial" w:hAnsi="Arial" w:cs="Arial"/>
          <w:sz w:val="22"/>
          <w:szCs w:val="22"/>
        </w:rPr>
        <w:t xml:space="preserve"> da Prefeitura Municipal</w:t>
      </w:r>
      <w:r w:rsidR="000E3829" w:rsidRPr="008B3051">
        <w:rPr>
          <w:rFonts w:ascii="Arial" w:hAnsi="Arial" w:cs="Arial"/>
          <w:sz w:val="22"/>
          <w:szCs w:val="22"/>
        </w:rPr>
        <w:t>,</w:t>
      </w:r>
      <w:r w:rsidR="0026411D" w:rsidRPr="008B3051">
        <w:rPr>
          <w:rFonts w:ascii="Arial" w:hAnsi="Arial" w:cs="Arial"/>
          <w:sz w:val="22"/>
          <w:szCs w:val="22"/>
        </w:rPr>
        <w:t xml:space="preserve"> de acordo com a</w:t>
      </w:r>
      <w:r w:rsidR="005D11A6" w:rsidRPr="008B3051">
        <w:rPr>
          <w:rFonts w:ascii="Arial" w:hAnsi="Arial" w:cs="Arial"/>
          <w:sz w:val="22"/>
          <w:szCs w:val="22"/>
        </w:rPr>
        <w:t xml:space="preserve"> Lei</w:t>
      </w:r>
      <w:r w:rsidR="000E3829" w:rsidRPr="008B3051">
        <w:rPr>
          <w:rFonts w:ascii="Arial" w:hAnsi="Arial" w:cs="Arial"/>
          <w:sz w:val="22"/>
          <w:szCs w:val="22"/>
        </w:rPr>
        <w:t xml:space="preserve"> sanci</w:t>
      </w:r>
      <w:r w:rsidR="005D11A6" w:rsidRPr="008B3051">
        <w:rPr>
          <w:rFonts w:ascii="Arial" w:hAnsi="Arial" w:cs="Arial"/>
          <w:sz w:val="22"/>
          <w:szCs w:val="22"/>
        </w:rPr>
        <w:t>onada</w:t>
      </w:r>
      <w:r w:rsidR="00C31846" w:rsidRPr="008B3051">
        <w:rPr>
          <w:rFonts w:ascii="Arial" w:hAnsi="Arial" w:cs="Arial"/>
          <w:sz w:val="22"/>
          <w:szCs w:val="22"/>
        </w:rPr>
        <w:t xml:space="preserve"> em Dezembro de 2012</w:t>
      </w:r>
      <w:r w:rsidR="000E3829" w:rsidRPr="008B3051">
        <w:rPr>
          <w:rFonts w:ascii="Arial" w:hAnsi="Arial" w:cs="Arial"/>
          <w:sz w:val="22"/>
          <w:szCs w:val="22"/>
        </w:rPr>
        <w:t xml:space="preserve"> pela presidenta Dilma </w:t>
      </w:r>
      <w:r w:rsidR="008E227A" w:rsidRPr="008B3051">
        <w:rPr>
          <w:rFonts w:ascii="Arial" w:hAnsi="Arial" w:cs="Arial"/>
          <w:sz w:val="22"/>
          <w:szCs w:val="22"/>
        </w:rPr>
        <w:t>Rousseff</w:t>
      </w:r>
      <w:r w:rsidR="000E3829" w:rsidRPr="008B3051">
        <w:rPr>
          <w:rFonts w:ascii="Arial" w:hAnsi="Arial" w:cs="Arial"/>
          <w:sz w:val="22"/>
          <w:szCs w:val="22"/>
        </w:rPr>
        <w:t xml:space="preserve">. </w:t>
      </w:r>
    </w:p>
    <w:p w:rsidR="00FF3852" w:rsidRPr="008B305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B3051">
        <w:rPr>
          <w:rFonts w:ascii="Arial" w:hAnsi="Arial" w:cs="Arial"/>
          <w:sz w:val="22"/>
          <w:szCs w:val="22"/>
        </w:rPr>
        <w:t>Senhor Presidente,</w:t>
      </w:r>
    </w:p>
    <w:p w:rsidR="00FF3852" w:rsidRPr="008B305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B3051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8B305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26216" w:rsidRPr="008B3051" w:rsidRDefault="0002621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847FF" w:rsidRPr="008B3051" w:rsidRDefault="005313F3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B3051">
        <w:rPr>
          <w:rFonts w:ascii="Arial" w:hAnsi="Arial" w:cs="Arial"/>
          <w:b/>
          <w:sz w:val="22"/>
          <w:szCs w:val="22"/>
        </w:rPr>
        <w:t xml:space="preserve">CONSIDERANDO </w:t>
      </w:r>
      <w:r w:rsidR="00624616" w:rsidRPr="008B3051">
        <w:rPr>
          <w:rFonts w:ascii="Arial" w:hAnsi="Arial" w:cs="Arial"/>
          <w:b/>
          <w:sz w:val="22"/>
          <w:szCs w:val="22"/>
        </w:rPr>
        <w:t>que</w:t>
      </w:r>
      <w:r w:rsidR="004C2D9A" w:rsidRPr="008B3051">
        <w:rPr>
          <w:rFonts w:ascii="Arial" w:hAnsi="Arial" w:cs="Arial"/>
          <w:b/>
          <w:sz w:val="22"/>
          <w:szCs w:val="22"/>
        </w:rPr>
        <w:t>,</w:t>
      </w:r>
      <w:r w:rsidR="000E3829" w:rsidRPr="008B3051">
        <w:rPr>
          <w:rFonts w:ascii="Arial" w:hAnsi="Arial" w:cs="Arial"/>
          <w:b/>
          <w:sz w:val="22"/>
          <w:szCs w:val="22"/>
        </w:rPr>
        <w:t xml:space="preserve"> </w:t>
      </w:r>
      <w:r w:rsidR="00C31846" w:rsidRPr="008B3051">
        <w:rPr>
          <w:rFonts w:ascii="Arial" w:hAnsi="Arial" w:cs="Arial"/>
          <w:sz w:val="22"/>
          <w:szCs w:val="22"/>
        </w:rPr>
        <w:t>em Dezembro de 2013</w:t>
      </w:r>
      <w:r w:rsidR="00A93622" w:rsidRPr="008B3051">
        <w:rPr>
          <w:rFonts w:ascii="Arial" w:hAnsi="Arial" w:cs="Arial"/>
          <w:sz w:val="22"/>
          <w:szCs w:val="22"/>
        </w:rPr>
        <w:t xml:space="preserve"> o Ministro do Trabalho</w:t>
      </w:r>
      <w:r w:rsidR="000E3829" w:rsidRPr="008B3051">
        <w:rPr>
          <w:rFonts w:ascii="Arial" w:hAnsi="Arial" w:cs="Arial"/>
          <w:sz w:val="22"/>
          <w:szCs w:val="22"/>
        </w:rPr>
        <w:t xml:space="preserve"> </w:t>
      </w:r>
      <w:r w:rsidR="00A93622" w:rsidRPr="008B3051">
        <w:rPr>
          <w:rFonts w:ascii="Arial" w:hAnsi="Arial" w:cs="Arial"/>
          <w:sz w:val="22"/>
          <w:szCs w:val="22"/>
        </w:rPr>
        <w:t>Manoel Dias</w:t>
      </w:r>
      <w:r w:rsidR="00C31846" w:rsidRPr="008B3051">
        <w:rPr>
          <w:rFonts w:ascii="Arial" w:hAnsi="Arial" w:cs="Arial"/>
          <w:sz w:val="22"/>
          <w:szCs w:val="22"/>
        </w:rPr>
        <w:t>,</w:t>
      </w:r>
      <w:r w:rsidR="00A93622" w:rsidRPr="008B3051">
        <w:rPr>
          <w:rFonts w:ascii="Arial" w:hAnsi="Arial" w:cs="Arial"/>
          <w:sz w:val="22"/>
          <w:szCs w:val="22"/>
        </w:rPr>
        <w:t xml:space="preserve"> assinou </w:t>
      </w:r>
      <w:r w:rsidR="000E3829" w:rsidRPr="008B3051">
        <w:rPr>
          <w:rFonts w:ascii="Arial" w:hAnsi="Arial" w:cs="Arial"/>
          <w:sz w:val="22"/>
          <w:szCs w:val="22"/>
        </w:rPr>
        <w:t>a portaria 1885 que regulamenta a Lei 12.740/2012</w:t>
      </w:r>
      <w:r w:rsidR="00C31846" w:rsidRPr="008B3051">
        <w:rPr>
          <w:rFonts w:ascii="Arial" w:hAnsi="Arial" w:cs="Arial"/>
          <w:sz w:val="22"/>
          <w:szCs w:val="22"/>
        </w:rPr>
        <w:t xml:space="preserve">, sancionada em Dezembro de 2012 pela presidenta Dilma </w:t>
      </w:r>
      <w:r w:rsidR="008E227A" w:rsidRPr="008B3051">
        <w:rPr>
          <w:rFonts w:ascii="Arial" w:hAnsi="Arial" w:cs="Arial"/>
          <w:sz w:val="22"/>
          <w:szCs w:val="22"/>
        </w:rPr>
        <w:t>Rousseff</w:t>
      </w:r>
      <w:r w:rsidR="00C31846" w:rsidRPr="008B3051">
        <w:rPr>
          <w:rFonts w:ascii="Arial" w:hAnsi="Arial" w:cs="Arial"/>
          <w:sz w:val="22"/>
          <w:szCs w:val="22"/>
        </w:rPr>
        <w:t>.</w:t>
      </w:r>
    </w:p>
    <w:p w:rsidR="008B075F" w:rsidRPr="008B3051" w:rsidRDefault="008B075F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B075F" w:rsidRPr="008B3051" w:rsidRDefault="008B075F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B3051">
        <w:rPr>
          <w:rFonts w:ascii="Arial" w:hAnsi="Arial" w:cs="Arial"/>
          <w:b/>
          <w:sz w:val="22"/>
          <w:szCs w:val="22"/>
        </w:rPr>
        <w:t>CONSIDERANDO que</w:t>
      </w:r>
      <w:r w:rsidR="009D0AF8" w:rsidRPr="008B3051">
        <w:rPr>
          <w:rFonts w:ascii="Arial" w:hAnsi="Arial" w:cs="Arial"/>
          <w:sz w:val="22"/>
          <w:szCs w:val="22"/>
        </w:rPr>
        <w:t xml:space="preserve">, em vários estados </w:t>
      </w:r>
      <w:r w:rsidR="005D11A6" w:rsidRPr="008B3051">
        <w:rPr>
          <w:rFonts w:ascii="Arial" w:hAnsi="Arial" w:cs="Arial"/>
          <w:sz w:val="22"/>
          <w:szCs w:val="22"/>
        </w:rPr>
        <w:t>os vigilantes recebem</w:t>
      </w:r>
      <w:r w:rsidR="009D0AF8" w:rsidRPr="008B3051">
        <w:rPr>
          <w:rFonts w:ascii="Arial" w:hAnsi="Arial" w:cs="Arial"/>
          <w:sz w:val="22"/>
          <w:szCs w:val="22"/>
        </w:rPr>
        <w:t xml:space="preserve"> esse benefício com </w:t>
      </w:r>
      <w:r w:rsidR="005D11A6" w:rsidRPr="008B3051">
        <w:rPr>
          <w:rFonts w:ascii="Arial" w:hAnsi="Arial" w:cs="Arial"/>
          <w:sz w:val="22"/>
          <w:szCs w:val="22"/>
        </w:rPr>
        <w:t>porcentagem</w:t>
      </w:r>
      <w:r w:rsidR="009D0AF8" w:rsidRPr="008B3051">
        <w:rPr>
          <w:rFonts w:ascii="Arial" w:hAnsi="Arial" w:cs="Arial"/>
          <w:sz w:val="22"/>
          <w:szCs w:val="22"/>
        </w:rPr>
        <w:t xml:space="preserve"> diferente entre um e outro.</w:t>
      </w:r>
      <w:r w:rsidR="00F4546A" w:rsidRPr="008B3051">
        <w:rPr>
          <w:rFonts w:ascii="Arial" w:hAnsi="Arial" w:cs="Arial"/>
          <w:sz w:val="22"/>
          <w:szCs w:val="22"/>
        </w:rPr>
        <w:t xml:space="preserve"> Com a publicação dessa Lei, todos os vigilantes devem receber 30% de adicional de risco de vida/periculosidade automaticamente.</w:t>
      </w:r>
      <w:r w:rsidRPr="008B3051">
        <w:rPr>
          <w:rFonts w:ascii="Arial" w:hAnsi="Arial" w:cs="Arial"/>
          <w:sz w:val="22"/>
          <w:szCs w:val="22"/>
        </w:rPr>
        <w:t xml:space="preserve">  </w:t>
      </w:r>
    </w:p>
    <w:p w:rsidR="00CB1FC3" w:rsidRPr="008B3051" w:rsidRDefault="00CB1FC3" w:rsidP="008B3051">
      <w:pPr>
        <w:jc w:val="both"/>
        <w:rPr>
          <w:rFonts w:ascii="Arial" w:hAnsi="Arial" w:cs="Arial"/>
          <w:sz w:val="22"/>
          <w:szCs w:val="22"/>
        </w:rPr>
      </w:pPr>
    </w:p>
    <w:p w:rsidR="00A478F2" w:rsidRPr="008B3051" w:rsidRDefault="00A478F2" w:rsidP="00A478F2">
      <w:pPr>
        <w:jc w:val="both"/>
        <w:rPr>
          <w:rFonts w:ascii="Arial" w:hAnsi="Arial" w:cs="Arial"/>
          <w:sz w:val="22"/>
          <w:szCs w:val="22"/>
        </w:rPr>
      </w:pPr>
      <w:r w:rsidRPr="008B3051">
        <w:rPr>
          <w:rFonts w:ascii="Arial" w:hAnsi="Arial" w:cs="Arial"/>
          <w:sz w:val="22"/>
          <w:szCs w:val="22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1A3222" w:rsidRPr="008B3051">
        <w:rPr>
          <w:rFonts w:ascii="Arial" w:hAnsi="Arial" w:cs="Arial"/>
          <w:sz w:val="22"/>
          <w:szCs w:val="22"/>
        </w:rPr>
        <w:t>Excelentíssimo</w:t>
      </w:r>
      <w:r w:rsidRPr="008B3051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8B3051">
        <w:rPr>
          <w:rFonts w:ascii="Arial" w:hAnsi="Arial" w:cs="Arial"/>
          <w:bCs/>
          <w:sz w:val="22"/>
          <w:szCs w:val="22"/>
        </w:rPr>
        <w:t>:</w:t>
      </w:r>
      <w:r w:rsidRPr="008B3051">
        <w:rPr>
          <w:rFonts w:ascii="Arial" w:hAnsi="Arial" w:cs="Arial"/>
          <w:sz w:val="22"/>
          <w:szCs w:val="22"/>
        </w:rPr>
        <w:t xml:space="preserve"> </w:t>
      </w:r>
    </w:p>
    <w:p w:rsidR="00A478F2" w:rsidRPr="008B3051" w:rsidRDefault="00A478F2" w:rsidP="00A478F2">
      <w:pPr>
        <w:jc w:val="both"/>
        <w:rPr>
          <w:rFonts w:ascii="Arial" w:hAnsi="Arial" w:cs="Arial"/>
          <w:sz w:val="22"/>
          <w:szCs w:val="22"/>
        </w:rPr>
      </w:pPr>
    </w:p>
    <w:p w:rsidR="00EC0D90" w:rsidRPr="008B3051" w:rsidRDefault="00EC0D90" w:rsidP="00A478F2">
      <w:pPr>
        <w:jc w:val="both"/>
        <w:rPr>
          <w:rFonts w:ascii="Arial" w:hAnsi="Arial" w:cs="Arial"/>
          <w:sz w:val="22"/>
          <w:szCs w:val="22"/>
        </w:rPr>
      </w:pPr>
    </w:p>
    <w:p w:rsidR="00B25401" w:rsidRPr="008B3051" w:rsidRDefault="000170BB" w:rsidP="00FF3852">
      <w:pPr>
        <w:pStyle w:val="Recuodecorpodetexto2"/>
        <w:rPr>
          <w:rFonts w:ascii="Arial" w:hAnsi="Arial" w:cs="Arial"/>
          <w:sz w:val="22"/>
          <w:szCs w:val="22"/>
        </w:rPr>
      </w:pPr>
      <w:r w:rsidRPr="008B3051">
        <w:rPr>
          <w:rFonts w:ascii="Arial" w:hAnsi="Arial" w:cs="Arial"/>
          <w:sz w:val="22"/>
          <w:szCs w:val="22"/>
        </w:rPr>
        <w:t>1 – Os</w:t>
      </w:r>
      <w:r w:rsidR="00F4546A" w:rsidRPr="008B3051">
        <w:rPr>
          <w:rFonts w:ascii="Arial" w:hAnsi="Arial" w:cs="Arial"/>
          <w:sz w:val="22"/>
          <w:szCs w:val="22"/>
        </w:rPr>
        <w:t xml:space="preserve"> vigilantes da Prefe</w:t>
      </w:r>
      <w:r w:rsidRPr="008B3051">
        <w:rPr>
          <w:rFonts w:ascii="Arial" w:hAnsi="Arial" w:cs="Arial"/>
          <w:sz w:val="22"/>
          <w:szCs w:val="22"/>
        </w:rPr>
        <w:t>itura Municipal, já estão recebendo os 30% de adicional de risco de vida/periculosidade</w:t>
      </w:r>
      <w:r w:rsidR="0007395B" w:rsidRPr="008B3051">
        <w:rPr>
          <w:rFonts w:ascii="Arial" w:hAnsi="Arial" w:cs="Arial"/>
          <w:sz w:val="22"/>
          <w:szCs w:val="22"/>
        </w:rPr>
        <w:t xml:space="preserve"> de acordo com a Lei 12.740/2012</w:t>
      </w:r>
      <w:r w:rsidR="008B075F" w:rsidRPr="008B3051">
        <w:rPr>
          <w:rFonts w:ascii="Arial" w:hAnsi="Arial" w:cs="Arial"/>
          <w:sz w:val="22"/>
          <w:szCs w:val="22"/>
        </w:rPr>
        <w:t xml:space="preserve">? </w:t>
      </w:r>
    </w:p>
    <w:p w:rsidR="008B075F" w:rsidRPr="008B3051" w:rsidRDefault="008B075F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8B075F" w:rsidRPr="008B3051" w:rsidRDefault="000170BB" w:rsidP="00FF3852">
      <w:pPr>
        <w:pStyle w:val="Recuodecorpodetexto2"/>
        <w:rPr>
          <w:rFonts w:ascii="Arial" w:hAnsi="Arial" w:cs="Arial"/>
          <w:sz w:val="22"/>
          <w:szCs w:val="22"/>
        </w:rPr>
      </w:pPr>
      <w:r w:rsidRPr="008B3051">
        <w:rPr>
          <w:rFonts w:ascii="Arial" w:hAnsi="Arial" w:cs="Arial"/>
          <w:sz w:val="22"/>
          <w:szCs w:val="22"/>
        </w:rPr>
        <w:t xml:space="preserve">2 – Se positivo, quando foi iniciado o </w:t>
      </w:r>
      <w:r w:rsidR="00E02029">
        <w:rPr>
          <w:rFonts w:ascii="Arial" w:hAnsi="Arial" w:cs="Arial"/>
          <w:sz w:val="22"/>
          <w:szCs w:val="22"/>
        </w:rPr>
        <w:t>referido</w:t>
      </w:r>
      <w:r w:rsidRPr="008B3051">
        <w:rPr>
          <w:rFonts w:ascii="Arial" w:hAnsi="Arial" w:cs="Arial"/>
          <w:sz w:val="22"/>
          <w:szCs w:val="22"/>
        </w:rPr>
        <w:t xml:space="preserve"> adicional</w:t>
      </w:r>
      <w:r w:rsidR="008B075F" w:rsidRPr="008B3051">
        <w:rPr>
          <w:rFonts w:ascii="Arial" w:hAnsi="Arial" w:cs="Arial"/>
          <w:sz w:val="22"/>
          <w:szCs w:val="22"/>
        </w:rPr>
        <w:t>?</w:t>
      </w:r>
    </w:p>
    <w:p w:rsidR="008B075F" w:rsidRPr="008B3051" w:rsidRDefault="008B075F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8B075F" w:rsidRPr="008B3051" w:rsidRDefault="000170BB" w:rsidP="00FF3852">
      <w:pPr>
        <w:pStyle w:val="Recuodecorpodetexto2"/>
        <w:rPr>
          <w:rFonts w:ascii="Arial" w:hAnsi="Arial" w:cs="Arial"/>
          <w:sz w:val="22"/>
          <w:szCs w:val="22"/>
        </w:rPr>
      </w:pPr>
      <w:r w:rsidRPr="008B3051">
        <w:rPr>
          <w:rFonts w:ascii="Arial" w:hAnsi="Arial" w:cs="Arial"/>
          <w:sz w:val="22"/>
          <w:szCs w:val="22"/>
        </w:rPr>
        <w:t xml:space="preserve"> </w:t>
      </w:r>
      <w:r w:rsidR="008B075F" w:rsidRPr="008B3051">
        <w:rPr>
          <w:rFonts w:ascii="Arial" w:hAnsi="Arial" w:cs="Arial"/>
          <w:sz w:val="22"/>
          <w:szCs w:val="22"/>
        </w:rPr>
        <w:t>3</w:t>
      </w:r>
      <w:r w:rsidRPr="008B3051">
        <w:rPr>
          <w:rFonts w:ascii="Arial" w:hAnsi="Arial" w:cs="Arial"/>
          <w:sz w:val="22"/>
          <w:szCs w:val="22"/>
        </w:rPr>
        <w:t xml:space="preserve"> – Se negativo,</w:t>
      </w:r>
      <w:r w:rsidR="0007395B" w:rsidRPr="008B3051">
        <w:rPr>
          <w:rFonts w:ascii="Arial" w:hAnsi="Arial" w:cs="Arial"/>
          <w:sz w:val="22"/>
          <w:szCs w:val="22"/>
        </w:rPr>
        <w:t xml:space="preserve"> atualmente qual é o percentual</w:t>
      </w:r>
      <w:r w:rsidRPr="008B3051">
        <w:rPr>
          <w:rFonts w:ascii="Arial" w:hAnsi="Arial" w:cs="Arial"/>
          <w:sz w:val="22"/>
          <w:szCs w:val="22"/>
        </w:rPr>
        <w:t xml:space="preserve"> pago pelo adicional</w:t>
      </w:r>
      <w:r w:rsidR="0007395B" w:rsidRPr="008B3051">
        <w:rPr>
          <w:rFonts w:ascii="Arial" w:hAnsi="Arial" w:cs="Arial"/>
          <w:sz w:val="22"/>
          <w:szCs w:val="22"/>
        </w:rPr>
        <w:t xml:space="preserve"> de risco de vida/periculosidade aos vigilantes da Prefeitura Municipal</w:t>
      </w:r>
      <w:r w:rsidR="008E227A" w:rsidRPr="008B3051">
        <w:rPr>
          <w:rFonts w:ascii="Arial" w:hAnsi="Arial" w:cs="Arial"/>
          <w:sz w:val="22"/>
          <w:szCs w:val="22"/>
        </w:rPr>
        <w:t xml:space="preserve">, e qual é </w:t>
      </w:r>
      <w:r w:rsidR="00CE1580">
        <w:rPr>
          <w:rFonts w:ascii="Arial" w:hAnsi="Arial" w:cs="Arial"/>
          <w:sz w:val="22"/>
          <w:szCs w:val="22"/>
        </w:rPr>
        <w:t xml:space="preserve">a </w:t>
      </w:r>
      <w:r w:rsidR="008E227A" w:rsidRPr="008B3051">
        <w:rPr>
          <w:rFonts w:ascii="Arial" w:hAnsi="Arial" w:cs="Arial"/>
          <w:sz w:val="22"/>
          <w:szCs w:val="22"/>
        </w:rPr>
        <w:t xml:space="preserve">data </w:t>
      </w:r>
      <w:r w:rsidR="0026411D" w:rsidRPr="008B3051">
        <w:rPr>
          <w:rFonts w:ascii="Arial" w:hAnsi="Arial" w:cs="Arial"/>
          <w:sz w:val="22"/>
          <w:szCs w:val="22"/>
        </w:rPr>
        <w:t>para regularizar o pagamento correto desse benefício</w:t>
      </w:r>
      <w:r w:rsidR="008B075F" w:rsidRPr="008B3051">
        <w:rPr>
          <w:rFonts w:ascii="Arial" w:hAnsi="Arial" w:cs="Arial"/>
          <w:sz w:val="22"/>
          <w:szCs w:val="22"/>
        </w:rPr>
        <w:t>?</w:t>
      </w:r>
    </w:p>
    <w:p w:rsidR="008B075F" w:rsidRPr="008B3051" w:rsidRDefault="008B075F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8B075F" w:rsidRPr="008B3051" w:rsidRDefault="008B075F" w:rsidP="00FF3852">
      <w:pPr>
        <w:pStyle w:val="Recuodecorpodetexto2"/>
        <w:rPr>
          <w:rFonts w:ascii="Arial" w:hAnsi="Arial" w:cs="Arial"/>
          <w:sz w:val="22"/>
          <w:szCs w:val="22"/>
        </w:rPr>
      </w:pPr>
      <w:r w:rsidRPr="008B3051">
        <w:rPr>
          <w:rFonts w:ascii="Arial" w:hAnsi="Arial" w:cs="Arial"/>
          <w:sz w:val="22"/>
          <w:szCs w:val="22"/>
        </w:rPr>
        <w:t>4 – Outras informações que julgar necessárias.</w:t>
      </w:r>
    </w:p>
    <w:p w:rsidR="001D5D34" w:rsidRPr="008B3051" w:rsidRDefault="001D5D34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8B075F" w:rsidRPr="008B3051" w:rsidRDefault="008B075F" w:rsidP="00FF3852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FF3852" w:rsidRPr="008B3051" w:rsidRDefault="00FF3852" w:rsidP="00FF3852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8B3051">
        <w:rPr>
          <w:rFonts w:ascii="Arial" w:hAnsi="Arial" w:cs="Arial"/>
          <w:sz w:val="22"/>
          <w:szCs w:val="22"/>
        </w:rPr>
        <w:t>Plen</w:t>
      </w:r>
      <w:r w:rsidR="00624616" w:rsidRPr="008B3051">
        <w:rPr>
          <w:rFonts w:ascii="Arial" w:hAnsi="Arial" w:cs="Arial"/>
          <w:sz w:val="22"/>
          <w:szCs w:val="22"/>
        </w:rPr>
        <w:t xml:space="preserve">ário “Dr. Tancredo Neves”, em </w:t>
      </w:r>
      <w:r w:rsidR="00601838" w:rsidRPr="008B3051">
        <w:rPr>
          <w:rFonts w:ascii="Arial" w:hAnsi="Arial" w:cs="Arial"/>
          <w:sz w:val="22"/>
          <w:szCs w:val="22"/>
        </w:rPr>
        <w:t>2</w:t>
      </w:r>
      <w:r w:rsidR="0055406F">
        <w:rPr>
          <w:rFonts w:ascii="Arial" w:hAnsi="Arial" w:cs="Arial"/>
          <w:sz w:val="22"/>
          <w:szCs w:val="22"/>
        </w:rPr>
        <w:t>2</w:t>
      </w:r>
      <w:r w:rsidRPr="008B3051">
        <w:rPr>
          <w:rFonts w:ascii="Arial" w:hAnsi="Arial" w:cs="Arial"/>
          <w:sz w:val="22"/>
          <w:szCs w:val="22"/>
        </w:rPr>
        <w:t xml:space="preserve"> de</w:t>
      </w:r>
      <w:r w:rsidR="00B25401" w:rsidRPr="008B3051">
        <w:rPr>
          <w:rFonts w:ascii="Arial" w:hAnsi="Arial" w:cs="Arial"/>
          <w:sz w:val="22"/>
          <w:szCs w:val="22"/>
        </w:rPr>
        <w:t xml:space="preserve"> </w:t>
      </w:r>
      <w:r w:rsidR="0055406F">
        <w:rPr>
          <w:rFonts w:ascii="Arial" w:hAnsi="Arial" w:cs="Arial"/>
          <w:sz w:val="22"/>
          <w:szCs w:val="22"/>
        </w:rPr>
        <w:t>janeiro</w:t>
      </w:r>
      <w:r w:rsidR="00601838" w:rsidRPr="008B3051">
        <w:rPr>
          <w:rFonts w:ascii="Arial" w:hAnsi="Arial" w:cs="Arial"/>
          <w:sz w:val="22"/>
          <w:szCs w:val="22"/>
        </w:rPr>
        <w:t xml:space="preserve"> </w:t>
      </w:r>
      <w:r w:rsidR="0055406F">
        <w:rPr>
          <w:rFonts w:ascii="Arial" w:hAnsi="Arial" w:cs="Arial"/>
          <w:sz w:val="22"/>
          <w:szCs w:val="22"/>
        </w:rPr>
        <w:t>de 2014.</w:t>
      </w:r>
    </w:p>
    <w:p w:rsidR="00FF3852" w:rsidRDefault="00FF3852" w:rsidP="008B3051">
      <w:pPr>
        <w:rPr>
          <w:rFonts w:ascii="Arial" w:hAnsi="Arial" w:cs="Arial"/>
          <w:sz w:val="24"/>
          <w:szCs w:val="24"/>
        </w:rPr>
      </w:pPr>
    </w:p>
    <w:p w:rsidR="008B3051" w:rsidRDefault="008B305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FF3852" w:rsidRPr="008B3051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B3051">
        <w:rPr>
          <w:rFonts w:ascii="Arial" w:hAnsi="Arial" w:cs="Arial"/>
          <w:b/>
          <w:sz w:val="22"/>
          <w:szCs w:val="22"/>
        </w:rPr>
        <w:t>José Luís Fornasari</w:t>
      </w:r>
    </w:p>
    <w:p w:rsidR="00B25401" w:rsidRPr="008B3051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B3051">
        <w:rPr>
          <w:rFonts w:ascii="Arial" w:hAnsi="Arial" w:cs="Arial"/>
          <w:b/>
          <w:sz w:val="22"/>
          <w:szCs w:val="22"/>
        </w:rPr>
        <w:t>“Joi Fornasari”</w:t>
      </w:r>
    </w:p>
    <w:p w:rsidR="00FF3852" w:rsidRPr="008B3051" w:rsidRDefault="00B25401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B3051">
        <w:rPr>
          <w:rFonts w:ascii="Arial" w:hAnsi="Arial" w:cs="Arial"/>
          <w:sz w:val="22"/>
          <w:szCs w:val="22"/>
        </w:rPr>
        <w:t>-V</w:t>
      </w:r>
      <w:r w:rsidR="00FF3852" w:rsidRPr="008B3051">
        <w:rPr>
          <w:rFonts w:ascii="Arial" w:hAnsi="Arial" w:cs="Arial"/>
          <w:sz w:val="22"/>
          <w:szCs w:val="22"/>
        </w:rPr>
        <w:t>ereador</w:t>
      </w:r>
      <w:r w:rsidR="00601838" w:rsidRPr="008B3051">
        <w:rPr>
          <w:rFonts w:ascii="Arial" w:hAnsi="Arial" w:cs="Arial"/>
          <w:sz w:val="22"/>
          <w:szCs w:val="22"/>
        </w:rPr>
        <w:t>/</w:t>
      </w:r>
      <w:r w:rsidRPr="008B3051">
        <w:rPr>
          <w:rFonts w:ascii="Arial" w:hAnsi="Arial" w:cs="Arial"/>
          <w:sz w:val="22"/>
          <w:szCs w:val="22"/>
        </w:rPr>
        <w:t xml:space="preserve"> Vice Presidente-</w:t>
      </w:r>
    </w:p>
    <w:sectPr w:rsidR="00FF3852" w:rsidRPr="008B3051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85009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29432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0BB"/>
    <w:rsid w:val="00017A84"/>
    <w:rsid w:val="00026216"/>
    <w:rsid w:val="0003267B"/>
    <w:rsid w:val="00056200"/>
    <w:rsid w:val="000727CE"/>
    <w:rsid w:val="0007395B"/>
    <w:rsid w:val="00083929"/>
    <w:rsid w:val="000B4188"/>
    <w:rsid w:val="000C0C44"/>
    <w:rsid w:val="000D1B65"/>
    <w:rsid w:val="000D5ADF"/>
    <w:rsid w:val="000D77F6"/>
    <w:rsid w:val="000E1A03"/>
    <w:rsid w:val="000E3829"/>
    <w:rsid w:val="0010526F"/>
    <w:rsid w:val="00125D47"/>
    <w:rsid w:val="00142977"/>
    <w:rsid w:val="001471AB"/>
    <w:rsid w:val="00154510"/>
    <w:rsid w:val="0017288A"/>
    <w:rsid w:val="00186B09"/>
    <w:rsid w:val="001A3222"/>
    <w:rsid w:val="001B478A"/>
    <w:rsid w:val="001B72A6"/>
    <w:rsid w:val="001D1394"/>
    <w:rsid w:val="001D3C48"/>
    <w:rsid w:val="001D5D34"/>
    <w:rsid w:val="001F0629"/>
    <w:rsid w:val="002114A8"/>
    <w:rsid w:val="002224DE"/>
    <w:rsid w:val="0026411D"/>
    <w:rsid w:val="002916EA"/>
    <w:rsid w:val="002D05E8"/>
    <w:rsid w:val="002D76D7"/>
    <w:rsid w:val="0033648A"/>
    <w:rsid w:val="003469DA"/>
    <w:rsid w:val="00353739"/>
    <w:rsid w:val="00373483"/>
    <w:rsid w:val="003835C4"/>
    <w:rsid w:val="00395F27"/>
    <w:rsid w:val="003B24B4"/>
    <w:rsid w:val="003C3B9C"/>
    <w:rsid w:val="003D3AA8"/>
    <w:rsid w:val="00411996"/>
    <w:rsid w:val="00413774"/>
    <w:rsid w:val="0044712B"/>
    <w:rsid w:val="00454EAC"/>
    <w:rsid w:val="004813FA"/>
    <w:rsid w:val="0049057E"/>
    <w:rsid w:val="004A3466"/>
    <w:rsid w:val="004B57DB"/>
    <w:rsid w:val="004C2D9A"/>
    <w:rsid w:val="004C67DE"/>
    <w:rsid w:val="004E70F6"/>
    <w:rsid w:val="004E7222"/>
    <w:rsid w:val="00504894"/>
    <w:rsid w:val="005313F3"/>
    <w:rsid w:val="00547CF5"/>
    <w:rsid w:val="0055406F"/>
    <w:rsid w:val="005943B8"/>
    <w:rsid w:val="005A7117"/>
    <w:rsid w:val="005A739E"/>
    <w:rsid w:val="005B19D7"/>
    <w:rsid w:val="005D11A6"/>
    <w:rsid w:val="005D5478"/>
    <w:rsid w:val="00601838"/>
    <w:rsid w:val="00606D1D"/>
    <w:rsid w:val="00624616"/>
    <w:rsid w:val="00624644"/>
    <w:rsid w:val="00632291"/>
    <w:rsid w:val="00676F30"/>
    <w:rsid w:val="006804F3"/>
    <w:rsid w:val="006E02D2"/>
    <w:rsid w:val="006F06CA"/>
    <w:rsid w:val="00702C28"/>
    <w:rsid w:val="00705ABB"/>
    <w:rsid w:val="007710A8"/>
    <w:rsid w:val="007A32D2"/>
    <w:rsid w:val="007B05F8"/>
    <w:rsid w:val="007B1241"/>
    <w:rsid w:val="007E01E7"/>
    <w:rsid w:val="00805155"/>
    <w:rsid w:val="00850097"/>
    <w:rsid w:val="00853E4F"/>
    <w:rsid w:val="00880E57"/>
    <w:rsid w:val="0088268B"/>
    <w:rsid w:val="008B075F"/>
    <w:rsid w:val="008B3051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4245D"/>
    <w:rsid w:val="0094456A"/>
    <w:rsid w:val="00955CF2"/>
    <w:rsid w:val="009927E8"/>
    <w:rsid w:val="009A077E"/>
    <w:rsid w:val="009D0AF8"/>
    <w:rsid w:val="009F196D"/>
    <w:rsid w:val="00A00966"/>
    <w:rsid w:val="00A23E5D"/>
    <w:rsid w:val="00A31207"/>
    <w:rsid w:val="00A37C11"/>
    <w:rsid w:val="00A478F2"/>
    <w:rsid w:val="00A71CAF"/>
    <w:rsid w:val="00A72520"/>
    <w:rsid w:val="00A9035B"/>
    <w:rsid w:val="00A93622"/>
    <w:rsid w:val="00AC6508"/>
    <w:rsid w:val="00AE702A"/>
    <w:rsid w:val="00B03EE4"/>
    <w:rsid w:val="00B237E4"/>
    <w:rsid w:val="00B25401"/>
    <w:rsid w:val="00B608D6"/>
    <w:rsid w:val="00B62161"/>
    <w:rsid w:val="00B72FE7"/>
    <w:rsid w:val="00B844A8"/>
    <w:rsid w:val="00BB2D18"/>
    <w:rsid w:val="00BC4707"/>
    <w:rsid w:val="00BE0669"/>
    <w:rsid w:val="00BE4C55"/>
    <w:rsid w:val="00C31846"/>
    <w:rsid w:val="00C4579A"/>
    <w:rsid w:val="00C54D5A"/>
    <w:rsid w:val="00C66F19"/>
    <w:rsid w:val="00CB1FC3"/>
    <w:rsid w:val="00CB53E7"/>
    <w:rsid w:val="00CC1A3D"/>
    <w:rsid w:val="00CD613B"/>
    <w:rsid w:val="00CE1580"/>
    <w:rsid w:val="00CE33A4"/>
    <w:rsid w:val="00CE3CE1"/>
    <w:rsid w:val="00CF7F49"/>
    <w:rsid w:val="00D062A9"/>
    <w:rsid w:val="00D22A72"/>
    <w:rsid w:val="00D26CB3"/>
    <w:rsid w:val="00D3544F"/>
    <w:rsid w:val="00D92C9D"/>
    <w:rsid w:val="00DB43BF"/>
    <w:rsid w:val="00E02029"/>
    <w:rsid w:val="00E32D05"/>
    <w:rsid w:val="00E52726"/>
    <w:rsid w:val="00E627BC"/>
    <w:rsid w:val="00E865D5"/>
    <w:rsid w:val="00E8711A"/>
    <w:rsid w:val="00E903BB"/>
    <w:rsid w:val="00EB0D28"/>
    <w:rsid w:val="00EB7D7D"/>
    <w:rsid w:val="00EC0D90"/>
    <w:rsid w:val="00EC1A7F"/>
    <w:rsid w:val="00EE7983"/>
    <w:rsid w:val="00F16623"/>
    <w:rsid w:val="00F22164"/>
    <w:rsid w:val="00F42768"/>
    <w:rsid w:val="00F44F70"/>
    <w:rsid w:val="00F4546A"/>
    <w:rsid w:val="00F47C66"/>
    <w:rsid w:val="00F56136"/>
    <w:rsid w:val="00F74D88"/>
    <w:rsid w:val="00F847FF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276D2-0A94-460A-B6C7-4FD11D4F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2014-01-24T17:37:00Z</dcterms:created>
  <dcterms:modified xsi:type="dcterms:W3CDTF">2014-01-24T17:37:00Z</dcterms:modified>
</cp:coreProperties>
</file>