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2F6" w:rsidRPr="00E55B59" w:rsidRDefault="002B22F6" w:rsidP="002B22F6">
      <w:pPr>
        <w:pStyle w:val="Ttulo"/>
        <w:ind w:left="1418" w:right="283" w:hanging="1418"/>
      </w:pPr>
      <w:bookmarkStart w:id="0" w:name="_GoBack"/>
      <w:bookmarkEnd w:id="0"/>
      <w:r w:rsidRPr="00E55B59">
        <w:t xml:space="preserve">REQUERIMENTO N° </w:t>
      </w:r>
      <w:r>
        <w:t>115/11</w:t>
      </w:r>
    </w:p>
    <w:p w:rsidR="002B22F6" w:rsidRPr="00E55B59" w:rsidRDefault="002B22F6" w:rsidP="002B22F6">
      <w:pPr>
        <w:pStyle w:val="Ttulo"/>
        <w:ind w:left="1418" w:hanging="1418"/>
      </w:pPr>
      <w:r w:rsidRPr="00E55B59">
        <w:t>De Informações</w:t>
      </w:r>
    </w:p>
    <w:p w:rsidR="002B22F6" w:rsidRDefault="002B22F6" w:rsidP="002B22F6">
      <w:pPr>
        <w:pStyle w:val="Recuodecorpodetexto"/>
        <w:ind w:left="4678"/>
      </w:pPr>
    </w:p>
    <w:p w:rsidR="002B22F6" w:rsidRDefault="002B22F6" w:rsidP="002B22F6">
      <w:pPr>
        <w:pStyle w:val="Recuodecorpodetexto"/>
        <w:ind w:left="4678"/>
      </w:pPr>
    </w:p>
    <w:p w:rsidR="002B22F6" w:rsidRPr="00E55B59" w:rsidRDefault="002B22F6" w:rsidP="002B22F6">
      <w:pPr>
        <w:pStyle w:val="Recuodecorpodetexto"/>
        <w:tabs>
          <w:tab w:val="left" w:pos="4253"/>
        </w:tabs>
        <w:ind w:left="4253"/>
      </w:pPr>
      <w:r w:rsidRPr="00E55B59">
        <w:t>“</w:t>
      </w:r>
      <w:r w:rsidRPr="00DF50F5">
        <w:t>Informações sobre</w:t>
      </w:r>
      <w:r>
        <w:t xml:space="preserve"> despejo de água com coloração escura no Córrego </w:t>
      </w:r>
      <w:proofErr w:type="spellStart"/>
      <w:r>
        <w:t>Giovanetti</w:t>
      </w:r>
      <w:proofErr w:type="spellEnd"/>
      <w:r>
        <w:t>”.</w:t>
      </w:r>
    </w:p>
    <w:p w:rsidR="002B22F6" w:rsidRDefault="002B22F6" w:rsidP="002B22F6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E55B59">
        <w:rPr>
          <w:rFonts w:ascii="Bookman Old Style" w:hAnsi="Bookman Old Style"/>
        </w:rPr>
        <w:tab/>
      </w:r>
      <w:r w:rsidRPr="00E55B59">
        <w:rPr>
          <w:rFonts w:ascii="Bookman Old Style" w:hAnsi="Bookman Old Style"/>
        </w:rPr>
        <w:tab/>
      </w:r>
    </w:p>
    <w:p w:rsidR="002B22F6" w:rsidRDefault="002B22F6" w:rsidP="002B22F6">
      <w:pPr>
        <w:pStyle w:val="Recuodecorpodetexto3"/>
        <w:rPr>
          <w:b/>
          <w:bCs/>
        </w:rPr>
      </w:pPr>
    </w:p>
    <w:p w:rsidR="002B22F6" w:rsidRDefault="002B22F6" w:rsidP="002B22F6">
      <w:pPr>
        <w:pStyle w:val="Recuodecorpodetexto3"/>
        <w:rPr>
          <w:b/>
          <w:bCs/>
        </w:rPr>
      </w:pPr>
    </w:p>
    <w:p w:rsidR="002B22F6" w:rsidRDefault="002B22F6" w:rsidP="002B22F6">
      <w:pPr>
        <w:pStyle w:val="Recuodecorpodetexto3"/>
        <w:rPr>
          <w:b/>
        </w:rPr>
      </w:pPr>
      <w:r w:rsidRPr="00E55B59">
        <w:rPr>
          <w:b/>
        </w:rPr>
        <w:t xml:space="preserve">Considerando-se </w:t>
      </w:r>
      <w:r>
        <w:t xml:space="preserve">que, no dia 07 fevereiro de 2011, este vereador constatou o despejo de algum resíduo com coloração escura junto às águas do Córrego </w:t>
      </w:r>
      <w:proofErr w:type="spellStart"/>
      <w:r>
        <w:t>Giovanetti</w:t>
      </w:r>
      <w:proofErr w:type="spellEnd"/>
      <w:r>
        <w:t>, próximo da Avenida Santa Bárbara, foi verificado que a água apresentava uma coloração bem escura, assemelhando-se a café</w:t>
      </w:r>
      <w:r w:rsidRPr="00102537">
        <w:t xml:space="preserve">. </w:t>
      </w:r>
      <w:r w:rsidRPr="00BF4316">
        <w:rPr>
          <w:b/>
        </w:rPr>
        <w:t>(fotos anexadas)</w:t>
      </w:r>
    </w:p>
    <w:p w:rsidR="002B22F6" w:rsidRDefault="002B22F6" w:rsidP="002B22F6">
      <w:pPr>
        <w:pStyle w:val="Recuodecorpodetexto3"/>
        <w:rPr>
          <w:rFonts w:cs="Arial"/>
        </w:rPr>
      </w:pPr>
    </w:p>
    <w:p w:rsidR="002B22F6" w:rsidRPr="008839E8" w:rsidRDefault="002B22F6" w:rsidP="002B22F6">
      <w:pPr>
        <w:pStyle w:val="Recuodecorpodetexto3"/>
        <w:rPr>
          <w:rFonts w:cs="Arial"/>
        </w:rPr>
      </w:pPr>
    </w:p>
    <w:p w:rsidR="002B22F6" w:rsidRPr="00133159" w:rsidRDefault="002B22F6" w:rsidP="002B22F6">
      <w:pPr>
        <w:pStyle w:val="Recuodecorpodetexto3"/>
        <w:rPr>
          <w:bCs/>
        </w:rPr>
      </w:pPr>
      <w:r w:rsidRPr="00E55B59">
        <w:rPr>
          <w:b/>
          <w:bCs/>
        </w:rPr>
        <w:t xml:space="preserve">Considerando-se </w:t>
      </w:r>
      <w:r>
        <w:rPr>
          <w:bCs/>
        </w:rPr>
        <w:t>que, essa água escura saía de uma tubulação, possivelmente decorrente de alguma empresa da região;</w:t>
      </w:r>
    </w:p>
    <w:p w:rsidR="002B22F6" w:rsidRDefault="002B22F6" w:rsidP="002B22F6">
      <w:pPr>
        <w:pStyle w:val="Recuodecorpodetexto3"/>
      </w:pPr>
    </w:p>
    <w:p w:rsidR="002B22F6" w:rsidRDefault="002B22F6" w:rsidP="002B22F6">
      <w:pPr>
        <w:pStyle w:val="Recuodecorpodetexto3"/>
      </w:pPr>
    </w:p>
    <w:p w:rsidR="002B22F6" w:rsidRPr="00AF6F67" w:rsidRDefault="002B22F6" w:rsidP="002B22F6">
      <w:pPr>
        <w:pStyle w:val="Recuodecorpodetexto3"/>
        <w:rPr>
          <w:bCs/>
        </w:rPr>
      </w:pPr>
      <w:r w:rsidRPr="00E55B59">
        <w:rPr>
          <w:b/>
          <w:bCs/>
        </w:rPr>
        <w:t xml:space="preserve">Considerando-se </w:t>
      </w:r>
      <w:r>
        <w:rPr>
          <w:bCs/>
        </w:rPr>
        <w:t xml:space="preserve">que, este vereador já entrou em contato </w:t>
      </w:r>
      <w:r w:rsidRPr="00F17D95">
        <w:rPr>
          <w:bCs/>
        </w:rPr>
        <w:t xml:space="preserve">com </w:t>
      </w:r>
      <w:r w:rsidRPr="00F17D95">
        <w:t xml:space="preserve">a </w:t>
      </w:r>
      <w:proofErr w:type="spellStart"/>
      <w:r w:rsidRPr="00F17D95">
        <w:t>Cetesb</w:t>
      </w:r>
      <w:proofErr w:type="spellEnd"/>
      <w:r>
        <w:t>, em Americana e com a S</w:t>
      </w:r>
      <w:r w:rsidRPr="00F17D95">
        <w:t xml:space="preserve">ecretaria do Meio Ambiente de Santa Bárbara </w:t>
      </w:r>
      <w:proofErr w:type="spellStart"/>
      <w:r w:rsidRPr="00F17D95">
        <w:t>d´Oeste</w:t>
      </w:r>
      <w:proofErr w:type="spellEnd"/>
      <w:r w:rsidRPr="00F17D95">
        <w:rPr>
          <w:bCs/>
        </w:rPr>
        <w:t>;</w:t>
      </w:r>
    </w:p>
    <w:p w:rsidR="002B22F6" w:rsidRDefault="002B22F6" w:rsidP="002B22F6">
      <w:pPr>
        <w:pStyle w:val="Recuodecorpodetexto3"/>
        <w:rPr>
          <w:bCs/>
        </w:rPr>
      </w:pPr>
    </w:p>
    <w:p w:rsidR="002B22F6" w:rsidRPr="00F17D95" w:rsidRDefault="002B22F6" w:rsidP="002B22F6">
      <w:pPr>
        <w:pStyle w:val="Recuodecorpodetexto3"/>
        <w:rPr>
          <w:bCs/>
        </w:rPr>
      </w:pPr>
      <w:r w:rsidRPr="00E55B59">
        <w:rPr>
          <w:b/>
          <w:bCs/>
        </w:rPr>
        <w:t xml:space="preserve">Considerando-se </w:t>
      </w:r>
      <w:r w:rsidRPr="00F17D95">
        <w:rPr>
          <w:bCs/>
        </w:rPr>
        <w:t>que a f</w:t>
      </w:r>
      <w:r w:rsidRPr="00F17D95">
        <w:t xml:space="preserve">uncionária da </w:t>
      </w:r>
      <w:proofErr w:type="spellStart"/>
      <w:r w:rsidRPr="00F17D95">
        <w:t>Cetesb</w:t>
      </w:r>
      <w:proofErr w:type="spellEnd"/>
      <w:r w:rsidRPr="00F17D95">
        <w:t xml:space="preserve"> </w:t>
      </w:r>
      <w:r>
        <w:t>informou</w:t>
      </w:r>
      <w:r w:rsidRPr="00F17D95">
        <w:t xml:space="preserve"> que existe um acordo com o DAE, para o </w:t>
      </w:r>
      <w:r>
        <w:t>despejo, desde que não contenha</w:t>
      </w:r>
      <w:r w:rsidRPr="00F17D95">
        <w:t xml:space="preserve"> mater</w:t>
      </w:r>
      <w:r>
        <w:t>ial que contamine a água. Já a S</w:t>
      </w:r>
      <w:r w:rsidRPr="00F17D95">
        <w:t>ecretaria do Meio Ambiente</w:t>
      </w:r>
      <w:r>
        <w:t>,</w:t>
      </w:r>
      <w:r w:rsidRPr="00F17D95">
        <w:t xml:space="preserve"> pediu um prazo para analisar o conteúdo do material</w:t>
      </w:r>
      <w:r>
        <w:t>;</w:t>
      </w:r>
    </w:p>
    <w:p w:rsidR="002B22F6" w:rsidRDefault="002B22F6" w:rsidP="002B22F6">
      <w:pPr>
        <w:pStyle w:val="Recuodecorpodetexto3"/>
        <w:rPr>
          <w:bCs/>
        </w:rPr>
      </w:pPr>
    </w:p>
    <w:p w:rsidR="002B22F6" w:rsidRDefault="002B22F6" w:rsidP="002B22F6">
      <w:pPr>
        <w:pStyle w:val="Recuodecorpodetexto3"/>
        <w:rPr>
          <w:bCs/>
        </w:rPr>
      </w:pPr>
    </w:p>
    <w:p w:rsidR="002B22F6" w:rsidRDefault="002B22F6" w:rsidP="002B22F6">
      <w:pPr>
        <w:pStyle w:val="Pr-formataoHTML"/>
        <w:jc w:val="both"/>
        <w:rPr>
          <w:rFonts w:ascii="Arial" w:hAnsi="Arial" w:cs="Arial"/>
          <w:sz w:val="18"/>
          <w:szCs w:val="18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E55B59">
        <w:rPr>
          <w:rFonts w:ascii="Bookman Old Style" w:hAnsi="Bookman Old Style"/>
          <w:b/>
          <w:bCs/>
        </w:rPr>
        <w:t>REQUEIRO</w:t>
      </w:r>
      <w:r w:rsidRPr="00E55B59">
        <w:t xml:space="preserve"> </w:t>
      </w:r>
      <w:r w:rsidRPr="00E55B59">
        <w:rPr>
          <w:rFonts w:ascii="Bookman Old Style" w:hAnsi="Bookman Old Style"/>
        </w:rPr>
        <w:t>à Mesa, na forma regimental, depois de ouvido o Plenário, oficiar ao Sr. Prefeito Municipal, solicitando-lhe as seguintes informações:</w:t>
      </w:r>
    </w:p>
    <w:p w:rsidR="002B22F6" w:rsidRPr="00E55B59" w:rsidRDefault="002B22F6" w:rsidP="002B22F6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2B22F6" w:rsidRPr="00181922" w:rsidRDefault="002B22F6" w:rsidP="002B22F6">
      <w:pPr>
        <w:widowControl w:val="0"/>
        <w:autoSpaceDE w:val="0"/>
        <w:autoSpaceDN w:val="0"/>
        <w:adjustRightInd w:val="0"/>
        <w:spacing w:line="120" w:lineRule="atLeast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181922">
        <w:rPr>
          <w:rFonts w:ascii="Bookman Old Style" w:hAnsi="Bookman Old Style"/>
        </w:rPr>
        <w:t xml:space="preserve">1- </w:t>
      </w:r>
      <w:r>
        <w:rPr>
          <w:rFonts w:ascii="Bookman Old Style" w:hAnsi="Bookman Old Style"/>
        </w:rPr>
        <w:t xml:space="preserve">A informação passada pela </w:t>
      </w:r>
      <w:proofErr w:type="spellStart"/>
      <w:r>
        <w:rPr>
          <w:rFonts w:ascii="Bookman Old Style" w:hAnsi="Bookman Old Style"/>
        </w:rPr>
        <w:t>Cetesb</w:t>
      </w:r>
      <w:proofErr w:type="spellEnd"/>
      <w:r>
        <w:rPr>
          <w:rFonts w:ascii="Bookman Old Style" w:hAnsi="Bookman Old Style"/>
        </w:rPr>
        <w:t xml:space="preserve"> acerca de um acordo com o DAE para o despejo em córregos, desde que não contenha material que possa contaminar a água é verdadeira? Caso afirmativo, explicar sobre este acordo.</w:t>
      </w: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2- É feita alguma análise, regularmente, nas águas provenientes de tubulações de empresas, para constatar se há despejo de algum resíduo ou material que possa contaminar? Se afirmativo, qual é a freqüência dessas análises? Se não são realizadas, quais são as razões?</w:t>
      </w: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br/>
      </w:r>
    </w:p>
    <w:p w:rsidR="002B22F6" w:rsidRPr="000944B9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 w:rsidRPr="0091456F">
        <w:rPr>
          <w:rFonts w:ascii="Bookman Old Style" w:hAnsi="Bookman Old Style"/>
          <w:b/>
        </w:rPr>
        <w:t>(Fls. 2 –</w:t>
      </w:r>
      <w:r>
        <w:rPr>
          <w:rFonts w:ascii="Bookman Old Style" w:hAnsi="Bookman Old Style"/>
          <w:b/>
        </w:rPr>
        <w:t xml:space="preserve"> do </w:t>
      </w:r>
      <w:r w:rsidRPr="0091456F">
        <w:rPr>
          <w:rFonts w:ascii="Bookman Old Style" w:hAnsi="Bookman Old Style"/>
          <w:b/>
        </w:rPr>
        <w:t>Requerimento</w:t>
      </w:r>
      <w:r>
        <w:rPr>
          <w:rFonts w:ascii="Bookman Old Style" w:hAnsi="Bookman Old Style"/>
          <w:b/>
        </w:rPr>
        <w:t xml:space="preserve"> de Informações</w:t>
      </w:r>
      <w:r w:rsidRPr="0091456F">
        <w:rPr>
          <w:rFonts w:ascii="Bookman Old Style" w:hAnsi="Bookman Old Style"/>
          <w:b/>
        </w:rPr>
        <w:t xml:space="preserve"> n° </w:t>
      </w:r>
      <w:r>
        <w:rPr>
          <w:rFonts w:ascii="Bookman Old Style" w:hAnsi="Bookman Old Style"/>
          <w:b/>
        </w:rPr>
        <w:t>115/10</w:t>
      </w:r>
      <w:r w:rsidRPr="0091456F">
        <w:rPr>
          <w:rFonts w:ascii="Bookman Old Style" w:hAnsi="Bookman Old Style"/>
          <w:b/>
        </w:rPr>
        <w:t>)</w:t>
      </w: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  <w:r w:rsidRPr="00181922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>Qual o prazo para a Secretaria de Meio Ambiente analisar o conteúdo do material?</w:t>
      </w: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4</w:t>
      </w:r>
      <w:r w:rsidRPr="000944B9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 xml:space="preserve">Se comprovada a presença de resíduos que contamine a água, o que será feito de imediato, para solucionar o problema, no menor tempo possível? </w:t>
      </w: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Pr="00181922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5 – Demais informações pertinentes.</w:t>
      </w: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Pr="00181922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3"/>
          <w:szCs w:val="23"/>
        </w:rPr>
        <w:t xml:space="preserve"> </w:t>
      </w:r>
    </w:p>
    <w:p w:rsidR="002B22F6" w:rsidRDefault="002B22F6" w:rsidP="002B22F6">
      <w:pPr>
        <w:pStyle w:val="Recuodecorpodetexto3"/>
      </w:pPr>
      <w:r>
        <w:t>P</w:t>
      </w:r>
      <w:r w:rsidRPr="00E55B59">
        <w:t xml:space="preserve">lenário “Dr. Tancredo Neves”, em </w:t>
      </w:r>
      <w:r>
        <w:t>10 de fevereiro de 2011</w:t>
      </w:r>
      <w:r w:rsidRPr="00E55B59">
        <w:t>.</w:t>
      </w:r>
    </w:p>
    <w:p w:rsidR="002B22F6" w:rsidRDefault="002B22F6" w:rsidP="002B22F6">
      <w:pPr>
        <w:pStyle w:val="Recuodecorpodetexto3"/>
      </w:pPr>
    </w:p>
    <w:p w:rsidR="002B22F6" w:rsidRDefault="002B22F6" w:rsidP="002B22F6">
      <w:pPr>
        <w:pStyle w:val="Recuodecorpodetexto3"/>
      </w:pPr>
    </w:p>
    <w:p w:rsidR="002B22F6" w:rsidRPr="00E55B59" w:rsidRDefault="002B22F6" w:rsidP="002B22F6">
      <w:pPr>
        <w:pStyle w:val="Recuodecorpodetexto3"/>
      </w:pPr>
    </w:p>
    <w:p w:rsidR="002B22F6" w:rsidRPr="00E55B59" w:rsidRDefault="002B22F6" w:rsidP="002B22F6">
      <w:pPr>
        <w:pStyle w:val="Ttulo2"/>
      </w:pPr>
      <w:r w:rsidRPr="00E55B59">
        <w:t>ADEMIR DA SILVA</w:t>
      </w:r>
    </w:p>
    <w:p w:rsidR="002B22F6" w:rsidRPr="00E55B59" w:rsidRDefault="002B22F6" w:rsidP="002B22F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E55B59">
        <w:rPr>
          <w:rFonts w:ascii="Bookman Old Style" w:hAnsi="Bookman Old Style"/>
        </w:rPr>
        <w:t xml:space="preserve">- Vereador </w:t>
      </w:r>
      <w:r>
        <w:rPr>
          <w:rFonts w:ascii="Bookman Old Style" w:hAnsi="Bookman Old Style"/>
        </w:rPr>
        <w:t>-</w:t>
      </w:r>
    </w:p>
    <w:p w:rsidR="002B22F6" w:rsidRDefault="002B22F6" w:rsidP="002B22F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br w:type="page"/>
      </w:r>
      <w:r w:rsidRPr="0091456F">
        <w:rPr>
          <w:rFonts w:ascii="Bookman Old Style" w:hAnsi="Bookman Old Style"/>
          <w:b/>
        </w:rPr>
        <w:lastRenderedPageBreak/>
        <w:t xml:space="preserve">(Fls. </w:t>
      </w:r>
      <w:r>
        <w:rPr>
          <w:rFonts w:ascii="Bookman Old Style" w:hAnsi="Bookman Old Style"/>
          <w:b/>
        </w:rPr>
        <w:t>3</w:t>
      </w:r>
      <w:r w:rsidRPr="0091456F">
        <w:rPr>
          <w:rFonts w:ascii="Bookman Old Style" w:hAnsi="Bookman Old Style"/>
          <w:b/>
        </w:rPr>
        <w:t xml:space="preserve"> –</w:t>
      </w:r>
      <w:r>
        <w:rPr>
          <w:rFonts w:ascii="Bookman Old Style" w:hAnsi="Bookman Old Style"/>
          <w:b/>
        </w:rPr>
        <w:t xml:space="preserve"> do </w:t>
      </w:r>
      <w:r w:rsidRPr="0091456F">
        <w:rPr>
          <w:rFonts w:ascii="Bookman Old Style" w:hAnsi="Bookman Old Style"/>
          <w:b/>
        </w:rPr>
        <w:t>Requerimento</w:t>
      </w:r>
      <w:r>
        <w:rPr>
          <w:rFonts w:ascii="Bookman Old Style" w:hAnsi="Bookman Old Style"/>
          <w:b/>
        </w:rPr>
        <w:t xml:space="preserve"> de Informações</w:t>
      </w:r>
      <w:r w:rsidRPr="0091456F">
        <w:rPr>
          <w:rFonts w:ascii="Bookman Old Style" w:hAnsi="Bookman Old Style"/>
          <w:b/>
        </w:rPr>
        <w:t xml:space="preserve"> n° </w:t>
      </w:r>
      <w:r>
        <w:rPr>
          <w:rFonts w:ascii="Bookman Old Style" w:hAnsi="Bookman Old Style"/>
          <w:b/>
        </w:rPr>
        <w:t>115/10</w:t>
      </w:r>
      <w:r w:rsidRPr="0091456F">
        <w:rPr>
          <w:rFonts w:ascii="Bookman Old Style" w:hAnsi="Bookman Old Style"/>
          <w:b/>
        </w:rPr>
        <w:t>)</w:t>
      </w: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2B22F6" w:rsidRDefault="002B22F6" w:rsidP="002B22F6">
      <w:pPr>
        <w:pStyle w:val="Recuodecorpodetexto3"/>
        <w:ind w:firstLine="0"/>
      </w:pPr>
      <w:r>
        <w:t xml:space="preserve">A seguir, fotos do córrego </w:t>
      </w:r>
      <w:proofErr w:type="spellStart"/>
      <w:r>
        <w:t>Giovantti</w:t>
      </w:r>
      <w:proofErr w:type="spellEnd"/>
      <w:r>
        <w:t>, com coloração escura:</w:t>
      </w:r>
    </w:p>
    <w:p w:rsidR="002B22F6" w:rsidRDefault="002B22F6" w:rsidP="002B22F6">
      <w:pPr>
        <w:pStyle w:val="Recuodecorpodetexto3"/>
        <w:ind w:firstLine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2pt;margin-top:18.9pt;width:246pt;height:184.5pt;z-index:251658240">
            <v:imagedata r:id="rId6" o:title="DSC06767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-24pt;margin-top:18.9pt;width:239.7pt;height:179.8pt;z-index:251656192">
            <v:imagedata r:id="rId7" o:title="DSC06760"/>
            <w10:wrap type="square"/>
          </v:shape>
        </w:pict>
      </w:r>
    </w:p>
    <w:p w:rsidR="002B22F6" w:rsidRDefault="002B22F6" w:rsidP="002B22F6">
      <w:pPr>
        <w:pStyle w:val="Recuodecorpodetexto3"/>
        <w:ind w:firstLine="0"/>
      </w:pPr>
      <w:r>
        <w:rPr>
          <w:noProof/>
        </w:rPr>
        <w:pict>
          <v:shape id="_x0000_s1029" type="#_x0000_t75" style="position:absolute;left:0;text-align:left;margin-left:222pt;margin-top:196.8pt;width:240pt;height:180pt;z-index:251659264">
            <v:imagedata r:id="rId8" o:title="DSC06762"/>
            <w10:wrap type="square"/>
          </v:shape>
        </w:pict>
      </w:r>
      <w:r>
        <w:rPr>
          <w:noProof/>
        </w:rPr>
        <w:pict>
          <v:shape id="_x0000_s1027" type="#_x0000_t75" style="position:absolute;left:0;text-align:left;margin-left:-24pt;margin-top:196.8pt;width:240pt;height:180.25pt;z-index:251657216">
            <v:imagedata r:id="rId9" o:title="DSC06759"/>
            <w10:wrap type="square"/>
          </v:shape>
        </w:pict>
      </w:r>
    </w:p>
    <w:p w:rsidR="002B22F6" w:rsidRDefault="002B22F6" w:rsidP="002B22F6">
      <w:pPr>
        <w:pStyle w:val="Recuodecorpodetexto3"/>
        <w:ind w:firstLine="0"/>
      </w:pPr>
    </w:p>
    <w:p w:rsidR="002B22F6" w:rsidRDefault="002B22F6" w:rsidP="002B22F6">
      <w:pPr>
        <w:pStyle w:val="Recuodecorpodetexto3"/>
        <w:ind w:firstLine="0"/>
      </w:pPr>
    </w:p>
    <w:p w:rsidR="002B22F6" w:rsidRDefault="002B22F6" w:rsidP="002B22F6">
      <w:pPr>
        <w:pStyle w:val="Recuodecorpodetexto3"/>
        <w:ind w:firstLine="0"/>
      </w:pPr>
    </w:p>
    <w:p w:rsidR="002B22F6" w:rsidRPr="00E55B59" w:rsidRDefault="002B22F6" w:rsidP="002B22F6">
      <w:pPr>
        <w:pStyle w:val="Recuodecorpodetexto3"/>
      </w:pPr>
    </w:p>
    <w:p w:rsidR="002B22F6" w:rsidRPr="00E55B59" w:rsidRDefault="002B22F6" w:rsidP="002B22F6">
      <w:pPr>
        <w:pStyle w:val="Ttulo2"/>
      </w:pPr>
      <w:r w:rsidRPr="00E55B59">
        <w:t>ADEMIR DA SILVA</w:t>
      </w:r>
    </w:p>
    <w:p w:rsidR="002B22F6" w:rsidRPr="00E55B59" w:rsidRDefault="002B22F6" w:rsidP="002B22F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E55B59">
        <w:rPr>
          <w:rFonts w:ascii="Bookman Old Style" w:hAnsi="Bookman Old Style"/>
        </w:rPr>
        <w:t xml:space="preserve">- Vereador </w:t>
      </w:r>
      <w:r>
        <w:rPr>
          <w:rFonts w:ascii="Bookman Old Style" w:hAnsi="Bookman Old Style"/>
        </w:rPr>
        <w:t>-</w:t>
      </w:r>
    </w:p>
    <w:p w:rsidR="002B22F6" w:rsidRPr="007E2FF7" w:rsidRDefault="002B22F6" w:rsidP="002B22F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2B22F6" w:rsidRPr="007E2FF7" w:rsidRDefault="002B22F6" w:rsidP="002B22F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A0D" w:rsidRDefault="00476A0D">
      <w:r>
        <w:separator/>
      </w:r>
    </w:p>
  </w:endnote>
  <w:endnote w:type="continuationSeparator" w:id="0">
    <w:p w:rsidR="00476A0D" w:rsidRDefault="00476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A0D" w:rsidRDefault="00476A0D">
      <w:r>
        <w:separator/>
      </w:r>
    </w:p>
  </w:footnote>
  <w:footnote w:type="continuationSeparator" w:id="0">
    <w:p w:rsidR="00476A0D" w:rsidRDefault="00476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70F7E"/>
    <w:rsid w:val="001D1394"/>
    <w:rsid w:val="002B22F6"/>
    <w:rsid w:val="003D3AA8"/>
    <w:rsid w:val="00476A0D"/>
    <w:rsid w:val="004C67DE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2B22F6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2Char">
    <w:name w:val="Título 2 Char"/>
    <w:basedOn w:val="Fontepargpadro"/>
    <w:link w:val="Ttulo2"/>
    <w:rsid w:val="002B22F6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2B22F6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B22F6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2B22F6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2B22F6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2B22F6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2B22F6"/>
    <w:rPr>
      <w:rFonts w:ascii="Bookman Old Style" w:hAnsi="Bookman Old Style"/>
      <w:b/>
      <w:bCs/>
      <w:sz w:val="24"/>
      <w:szCs w:val="24"/>
      <w:u w:val="single"/>
    </w:rPr>
  </w:style>
  <w:style w:type="paragraph" w:styleId="Pr-formataoHTML">
    <w:name w:val="HTML Preformatted"/>
    <w:basedOn w:val="Normal"/>
    <w:link w:val="Pr-formataoHTMLChar"/>
    <w:rsid w:val="002B22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rsid w:val="002B22F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1809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