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C16F7">
        <w:rPr>
          <w:rFonts w:ascii="Arial" w:hAnsi="Arial" w:cs="Arial"/>
        </w:rPr>
        <w:t>348</w:t>
      </w:r>
      <w:r w:rsidRPr="00C355D1">
        <w:rPr>
          <w:rFonts w:ascii="Arial" w:hAnsi="Arial" w:cs="Arial"/>
        </w:rPr>
        <w:t>/</w:t>
      </w:r>
      <w:r w:rsidR="001C16F7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021DC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Pr="00C355D1">
        <w:rPr>
          <w:rFonts w:ascii="Arial" w:hAnsi="Arial" w:cs="Arial"/>
          <w:sz w:val="24"/>
          <w:szCs w:val="24"/>
        </w:rPr>
        <w:t xml:space="preserve"> na Rua </w:t>
      </w:r>
      <w:r w:rsidR="00A021DC">
        <w:rPr>
          <w:rFonts w:ascii="Arial" w:hAnsi="Arial" w:cs="Arial"/>
          <w:sz w:val="24"/>
          <w:szCs w:val="24"/>
        </w:rPr>
        <w:t>Frei Henrique de Coimbra,</w:t>
      </w:r>
      <w:r w:rsidR="00680E41">
        <w:rPr>
          <w:rFonts w:ascii="Arial" w:hAnsi="Arial" w:cs="Arial"/>
          <w:sz w:val="24"/>
          <w:szCs w:val="24"/>
        </w:rPr>
        <w:t xml:space="preserve"> </w:t>
      </w:r>
      <w:r w:rsidR="00A021DC">
        <w:rPr>
          <w:rFonts w:ascii="Arial" w:hAnsi="Arial" w:cs="Arial"/>
          <w:sz w:val="24"/>
          <w:szCs w:val="24"/>
        </w:rPr>
        <w:t>137,</w:t>
      </w:r>
      <w:r w:rsidR="00680E41">
        <w:rPr>
          <w:rFonts w:ascii="Arial" w:hAnsi="Arial" w:cs="Arial"/>
          <w:sz w:val="24"/>
          <w:szCs w:val="24"/>
        </w:rPr>
        <w:t xml:space="preserve"> </w:t>
      </w:r>
      <w:r w:rsidR="00A021DC">
        <w:rPr>
          <w:rFonts w:ascii="Arial" w:hAnsi="Arial" w:cs="Arial"/>
          <w:sz w:val="24"/>
          <w:szCs w:val="24"/>
        </w:rPr>
        <w:t xml:space="preserve">no bairro Siqueira Campos, neste município.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="000B3F42" w:rsidRPr="000B3F42">
        <w:rPr>
          <w:rFonts w:ascii="Arial" w:hAnsi="Arial" w:cs="Arial"/>
          <w:bCs/>
          <w:sz w:val="24"/>
          <w:szCs w:val="24"/>
        </w:rPr>
        <w:t>na Rua Frei Henrique de Coimbra,137,no bairro Siqueira Campos, neste município.</w:t>
      </w: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</w:t>
      </w:r>
      <w:r w:rsidR="000B3F42">
        <w:rPr>
          <w:rFonts w:ascii="Arial" w:hAnsi="Arial" w:cs="Arial"/>
        </w:rPr>
        <w:t xml:space="preserve"> possui histórico de acidentes.</w:t>
      </w: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Mesmo sendo o limite de velocidade para a mencionada via estipulado em 40 km/h, alguns motoristas imprudentes trafegam nesta em velocidades muito superiores, principalment</w:t>
      </w:r>
      <w:r w:rsidR="000B3F42">
        <w:rPr>
          <w:rFonts w:ascii="Arial" w:hAnsi="Arial" w:cs="Arial"/>
        </w:rPr>
        <w:t>e no final do período noturno</w:t>
      </w:r>
      <w:r>
        <w:rPr>
          <w:rFonts w:ascii="Arial" w:hAnsi="Arial" w:cs="Arial"/>
        </w:rPr>
        <w:t xml:space="preserve">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</w:t>
      </w:r>
      <w:r w:rsidR="000B3F42">
        <w:rPr>
          <w:rFonts w:ascii="Arial" w:hAnsi="Arial" w:cs="Arial"/>
        </w:rPr>
        <w:t xml:space="preserve">as próximas às suas residências e há também um número frequentes de pessoas que fazem a prática de caminhada </w:t>
      </w:r>
      <w:r w:rsidR="00680E41">
        <w:rPr>
          <w:rFonts w:ascii="Arial" w:hAnsi="Arial" w:cs="Arial"/>
        </w:rPr>
        <w:t>diariamente.</w:t>
      </w:r>
      <w:r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3F42">
        <w:rPr>
          <w:rFonts w:ascii="Arial" w:hAnsi="Arial" w:cs="Arial"/>
          <w:sz w:val="24"/>
          <w:szCs w:val="24"/>
        </w:rPr>
        <w:t>23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B3F4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680E4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D3BE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16F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1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021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3F42"/>
    <w:rsid w:val="000D73A5"/>
    <w:rsid w:val="001B478A"/>
    <w:rsid w:val="001C16F7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80E41"/>
    <w:rsid w:val="006A77E1"/>
    <w:rsid w:val="006D359D"/>
    <w:rsid w:val="00705ABB"/>
    <w:rsid w:val="009A4DF9"/>
    <w:rsid w:val="009F196D"/>
    <w:rsid w:val="00A021DC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D3BE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2014-01-24T17:25:00Z</dcterms:created>
  <dcterms:modified xsi:type="dcterms:W3CDTF">2014-01-24T17:25:00Z</dcterms:modified>
</cp:coreProperties>
</file>