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4231E8">
        <w:rPr>
          <w:rFonts w:ascii="Arial" w:hAnsi="Arial" w:cs="Arial"/>
        </w:rPr>
        <w:t>290</w:t>
      </w:r>
      <w:r w:rsidRPr="00C355D1">
        <w:rPr>
          <w:rFonts w:ascii="Arial" w:hAnsi="Arial" w:cs="Arial"/>
        </w:rPr>
        <w:t>/</w:t>
      </w:r>
      <w:r w:rsidR="004231E8">
        <w:rPr>
          <w:rFonts w:ascii="Arial" w:hAnsi="Arial" w:cs="Arial"/>
        </w:rPr>
        <w:t>2014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BD7A49">
        <w:rPr>
          <w:rFonts w:ascii="Arial" w:hAnsi="Arial" w:cs="Arial"/>
          <w:sz w:val="24"/>
          <w:szCs w:val="24"/>
        </w:rPr>
        <w:t xml:space="preserve">adequação </w:t>
      </w:r>
      <w:r w:rsidR="000D683A">
        <w:rPr>
          <w:rFonts w:ascii="Arial" w:hAnsi="Arial" w:cs="Arial"/>
          <w:sz w:val="24"/>
          <w:szCs w:val="24"/>
        </w:rPr>
        <w:t xml:space="preserve">da sinalização </w:t>
      </w:r>
      <w:r w:rsidR="00141A8B">
        <w:rPr>
          <w:rFonts w:ascii="Arial" w:hAnsi="Arial" w:cs="Arial"/>
          <w:sz w:val="24"/>
          <w:szCs w:val="24"/>
        </w:rPr>
        <w:t xml:space="preserve">de Ponte Interditada na Rua Elias Fausto localizada no bairro São Joaquim II. 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141A8B">
        <w:rPr>
          <w:rFonts w:ascii="Arial" w:hAnsi="Arial" w:cs="Arial"/>
          <w:sz w:val="24"/>
          <w:szCs w:val="24"/>
        </w:rPr>
        <w:t>adequação da sinalização de Ponte Interditada na Rua Elias Fausto localizada no bairro</w:t>
      </w:r>
      <w:r w:rsidR="00141A8B" w:rsidRPr="00141A8B">
        <w:rPr>
          <w:rFonts w:ascii="Arial" w:hAnsi="Arial" w:cs="Arial"/>
          <w:sz w:val="24"/>
          <w:szCs w:val="24"/>
        </w:rPr>
        <w:t xml:space="preserve"> </w:t>
      </w:r>
      <w:r w:rsidR="00141A8B">
        <w:rPr>
          <w:rFonts w:ascii="Arial" w:hAnsi="Arial" w:cs="Arial"/>
          <w:sz w:val="24"/>
          <w:szCs w:val="24"/>
        </w:rPr>
        <w:t>São Joaquim II</w:t>
      </w:r>
      <w:r w:rsidR="00BD7A49">
        <w:rPr>
          <w:rFonts w:ascii="Arial" w:hAnsi="Arial" w:cs="Arial"/>
          <w:sz w:val="24"/>
          <w:szCs w:val="24"/>
        </w:rPr>
        <w:t>, neste município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33A9E" w:rsidRDefault="003246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32227" w:rsidRPr="006D65E9">
        <w:rPr>
          <w:rFonts w:ascii="Arial" w:hAnsi="Arial" w:cs="Arial"/>
        </w:rPr>
        <w:t>oradores procuraram este vereador</w:t>
      </w:r>
      <w:r w:rsidR="00770B95" w:rsidRPr="006D65E9">
        <w:rPr>
          <w:rFonts w:ascii="Arial" w:hAnsi="Arial" w:cs="Arial"/>
        </w:rPr>
        <w:t xml:space="preserve"> </w:t>
      </w:r>
      <w:r w:rsidR="00BD7A49">
        <w:rPr>
          <w:rFonts w:ascii="Arial" w:hAnsi="Arial" w:cs="Arial"/>
        </w:rPr>
        <w:t xml:space="preserve">solicitando que intermediasse junto ao governo o pedido de melhorias </w:t>
      </w:r>
      <w:r w:rsidR="000D683A">
        <w:rPr>
          <w:rFonts w:ascii="Arial" w:hAnsi="Arial" w:cs="Arial"/>
        </w:rPr>
        <w:t xml:space="preserve">na sinalização </w:t>
      </w:r>
      <w:r w:rsidR="00633A9E">
        <w:rPr>
          <w:rFonts w:ascii="Arial" w:hAnsi="Arial" w:cs="Arial"/>
        </w:rPr>
        <w:t xml:space="preserve">na </w:t>
      </w:r>
      <w:r w:rsidR="00141A8B">
        <w:rPr>
          <w:rFonts w:ascii="Arial" w:hAnsi="Arial" w:cs="Arial"/>
        </w:rPr>
        <w:t xml:space="preserve">via </w:t>
      </w:r>
      <w:r w:rsidR="00633A9E">
        <w:rPr>
          <w:rFonts w:ascii="Arial" w:hAnsi="Arial" w:cs="Arial"/>
        </w:rPr>
        <w:t xml:space="preserve">mencionada, relataram </w:t>
      </w:r>
      <w:r w:rsidR="00141A8B">
        <w:rPr>
          <w:rFonts w:ascii="Arial" w:hAnsi="Arial" w:cs="Arial"/>
        </w:rPr>
        <w:t xml:space="preserve">no local não há sinalização indicando a interdição da ponte o que prejudica o transito de veículos, ambulância e viaturas policiais.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33A9E">
        <w:rPr>
          <w:rFonts w:ascii="Arial" w:hAnsi="Arial" w:cs="Arial"/>
          <w:sz w:val="24"/>
          <w:szCs w:val="24"/>
        </w:rPr>
        <w:t>22</w:t>
      </w:r>
      <w:r w:rsidR="0004360C">
        <w:rPr>
          <w:rFonts w:ascii="Arial" w:hAnsi="Arial" w:cs="Arial"/>
          <w:sz w:val="24"/>
          <w:szCs w:val="24"/>
        </w:rPr>
        <w:t xml:space="preserve"> de Novembro</w:t>
      </w:r>
      <w:r w:rsidR="00324673">
        <w:rPr>
          <w:rFonts w:ascii="Arial" w:hAnsi="Arial" w:cs="Arial"/>
          <w:sz w:val="24"/>
          <w:szCs w:val="24"/>
        </w:rPr>
        <w:t xml:space="preserve"> </w:t>
      </w:r>
      <w:r w:rsidR="00D12F23">
        <w:rPr>
          <w:rFonts w:ascii="Arial" w:hAnsi="Arial" w:cs="Arial"/>
          <w:sz w:val="24"/>
          <w:szCs w:val="24"/>
        </w:rPr>
        <w:t>de 2013.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742774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7F4" w:rsidRDefault="00C637F4">
      <w:r>
        <w:separator/>
      </w:r>
    </w:p>
  </w:endnote>
  <w:endnote w:type="continuationSeparator" w:id="0">
    <w:p w:rsidR="00C637F4" w:rsidRDefault="00C6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7F4" w:rsidRDefault="00C637F4">
      <w:r>
        <w:separator/>
      </w:r>
    </w:p>
  </w:footnote>
  <w:footnote w:type="continuationSeparator" w:id="0">
    <w:p w:rsidR="00C637F4" w:rsidRDefault="00C63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9E" w:rsidRDefault="004231E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277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519E" w:rsidRPr="00AE702A" w:rsidRDefault="00B2519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2519E" w:rsidRPr="00D26CB3" w:rsidRDefault="00B2519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2519E" w:rsidRPr="00AE702A" w:rsidRDefault="00B2519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2519E" w:rsidRPr="00D26CB3" w:rsidRDefault="00B2519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74277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519E" w:rsidRDefault="0074277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2519E" w:rsidRDefault="0074277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4360C"/>
    <w:rsid w:val="000705C5"/>
    <w:rsid w:val="000A7C22"/>
    <w:rsid w:val="000D683A"/>
    <w:rsid w:val="000F0409"/>
    <w:rsid w:val="0011432B"/>
    <w:rsid w:val="00141A8B"/>
    <w:rsid w:val="001B478A"/>
    <w:rsid w:val="001D1394"/>
    <w:rsid w:val="002A2D34"/>
    <w:rsid w:val="00324673"/>
    <w:rsid w:val="0033648A"/>
    <w:rsid w:val="00373483"/>
    <w:rsid w:val="00381454"/>
    <w:rsid w:val="003D3AA8"/>
    <w:rsid w:val="0040282D"/>
    <w:rsid w:val="004231E8"/>
    <w:rsid w:val="004372F6"/>
    <w:rsid w:val="00454EAC"/>
    <w:rsid w:val="00464F02"/>
    <w:rsid w:val="00466D3F"/>
    <w:rsid w:val="0049057E"/>
    <w:rsid w:val="004B57DB"/>
    <w:rsid w:val="004C67DE"/>
    <w:rsid w:val="0055751C"/>
    <w:rsid w:val="005C3783"/>
    <w:rsid w:val="005D21B6"/>
    <w:rsid w:val="00623701"/>
    <w:rsid w:val="00633A9E"/>
    <w:rsid w:val="00636A53"/>
    <w:rsid w:val="006A646B"/>
    <w:rsid w:val="006D65E9"/>
    <w:rsid w:val="006F2A62"/>
    <w:rsid w:val="00705ABB"/>
    <w:rsid w:val="00742774"/>
    <w:rsid w:val="00770B95"/>
    <w:rsid w:val="007738DC"/>
    <w:rsid w:val="00783E67"/>
    <w:rsid w:val="00871D98"/>
    <w:rsid w:val="00932227"/>
    <w:rsid w:val="0097789F"/>
    <w:rsid w:val="009A7C1A"/>
    <w:rsid w:val="009F196D"/>
    <w:rsid w:val="00A71CAF"/>
    <w:rsid w:val="00A9035B"/>
    <w:rsid w:val="00AE702A"/>
    <w:rsid w:val="00B2519E"/>
    <w:rsid w:val="00B4313A"/>
    <w:rsid w:val="00BD7A49"/>
    <w:rsid w:val="00C62E83"/>
    <w:rsid w:val="00C637F4"/>
    <w:rsid w:val="00C70C2D"/>
    <w:rsid w:val="00CD613B"/>
    <w:rsid w:val="00CF7F49"/>
    <w:rsid w:val="00D12F23"/>
    <w:rsid w:val="00D26CB3"/>
    <w:rsid w:val="00DF309F"/>
    <w:rsid w:val="00E15F72"/>
    <w:rsid w:val="00E903BB"/>
    <w:rsid w:val="00EB7D7D"/>
    <w:rsid w:val="00EE7983"/>
    <w:rsid w:val="00EF5972"/>
    <w:rsid w:val="00F16623"/>
    <w:rsid w:val="00F70820"/>
    <w:rsid w:val="00F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Bruno Rodrigues Argente</cp:lastModifiedBy>
  <cp:revision>2</cp:revision>
  <cp:lastPrinted>2013-01-24T13:50:00Z</cp:lastPrinted>
  <dcterms:created xsi:type="dcterms:W3CDTF">2014-01-24T15:59:00Z</dcterms:created>
  <dcterms:modified xsi:type="dcterms:W3CDTF">2014-01-24T15:59:00Z</dcterms:modified>
</cp:coreProperties>
</file>