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B688F">
        <w:rPr>
          <w:rFonts w:ascii="Arial" w:hAnsi="Arial" w:cs="Arial"/>
        </w:rPr>
        <w:t>277</w:t>
      </w:r>
      <w:r w:rsidRPr="00C355D1">
        <w:rPr>
          <w:rFonts w:ascii="Arial" w:hAnsi="Arial" w:cs="Arial"/>
        </w:rPr>
        <w:t>/</w:t>
      </w:r>
      <w:r w:rsidR="000B688F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7001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0A4864">
        <w:rPr>
          <w:rFonts w:ascii="Arial" w:hAnsi="Arial" w:cs="Arial"/>
          <w:sz w:val="24"/>
          <w:szCs w:val="24"/>
        </w:rPr>
        <w:t xml:space="preserve">a área </w:t>
      </w:r>
      <w:r w:rsidR="00F87BBC">
        <w:rPr>
          <w:rFonts w:ascii="Arial" w:hAnsi="Arial" w:cs="Arial"/>
          <w:sz w:val="24"/>
          <w:szCs w:val="24"/>
        </w:rPr>
        <w:t xml:space="preserve">verde localizada </w:t>
      </w:r>
      <w:r w:rsidR="007001DC">
        <w:rPr>
          <w:rFonts w:ascii="Arial" w:hAnsi="Arial" w:cs="Arial"/>
          <w:sz w:val="24"/>
          <w:szCs w:val="24"/>
        </w:rPr>
        <w:t>n</w:t>
      </w:r>
      <w:r w:rsidR="00F87BBC">
        <w:rPr>
          <w:rFonts w:ascii="Arial" w:hAnsi="Arial" w:cs="Arial"/>
          <w:sz w:val="24"/>
          <w:szCs w:val="24"/>
        </w:rPr>
        <w:t>a</w:t>
      </w:r>
      <w:r w:rsidR="000A4864">
        <w:rPr>
          <w:rFonts w:ascii="Arial" w:hAnsi="Arial" w:cs="Arial"/>
          <w:sz w:val="24"/>
          <w:szCs w:val="24"/>
        </w:rPr>
        <w:t xml:space="preserve"> Rua </w:t>
      </w:r>
      <w:r w:rsidR="007001DC">
        <w:rPr>
          <w:rFonts w:ascii="Arial" w:hAnsi="Arial" w:cs="Arial"/>
          <w:sz w:val="24"/>
          <w:szCs w:val="24"/>
        </w:rPr>
        <w:t>23 de Março entre os bairros Conj. Hab. Ângelo Giubina e Conj. Hab. 31 de Março.</w:t>
      </w:r>
    </w:p>
    <w:p w:rsidR="007001DC" w:rsidRPr="00C355D1" w:rsidRDefault="007001DC" w:rsidP="007001D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F87BBC" w:rsidRPr="00F87BBC">
        <w:rPr>
          <w:rFonts w:ascii="Arial" w:hAnsi="Arial" w:cs="Arial"/>
          <w:sz w:val="24"/>
          <w:szCs w:val="24"/>
        </w:rPr>
        <w:t>d</w:t>
      </w:r>
      <w:r w:rsidR="00F87BBC">
        <w:rPr>
          <w:rFonts w:ascii="Arial" w:hAnsi="Arial" w:cs="Arial"/>
          <w:sz w:val="24"/>
          <w:szCs w:val="24"/>
        </w:rPr>
        <w:t xml:space="preserve">a área verde localizada </w:t>
      </w:r>
      <w:r w:rsidR="007001DC">
        <w:rPr>
          <w:rFonts w:ascii="Arial" w:hAnsi="Arial" w:cs="Arial"/>
          <w:sz w:val="24"/>
          <w:szCs w:val="24"/>
        </w:rPr>
        <w:t>na Rua 23 de Março entre os bairros Conj. Hab. Ângelo Giubina e Conj. Hab. 31 de Março.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F87BBC">
        <w:rPr>
          <w:rFonts w:ascii="Arial" w:hAnsi="Arial" w:cs="Arial"/>
        </w:rPr>
        <w:t>esta área verde vem sendo utilizad</w:t>
      </w:r>
      <w:r w:rsidR="007001DC">
        <w:rPr>
          <w:rFonts w:ascii="Arial" w:hAnsi="Arial" w:cs="Arial"/>
        </w:rPr>
        <w:t>a</w:t>
      </w:r>
      <w:r w:rsidR="00F87BBC">
        <w:rPr>
          <w:rFonts w:ascii="Arial" w:hAnsi="Arial" w:cs="Arial"/>
        </w:rPr>
        <w:t xml:space="preserve"> para descarte de entulho devido ao mato alto</w:t>
      </w:r>
      <w:r w:rsidR="002F7FDC">
        <w:rPr>
          <w:rFonts w:ascii="Arial" w:hAnsi="Arial" w:cs="Arial"/>
        </w:rPr>
        <w:t xml:space="preserve">. 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68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3914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39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B688F"/>
    <w:rsid w:val="000F0409"/>
    <w:rsid w:val="001125D9"/>
    <w:rsid w:val="0011432B"/>
    <w:rsid w:val="00150756"/>
    <w:rsid w:val="001B478A"/>
    <w:rsid w:val="001C5AB4"/>
    <w:rsid w:val="001D1394"/>
    <w:rsid w:val="001F7AE0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1DC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2014-01-20T19:08:00Z</dcterms:created>
  <dcterms:modified xsi:type="dcterms:W3CDTF">2014-01-20T19:08:00Z</dcterms:modified>
</cp:coreProperties>
</file>