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42" w:rsidRPr="001D4E6D" w:rsidRDefault="00032542" w:rsidP="00007663">
      <w:pPr>
        <w:ind w:right="-389"/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1D4E6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COMPLEMENTAR Nº 56</w:t>
      </w:r>
      <w:r w:rsidR="001D4E6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,</w:t>
      </w:r>
      <w:r w:rsidRPr="001D4E6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 21 DE OUTUBRO DE 2</w:t>
      </w:r>
      <w:r w:rsidR="002A77E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.</w:t>
      </w:r>
      <w:r w:rsidRPr="001D4E6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009</w:t>
      </w:r>
    </w:p>
    <w:p w:rsidR="001D4E6D" w:rsidRDefault="001D4E6D" w:rsidP="00007663">
      <w:pPr>
        <w:pStyle w:val="Ttulo"/>
        <w:ind w:right="-21"/>
        <w:rPr>
          <w:rFonts w:cs="Arial"/>
          <w:sz w:val="20"/>
        </w:rPr>
      </w:pPr>
    </w:p>
    <w:p w:rsidR="00032542" w:rsidRPr="001D4E6D" w:rsidRDefault="00032542" w:rsidP="00007663">
      <w:pPr>
        <w:pStyle w:val="Ttulo"/>
        <w:ind w:right="-21"/>
        <w:rPr>
          <w:rFonts w:cs="Arial"/>
          <w:b w:val="0"/>
          <w:sz w:val="20"/>
        </w:rPr>
      </w:pPr>
      <w:r w:rsidRPr="001D4E6D">
        <w:rPr>
          <w:rFonts w:cs="Arial"/>
          <w:b w:val="0"/>
          <w:sz w:val="20"/>
        </w:rPr>
        <w:t>Autoria: Poder Executivo</w:t>
      </w:r>
    </w:p>
    <w:p w:rsidR="00032542" w:rsidRPr="001D4E6D" w:rsidRDefault="00032542" w:rsidP="00007663">
      <w:pPr>
        <w:pStyle w:val="Ttulo"/>
        <w:ind w:right="-21"/>
        <w:rPr>
          <w:rFonts w:cs="Arial"/>
          <w:b w:val="0"/>
          <w:i/>
          <w:sz w:val="20"/>
        </w:rPr>
      </w:pPr>
      <w:r w:rsidRPr="001D4E6D">
        <w:rPr>
          <w:rFonts w:cs="Arial"/>
          <w:b w:val="0"/>
          <w:sz w:val="20"/>
        </w:rPr>
        <w:t>Prefeito Municipal</w:t>
      </w:r>
    </w:p>
    <w:p w:rsidR="00032542" w:rsidRPr="001D4E6D" w:rsidRDefault="00032542" w:rsidP="000D6061">
      <w:pPr>
        <w:ind w:right="-21"/>
        <w:jc w:val="both"/>
        <w:rPr>
          <w:rFonts w:ascii="Arial" w:hAnsi="Arial" w:cs="Arial"/>
          <w:sz w:val="20"/>
          <w:szCs w:val="20"/>
        </w:rPr>
      </w:pPr>
    </w:p>
    <w:p w:rsidR="00032542" w:rsidRPr="001D4E6D" w:rsidRDefault="00032542" w:rsidP="001D4E6D">
      <w:pPr>
        <w:pStyle w:val="Ttulo"/>
        <w:ind w:left="5040"/>
        <w:jc w:val="both"/>
        <w:rPr>
          <w:rFonts w:cs="Arial"/>
          <w:b w:val="0"/>
          <w:color w:val="800000"/>
          <w:sz w:val="20"/>
        </w:rPr>
      </w:pPr>
      <w:r w:rsidRPr="001D4E6D">
        <w:rPr>
          <w:rFonts w:cs="Arial"/>
          <w:b w:val="0"/>
          <w:color w:val="800000"/>
          <w:sz w:val="20"/>
        </w:rPr>
        <w:t>“Dispõe sobre nova redação ao § 2º do art. 3</w:t>
      </w:r>
      <w:r w:rsidR="00B40770">
        <w:rPr>
          <w:rFonts w:cs="Arial"/>
          <w:b w:val="0"/>
          <w:color w:val="800000"/>
          <w:sz w:val="20"/>
        </w:rPr>
        <w:t xml:space="preserve">8 da Lei Complementar nº 50 de </w:t>
      </w:r>
      <w:r w:rsidRPr="001D4E6D">
        <w:rPr>
          <w:rFonts w:cs="Arial"/>
          <w:b w:val="0"/>
          <w:color w:val="800000"/>
          <w:sz w:val="20"/>
        </w:rPr>
        <w:t>7 de julho de 2009, e dá outras providências</w:t>
      </w:r>
      <w:r w:rsidRPr="001D4E6D">
        <w:rPr>
          <w:rFonts w:cs="Arial"/>
          <w:b w:val="0"/>
          <w:i/>
          <w:color w:val="800000"/>
          <w:sz w:val="20"/>
        </w:rPr>
        <w:t>”</w:t>
      </w:r>
      <w:r w:rsidRPr="001D4E6D">
        <w:rPr>
          <w:rFonts w:cs="Arial"/>
          <w:b w:val="0"/>
          <w:color w:val="800000"/>
          <w:sz w:val="20"/>
        </w:rPr>
        <w:t>.</w:t>
      </w:r>
    </w:p>
    <w:p w:rsidR="00032542" w:rsidRPr="001D4E6D" w:rsidRDefault="00032542" w:rsidP="001D4E6D">
      <w:pPr>
        <w:suppressAutoHyphens/>
        <w:ind w:right="-21" w:firstLine="540"/>
        <w:jc w:val="both"/>
        <w:rPr>
          <w:rFonts w:ascii="Arial" w:hAnsi="Arial" w:cs="Arial"/>
          <w:sz w:val="20"/>
          <w:szCs w:val="20"/>
        </w:rPr>
      </w:pPr>
    </w:p>
    <w:p w:rsidR="00032542" w:rsidRPr="001D4E6D" w:rsidRDefault="001D4E6D" w:rsidP="00007663">
      <w:pPr>
        <w:ind w:right="-21" w:firstLine="540"/>
        <w:jc w:val="both"/>
        <w:rPr>
          <w:rFonts w:ascii="Arial" w:hAnsi="Arial" w:cs="Arial"/>
          <w:sz w:val="20"/>
          <w:szCs w:val="20"/>
        </w:rPr>
      </w:pPr>
      <w:r w:rsidRPr="001D4E6D">
        <w:rPr>
          <w:rFonts w:ascii="Arial" w:hAnsi="Arial" w:cs="Arial"/>
          <w:bCs/>
          <w:sz w:val="20"/>
          <w:szCs w:val="20"/>
        </w:rPr>
        <w:t>Mário Celso heins</w:t>
      </w:r>
      <w:r w:rsidR="00032542" w:rsidRPr="001D4E6D">
        <w:rPr>
          <w:rFonts w:ascii="Arial" w:hAnsi="Arial" w:cs="Arial"/>
          <w:sz w:val="20"/>
          <w:szCs w:val="20"/>
        </w:rPr>
        <w:t xml:space="preserve">, </w:t>
      </w:r>
      <w:r w:rsidR="00032542" w:rsidRPr="001D4E6D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032542" w:rsidRPr="001D4E6D"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AE51F2" w:rsidRDefault="00AE51F2" w:rsidP="00007663">
      <w:pPr>
        <w:tabs>
          <w:tab w:val="left" w:pos="1260"/>
        </w:tabs>
        <w:ind w:right="17" w:firstLine="540"/>
        <w:jc w:val="both"/>
        <w:rPr>
          <w:rFonts w:ascii="Arial" w:hAnsi="Arial" w:cs="Arial"/>
          <w:sz w:val="20"/>
          <w:szCs w:val="20"/>
        </w:rPr>
      </w:pPr>
    </w:p>
    <w:p w:rsidR="00032542" w:rsidRPr="001D4E6D" w:rsidRDefault="001D4E6D" w:rsidP="00007663">
      <w:pPr>
        <w:tabs>
          <w:tab w:val="left" w:pos="1260"/>
        </w:tabs>
        <w:ind w:right="17"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1º  </w:t>
      </w:r>
      <w:r w:rsidR="00032542" w:rsidRPr="001D4E6D">
        <w:rPr>
          <w:rFonts w:ascii="Arial" w:hAnsi="Arial" w:cs="Arial"/>
          <w:color w:val="000000"/>
          <w:sz w:val="20"/>
          <w:szCs w:val="20"/>
        </w:rPr>
        <w:t>O § 2º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32542" w:rsidRPr="001D4E6D">
        <w:rPr>
          <w:rFonts w:ascii="Arial" w:hAnsi="Arial" w:cs="Arial"/>
          <w:color w:val="000000"/>
          <w:sz w:val="20"/>
          <w:szCs w:val="20"/>
        </w:rPr>
        <w:t xml:space="preserve"> do artigo 38 da </w:t>
      </w:r>
      <w:hyperlink r:id="rId7" w:anchor="art38par2" w:history="1">
        <w:r w:rsidR="00032542" w:rsidRPr="0047153F">
          <w:rPr>
            <w:rStyle w:val="Hyperlink"/>
            <w:rFonts w:ascii="Arial" w:hAnsi="Arial" w:cs="Arial"/>
            <w:sz w:val="20"/>
            <w:szCs w:val="20"/>
          </w:rPr>
          <w:t>Lei Complementar nº 50 de 7 de julho de 2</w:t>
        </w:r>
        <w:r w:rsidR="0047153F" w:rsidRPr="0047153F">
          <w:rPr>
            <w:rStyle w:val="Hyperlink"/>
            <w:rFonts w:ascii="Arial" w:hAnsi="Arial" w:cs="Arial"/>
            <w:sz w:val="20"/>
            <w:szCs w:val="20"/>
          </w:rPr>
          <w:t>.</w:t>
        </w:r>
        <w:r w:rsidR="00032542" w:rsidRPr="0047153F">
          <w:rPr>
            <w:rStyle w:val="Hyperlink"/>
            <w:rFonts w:ascii="Arial" w:hAnsi="Arial" w:cs="Arial"/>
            <w:sz w:val="20"/>
            <w:szCs w:val="20"/>
          </w:rPr>
          <w:t>009</w:t>
        </w:r>
      </w:hyperlink>
      <w:r w:rsidR="00032542" w:rsidRPr="001D4E6D">
        <w:rPr>
          <w:rFonts w:ascii="Arial" w:hAnsi="Arial" w:cs="Arial"/>
          <w:color w:val="000000"/>
          <w:sz w:val="20"/>
          <w:szCs w:val="20"/>
        </w:rPr>
        <w:t>, passa a vigorar com a seguinte redação:</w:t>
      </w:r>
    </w:p>
    <w:p w:rsidR="00032542" w:rsidRPr="001D4E6D" w:rsidRDefault="00032542" w:rsidP="00007663">
      <w:pPr>
        <w:tabs>
          <w:tab w:val="left" w:pos="1260"/>
        </w:tabs>
        <w:ind w:right="18"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032542" w:rsidRPr="001D4E6D" w:rsidRDefault="00032542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1D4E6D">
        <w:rPr>
          <w:rFonts w:ascii="Arial" w:hAnsi="Arial" w:cs="Arial"/>
          <w:color w:val="000000"/>
          <w:sz w:val="20"/>
          <w:szCs w:val="20"/>
        </w:rPr>
        <w:t>“Art. 38 (...)</w:t>
      </w:r>
    </w:p>
    <w:p w:rsidR="00032542" w:rsidRPr="001D4E6D" w:rsidRDefault="00032542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032542" w:rsidRPr="001D4E6D" w:rsidRDefault="00032542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1D4E6D">
        <w:rPr>
          <w:rFonts w:ascii="Arial" w:hAnsi="Arial" w:cs="Arial"/>
          <w:color w:val="000000"/>
          <w:sz w:val="20"/>
          <w:szCs w:val="20"/>
        </w:rPr>
        <w:t>(...)</w:t>
      </w:r>
    </w:p>
    <w:p w:rsidR="00032542" w:rsidRPr="001D4E6D" w:rsidRDefault="00032542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032542" w:rsidRPr="001D4E6D" w:rsidRDefault="001D4E6D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 </w:t>
      </w:r>
      <w:r w:rsidR="00032542" w:rsidRPr="001D4E6D">
        <w:rPr>
          <w:rFonts w:ascii="Arial" w:hAnsi="Arial" w:cs="Arial"/>
          <w:color w:val="000000"/>
          <w:sz w:val="20"/>
          <w:szCs w:val="20"/>
        </w:rPr>
        <w:t>A receita constante no inciso XII deste dispositivo é receita pública extra-orçamentária e está diretamente vinculada ao pagamento da empresa concessionária ou da atual empresa permissionária. (NR)”</w:t>
      </w:r>
    </w:p>
    <w:p w:rsidR="00032542" w:rsidRPr="001D4E6D" w:rsidRDefault="00032542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032542" w:rsidRPr="001D4E6D" w:rsidRDefault="00032542" w:rsidP="00007663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1D4E6D">
        <w:rPr>
          <w:rFonts w:ascii="Arial" w:hAnsi="Arial" w:cs="Arial"/>
          <w:color w:val="000000"/>
          <w:sz w:val="20"/>
          <w:szCs w:val="20"/>
        </w:rPr>
        <w:t xml:space="preserve">Art. 2º </w:t>
      </w:r>
      <w:r w:rsidR="001D4E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4E6D">
        <w:rPr>
          <w:rFonts w:ascii="Arial" w:hAnsi="Arial" w:cs="Arial"/>
          <w:color w:val="000000"/>
          <w:sz w:val="20"/>
          <w:szCs w:val="20"/>
        </w:rPr>
        <w:t>Esta lei entrará em vigor na data de sua publicação, retroagindo seus efeitos a 7 de julho de 2</w:t>
      </w:r>
      <w:r w:rsidR="002A77ED">
        <w:rPr>
          <w:rFonts w:ascii="Arial" w:hAnsi="Arial" w:cs="Arial"/>
          <w:color w:val="000000"/>
          <w:sz w:val="20"/>
          <w:szCs w:val="20"/>
        </w:rPr>
        <w:t>.</w:t>
      </w:r>
      <w:r w:rsidRPr="001D4E6D">
        <w:rPr>
          <w:rFonts w:ascii="Arial" w:hAnsi="Arial" w:cs="Arial"/>
          <w:color w:val="000000"/>
          <w:sz w:val="20"/>
          <w:szCs w:val="20"/>
        </w:rPr>
        <w:t xml:space="preserve">009, revogadas as disposições em contrário, especialmente o § 2º do artigo 38 da </w:t>
      </w:r>
      <w:hyperlink r:id="rId8" w:anchor="art38par2" w:history="1">
        <w:r w:rsidR="0047153F" w:rsidRPr="0047153F">
          <w:rPr>
            <w:rStyle w:val="Hyperlink"/>
            <w:rFonts w:ascii="Arial" w:hAnsi="Arial" w:cs="Arial"/>
            <w:sz w:val="20"/>
            <w:szCs w:val="20"/>
          </w:rPr>
          <w:t>L</w:t>
        </w:r>
        <w:r w:rsidRPr="0047153F">
          <w:rPr>
            <w:rStyle w:val="Hyperlink"/>
            <w:rFonts w:ascii="Arial" w:hAnsi="Arial" w:cs="Arial"/>
            <w:sz w:val="20"/>
            <w:szCs w:val="20"/>
          </w:rPr>
          <w:t xml:space="preserve">ei </w:t>
        </w:r>
        <w:r w:rsidR="0047153F" w:rsidRPr="0047153F">
          <w:rPr>
            <w:rStyle w:val="Hyperlink"/>
            <w:rFonts w:ascii="Arial" w:hAnsi="Arial" w:cs="Arial"/>
            <w:sz w:val="20"/>
            <w:szCs w:val="20"/>
          </w:rPr>
          <w:t>C</w:t>
        </w:r>
        <w:r w:rsidRPr="0047153F">
          <w:rPr>
            <w:rStyle w:val="Hyperlink"/>
            <w:rFonts w:ascii="Arial" w:hAnsi="Arial" w:cs="Arial"/>
            <w:sz w:val="20"/>
            <w:szCs w:val="20"/>
          </w:rPr>
          <w:t>omplementar nº</w:t>
        </w:r>
        <w:r w:rsidR="0047153F" w:rsidRPr="0047153F">
          <w:rPr>
            <w:rStyle w:val="Hyperlink"/>
            <w:rFonts w:ascii="Arial" w:hAnsi="Arial" w:cs="Arial"/>
            <w:sz w:val="20"/>
            <w:szCs w:val="20"/>
          </w:rPr>
          <w:t xml:space="preserve"> 50 de </w:t>
        </w:r>
        <w:r w:rsidRPr="0047153F">
          <w:rPr>
            <w:rStyle w:val="Hyperlink"/>
            <w:rFonts w:ascii="Arial" w:hAnsi="Arial" w:cs="Arial"/>
            <w:sz w:val="20"/>
            <w:szCs w:val="20"/>
          </w:rPr>
          <w:t>7 de julho de 2</w:t>
        </w:r>
        <w:r w:rsidR="002A77ED" w:rsidRPr="0047153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7153F">
          <w:rPr>
            <w:rStyle w:val="Hyperlink"/>
            <w:rFonts w:ascii="Arial" w:hAnsi="Arial" w:cs="Arial"/>
            <w:sz w:val="20"/>
            <w:szCs w:val="20"/>
          </w:rPr>
          <w:t>009</w:t>
        </w:r>
      </w:hyperlink>
      <w:r w:rsidRPr="001D4E6D">
        <w:rPr>
          <w:rFonts w:ascii="Arial" w:hAnsi="Arial" w:cs="Arial"/>
          <w:color w:val="000000"/>
          <w:sz w:val="20"/>
          <w:szCs w:val="20"/>
        </w:rPr>
        <w:t>.</w:t>
      </w:r>
    </w:p>
    <w:p w:rsidR="00032542" w:rsidRPr="001D4E6D" w:rsidRDefault="00032542" w:rsidP="00007663">
      <w:pPr>
        <w:suppressAutoHyphens/>
        <w:ind w:right="-389" w:firstLine="540"/>
        <w:jc w:val="both"/>
        <w:rPr>
          <w:rFonts w:ascii="Arial" w:hAnsi="Arial" w:cs="Arial"/>
          <w:bCs/>
          <w:sz w:val="20"/>
          <w:szCs w:val="20"/>
        </w:rPr>
      </w:pPr>
    </w:p>
    <w:p w:rsidR="00032542" w:rsidRPr="001D4E6D" w:rsidRDefault="002A77ED" w:rsidP="00007663">
      <w:pPr>
        <w:suppressAutoHyphens/>
        <w:ind w:right="-389" w:firstLine="540"/>
        <w:jc w:val="both"/>
        <w:rPr>
          <w:rFonts w:ascii="Arial" w:hAnsi="Arial" w:cs="Arial"/>
          <w:bCs/>
          <w:sz w:val="20"/>
          <w:szCs w:val="20"/>
        </w:rPr>
      </w:pPr>
      <w:r w:rsidRPr="001D4E6D">
        <w:rPr>
          <w:rFonts w:ascii="Arial" w:hAnsi="Arial" w:cs="Arial"/>
          <w:bCs/>
          <w:sz w:val="20"/>
          <w:szCs w:val="20"/>
        </w:rPr>
        <w:t>Mário Celso Heins</w:t>
      </w:r>
    </w:p>
    <w:p w:rsidR="00032542" w:rsidRPr="001D4E6D" w:rsidRDefault="002A77ED" w:rsidP="00007663">
      <w:pPr>
        <w:suppressAutoHyphens/>
        <w:ind w:right="-389" w:firstLine="540"/>
        <w:jc w:val="both"/>
        <w:rPr>
          <w:rFonts w:ascii="Arial" w:hAnsi="Arial" w:cs="Arial"/>
          <w:bCs/>
          <w:sz w:val="20"/>
          <w:szCs w:val="20"/>
        </w:rPr>
      </w:pPr>
      <w:r w:rsidRPr="001D4E6D">
        <w:rPr>
          <w:rFonts w:ascii="Arial" w:hAnsi="Arial" w:cs="Arial"/>
          <w:snapToGrid w:val="0"/>
          <w:sz w:val="20"/>
          <w:szCs w:val="20"/>
        </w:rPr>
        <w:t>Prefeito Municipal</w:t>
      </w:r>
    </w:p>
    <w:p w:rsidR="00032542" w:rsidRPr="001D4E6D" w:rsidRDefault="00032542" w:rsidP="00007663">
      <w:pPr>
        <w:ind w:right="-389" w:firstLine="540"/>
        <w:jc w:val="both"/>
        <w:rPr>
          <w:rFonts w:ascii="Arial" w:hAnsi="Arial" w:cs="Arial"/>
          <w:sz w:val="20"/>
          <w:szCs w:val="20"/>
        </w:rPr>
      </w:pPr>
    </w:p>
    <w:p w:rsidR="00032542" w:rsidRPr="001D4E6D" w:rsidRDefault="00032542" w:rsidP="00007663">
      <w:pPr>
        <w:ind w:right="-389" w:firstLine="540"/>
        <w:jc w:val="both"/>
        <w:rPr>
          <w:rFonts w:ascii="Arial" w:hAnsi="Arial" w:cs="Arial"/>
          <w:sz w:val="20"/>
          <w:szCs w:val="20"/>
        </w:rPr>
      </w:pPr>
      <w:r w:rsidRPr="001D4E6D">
        <w:rPr>
          <w:rFonts w:ascii="Arial" w:hAnsi="Arial" w:cs="Arial"/>
          <w:sz w:val="20"/>
          <w:szCs w:val="20"/>
        </w:rPr>
        <w:t>Projeto de Lei Complementar nº 20/2</w:t>
      </w:r>
      <w:r w:rsidR="002A77ED">
        <w:rPr>
          <w:rFonts w:ascii="Arial" w:hAnsi="Arial" w:cs="Arial"/>
          <w:sz w:val="20"/>
          <w:szCs w:val="20"/>
        </w:rPr>
        <w:t>.</w:t>
      </w:r>
      <w:r w:rsidRPr="001D4E6D">
        <w:rPr>
          <w:rFonts w:ascii="Arial" w:hAnsi="Arial" w:cs="Arial"/>
          <w:sz w:val="20"/>
          <w:szCs w:val="20"/>
        </w:rPr>
        <w:t>009</w:t>
      </w:r>
    </w:p>
    <w:p w:rsidR="002A0EB3" w:rsidRPr="00B92832" w:rsidRDefault="002A77ED" w:rsidP="00007663">
      <w:pPr>
        <w:ind w:right="-389"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nº 87/2.009</w:t>
      </w:r>
    </w:p>
    <w:sectPr w:rsidR="002A0EB3" w:rsidRPr="00B92832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32" w:rsidRDefault="00622632">
      <w:r>
        <w:separator/>
      </w:r>
    </w:p>
  </w:endnote>
  <w:endnote w:type="continuationSeparator" w:id="0">
    <w:p w:rsidR="00622632" w:rsidRDefault="0062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32" w:rsidRDefault="00622632">
      <w:r>
        <w:separator/>
      </w:r>
    </w:p>
  </w:footnote>
  <w:footnote w:type="continuationSeparator" w:id="0">
    <w:p w:rsidR="00622632" w:rsidRDefault="00622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7663"/>
    <w:rsid w:val="00032542"/>
    <w:rsid w:val="000C0E0E"/>
    <w:rsid w:val="000D6061"/>
    <w:rsid w:val="00103BA0"/>
    <w:rsid w:val="00172956"/>
    <w:rsid w:val="001D4E6D"/>
    <w:rsid w:val="001E0678"/>
    <w:rsid w:val="002316BC"/>
    <w:rsid w:val="002A0EB3"/>
    <w:rsid w:val="002A77ED"/>
    <w:rsid w:val="002D4724"/>
    <w:rsid w:val="003E121C"/>
    <w:rsid w:val="00402259"/>
    <w:rsid w:val="00431B18"/>
    <w:rsid w:val="0047153F"/>
    <w:rsid w:val="00474681"/>
    <w:rsid w:val="005A6A1B"/>
    <w:rsid w:val="005A6CED"/>
    <w:rsid w:val="005C3A3A"/>
    <w:rsid w:val="006153BC"/>
    <w:rsid w:val="00622632"/>
    <w:rsid w:val="00623E24"/>
    <w:rsid w:val="00625242"/>
    <w:rsid w:val="00663BD4"/>
    <w:rsid w:val="007807AD"/>
    <w:rsid w:val="00785519"/>
    <w:rsid w:val="007F7A18"/>
    <w:rsid w:val="00852094"/>
    <w:rsid w:val="008A000C"/>
    <w:rsid w:val="008E048C"/>
    <w:rsid w:val="009D44D5"/>
    <w:rsid w:val="009E5598"/>
    <w:rsid w:val="00A60B72"/>
    <w:rsid w:val="00AB0C49"/>
    <w:rsid w:val="00AE51F2"/>
    <w:rsid w:val="00AF0B27"/>
    <w:rsid w:val="00B40770"/>
    <w:rsid w:val="00B44357"/>
    <w:rsid w:val="00B44D3A"/>
    <w:rsid w:val="00B92832"/>
    <w:rsid w:val="00DF1311"/>
    <w:rsid w:val="00E30175"/>
    <w:rsid w:val="00E35C13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032542"/>
    <w:pPr>
      <w:ind w:left="4680"/>
      <w:jc w:val="both"/>
    </w:pPr>
    <w:rPr>
      <w:b/>
      <w:bCs/>
      <w:color w:val="000000"/>
      <w:sz w:val="32"/>
    </w:rPr>
  </w:style>
  <w:style w:type="paragraph" w:styleId="Ttulo">
    <w:name w:val="Title"/>
    <w:basedOn w:val="Normal"/>
    <w:qFormat/>
    <w:rsid w:val="00032542"/>
    <w:pPr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5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5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191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56, DE 21 DE OUTUBRO DE 2.009</vt:lpstr>
    </vt:vector>
  </TitlesOfParts>
  <Company>Sino</Company>
  <LinksUpToDate>false</LinksUpToDate>
  <CharactersWithSpaces>1225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/camver/leicom/00050.html</vt:lpwstr>
      </vt:variant>
      <vt:variant>
        <vt:lpwstr>art38par2</vt:lpwstr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/camver/leicom/00050.html</vt:lpwstr>
      </vt:variant>
      <vt:variant>
        <vt:lpwstr>art38par2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56, DE 21 DE OUTUBRO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