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0E" w:rsidRPr="0032771D" w:rsidRDefault="00D7410E" w:rsidP="00603F54">
      <w:pPr>
        <w:ind w:firstLine="540"/>
        <w:jc w:val="center"/>
        <w:rPr>
          <w:rFonts w:ascii="Arial" w:hAnsi="Arial" w:cs="Arial"/>
          <w:b/>
          <w:bCs/>
          <w:color w:val="000080"/>
          <w:sz w:val="20"/>
          <w:szCs w:val="20"/>
          <w:u w:val="single"/>
        </w:rPr>
      </w:pPr>
      <w:bookmarkStart w:id="0" w:name="_GoBack"/>
      <w:bookmarkEnd w:id="0"/>
      <w:r w:rsidRPr="0032771D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LEI COMPLEMENTAR Nº 47</w:t>
      </w:r>
      <w:r w:rsidR="0032771D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,</w:t>
      </w:r>
      <w:r w:rsidRPr="0032771D">
        <w:rPr>
          <w:rFonts w:ascii="Arial" w:hAnsi="Arial" w:cs="Arial"/>
          <w:b/>
          <w:bCs/>
          <w:color w:val="000080"/>
          <w:sz w:val="20"/>
          <w:szCs w:val="20"/>
          <w:u w:val="single"/>
        </w:rPr>
        <w:t xml:space="preserve"> DE 28 DE MAIO DE 2</w:t>
      </w:r>
      <w:r w:rsidR="0079168E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.</w:t>
      </w:r>
      <w:r w:rsidRPr="0032771D">
        <w:rPr>
          <w:rFonts w:ascii="Arial" w:hAnsi="Arial" w:cs="Arial"/>
          <w:b/>
          <w:bCs/>
          <w:color w:val="000080"/>
          <w:sz w:val="20"/>
          <w:szCs w:val="20"/>
          <w:u w:val="single"/>
        </w:rPr>
        <w:t>009</w:t>
      </w:r>
    </w:p>
    <w:p w:rsidR="00D7410E" w:rsidRPr="0032771D" w:rsidRDefault="00D7410E" w:rsidP="00603F54">
      <w:pPr>
        <w:pStyle w:val="Ttulo"/>
        <w:rPr>
          <w:rFonts w:ascii="Arial" w:hAnsi="Arial" w:cs="Arial"/>
          <w:sz w:val="20"/>
          <w:szCs w:val="20"/>
        </w:rPr>
      </w:pPr>
    </w:p>
    <w:p w:rsidR="00D7410E" w:rsidRPr="00B45D75" w:rsidRDefault="00D7410E" w:rsidP="00B45D75">
      <w:pPr>
        <w:jc w:val="center"/>
        <w:rPr>
          <w:rFonts w:ascii="Arial" w:hAnsi="Arial" w:cs="Arial"/>
          <w:sz w:val="20"/>
          <w:szCs w:val="20"/>
        </w:rPr>
      </w:pPr>
      <w:r w:rsidRPr="00B45D75">
        <w:rPr>
          <w:rFonts w:ascii="Arial" w:hAnsi="Arial" w:cs="Arial"/>
          <w:sz w:val="20"/>
          <w:szCs w:val="20"/>
        </w:rPr>
        <w:t>Autoria: Poder Executivo</w:t>
      </w:r>
    </w:p>
    <w:p w:rsidR="00D7410E" w:rsidRPr="00B45D75" w:rsidRDefault="00D7410E" w:rsidP="00B45D75">
      <w:pPr>
        <w:jc w:val="center"/>
        <w:rPr>
          <w:rFonts w:ascii="Arial" w:hAnsi="Arial" w:cs="Arial"/>
          <w:sz w:val="20"/>
          <w:szCs w:val="20"/>
        </w:rPr>
      </w:pPr>
      <w:r w:rsidRPr="00B45D75">
        <w:rPr>
          <w:rFonts w:ascii="Arial" w:hAnsi="Arial" w:cs="Arial"/>
          <w:sz w:val="20"/>
          <w:szCs w:val="20"/>
        </w:rPr>
        <w:t>Prefeito Municipal</w:t>
      </w:r>
    </w:p>
    <w:p w:rsidR="0079168E" w:rsidRPr="00F65541" w:rsidRDefault="0079168E" w:rsidP="00F65541">
      <w:pPr>
        <w:jc w:val="both"/>
        <w:rPr>
          <w:rFonts w:ascii="Arial" w:hAnsi="Arial" w:cs="Arial"/>
          <w:bCs/>
          <w:sz w:val="20"/>
          <w:szCs w:val="20"/>
        </w:rPr>
      </w:pPr>
    </w:p>
    <w:p w:rsidR="00D7410E" w:rsidRPr="0079168E" w:rsidRDefault="00D7410E" w:rsidP="0032771D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79168E">
        <w:rPr>
          <w:rFonts w:ascii="Arial" w:hAnsi="Arial" w:cs="Arial"/>
          <w:color w:val="800000"/>
          <w:sz w:val="20"/>
          <w:szCs w:val="20"/>
        </w:rPr>
        <w:t>“Dispõe sobre a concessão de reajuste sobre o valor do benefício Cartão Auxílio Alimentação e altera o ‘caput’ do artigo 4º da Lei Complementar nº 12/2005, dando outras providências”</w:t>
      </w:r>
    </w:p>
    <w:p w:rsidR="00D7410E" w:rsidRPr="0079168E" w:rsidRDefault="00D7410E" w:rsidP="0032771D">
      <w:pPr>
        <w:pStyle w:val="Recuodecorpodetexto"/>
        <w:ind w:left="0"/>
        <w:rPr>
          <w:rFonts w:ascii="Arial" w:hAnsi="Arial" w:cs="Arial"/>
          <w:sz w:val="20"/>
          <w:szCs w:val="20"/>
        </w:rPr>
      </w:pP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  <w:r w:rsidRPr="00603F54">
        <w:rPr>
          <w:rFonts w:ascii="Arial" w:hAnsi="Arial" w:cs="Arial"/>
          <w:sz w:val="20"/>
          <w:szCs w:val="20"/>
        </w:rPr>
        <w:t>M</w:t>
      </w:r>
      <w:r w:rsidR="0032771D" w:rsidRPr="00603F54">
        <w:rPr>
          <w:rFonts w:ascii="Arial" w:hAnsi="Arial" w:cs="Arial"/>
          <w:sz w:val="20"/>
          <w:szCs w:val="20"/>
        </w:rPr>
        <w:t>ário</w:t>
      </w:r>
      <w:r w:rsidRPr="00603F54">
        <w:rPr>
          <w:rFonts w:ascii="Arial" w:hAnsi="Arial" w:cs="Arial"/>
          <w:sz w:val="20"/>
          <w:szCs w:val="20"/>
        </w:rPr>
        <w:t xml:space="preserve"> C</w:t>
      </w:r>
      <w:r w:rsidR="0032771D" w:rsidRPr="00603F54">
        <w:rPr>
          <w:rFonts w:ascii="Arial" w:hAnsi="Arial" w:cs="Arial"/>
          <w:sz w:val="20"/>
          <w:szCs w:val="20"/>
        </w:rPr>
        <w:t>elso</w:t>
      </w:r>
      <w:r w:rsidRPr="00603F54">
        <w:rPr>
          <w:rFonts w:ascii="Arial" w:hAnsi="Arial" w:cs="Arial"/>
          <w:sz w:val="20"/>
          <w:szCs w:val="20"/>
        </w:rPr>
        <w:t xml:space="preserve"> H</w:t>
      </w:r>
      <w:r w:rsidR="0032771D" w:rsidRPr="00603F54">
        <w:rPr>
          <w:rFonts w:ascii="Arial" w:hAnsi="Arial" w:cs="Arial"/>
          <w:sz w:val="20"/>
          <w:szCs w:val="20"/>
        </w:rPr>
        <w:t>eins</w:t>
      </w:r>
      <w:r w:rsidRPr="00603F54">
        <w:rPr>
          <w:rFonts w:ascii="Arial" w:hAnsi="Arial" w:cs="Arial"/>
          <w:sz w:val="20"/>
          <w:szCs w:val="20"/>
        </w:rPr>
        <w:t xml:space="preserve">, </w:t>
      </w:r>
      <w:r w:rsidRPr="00603F54">
        <w:rPr>
          <w:rFonts w:ascii="Arial" w:hAnsi="Arial" w:cs="Arial"/>
          <w:b/>
          <w:sz w:val="20"/>
          <w:szCs w:val="20"/>
        </w:rPr>
        <w:t>Prefeito do Município de Santa Bárbara d’Oeste</w:t>
      </w:r>
      <w:r w:rsidRPr="00603F54">
        <w:rPr>
          <w:rFonts w:ascii="Arial" w:hAnsi="Arial" w:cs="Arial"/>
          <w:sz w:val="20"/>
          <w:szCs w:val="20"/>
        </w:rPr>
        <w:t>, Estado de São Paulo, no uso das atribuições que lhes são conferidas por Lei, faz saber que a Câmara Municipal aprovou e ele sanciona e promulga a seguinte Lei Municipal:</w:t>
      </w: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  <w:r w:rsidRPr="00603F54">
        <w:rPr>
          <w:rFonts w:ascii="Arial" w:hAnsi="Arial" w:cs="Arial"/>
          <w:sz w:val="20"/>
          <w:szCs w:val="20"/>
        </w:rPr>
        <w:t xml:space="preserve">Art. 1º  Fica reajustado em 138,91% o valor referencial do “Cartão Auxílio Alimentação” criado pela </w:t>
      </w:r>
      <w:hyperlink r:id="rId7" w:history="1">
        <w:r w:rsidRPr="00C248BD">
          <w:rPr>
            <w:rStyle w:val="Hyperlink"/>
            <w:rFonts w:ascii="Arial" w:hAnsi="Arial" w:cs="Arial"/>
            <w:sz w:val="20"/>
            <w:szCs w:val="20"/>
          </w:rPr>
          <w:t>Lei Complementar nº 12/2</w:t>
        </w:r>
        <w:r w:rsidR="00687E95" w:rsidRPr="00C248BD">
          <w:rPr>
            <w:rStyle w:val="Hyperlink"/>
            <w:rFonts w:ascii="Arial" w:hAnsi="Arial" w:cs="Arial"/>
            <w:sz w:val="20"/>
            <w:szCs w:val="20"/>
          </w:rPr>
          <w:t>.</w:t>
        </w:r>
        <w:r w:rsidRPr="00C248BD">
          <w:rPr>
            <w:rStyle w:val="Hyperlink"/>
            <w:rFonts w:ascii="Arial" w:hAnsi="Arial" w:cs="Arial"/>
            <w:sz w:val="20"/>
            <w:szCs w:val="20"/>
          </w:rPr>
          <w:t>005</w:t>
        </w:r>
      </w:hyperlink>
      <w:r w:rsidRPr="00603F54">
        <w:rPr>
          <w:rFonts w:ascii="Arial" w:hAnsi="Arial" w:cs="Arial"/>
          <w:sz w:val="20"/>
          <w:szCs w:val="20"/>
        </w:rPr>
        <w:t xml:space="preserve">,  passando de R$ 71,99 (setenta e um reais e noventa e nove centavos) para R$ 171,99 (cento e setenta e um reais e noventa e nove centavos). </w:t>
      </w: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</w:p>
    <w:p w:rsidR="00D7410E" w:rsidRPr="00603F54" w:rsidRDefault="0032771D" w:rsidP="00603F54">
      <w:pPr>
        <w:ind w:firstLine="540"/>
        <w:rPr>
          <w:rFonts w:ascii="Arial" w:hAnsi="Arial" w:cs="Arial"/>
          <w:sz w:val="20"/>
          <w:szCs w:val="20"/>
        </w:rPr>
      </w:pPr>
      <w:bookmarkStart w:id="1" w:name="art2"/>
      <w:bookmarkEnd w:id="1"/>
      <w:r w:rsidRPr="00603F54">
        <w:rPr>
          <w:rFonts w:ascii="Arial" w:hAnsi="Arial" w:cs="Arial"/>
          <w:sz w:val="20"/>
          <w:szCs w:val="20"/>
        </w:rPr>
        <w:t xml:space="preserve">Art. 2º  </w:t>
      </w:r>
      <w:r w:rsidR="00D7410E" w:rsidRPr="00603F54">
        <w:rPr>
          <w:rFonts w:ascii="Arial" w:hAnsi="Arial" w:cs="Arial"/>
          <w:sz w:val="20"/>
          <w:szCs w:val="20"/>
        </w:rPr>
        <w:t xml:space="preserve">O caput do </w:t>
      </w:r>
      <w:r w:rsidR="0079168E" w:rsidRPr="00603F54">
        <w:rPr>
          <w:rFonts w:ascii="Arial" w:hAnsi="Arial" w:cs="Arial"/>
          <w:sz w:val="20"/>
          <w:szCs w:val="20"/>
        </w:rPr>
        <w:t>Art.</w:t>
      </w:r>
      <w:r w:rsidR="00D7410E" w:rsidRPr="00603F54">
        <w:rPr>
          <w:rFonts w:ascii="Arial" w:hAnsi="Arial" w:cs="Arial"/>
          <w:sz w:val="20"/>
          <w:szCs w:val="20"/>
        </w:rPr>
        <w:t xml:space="preserve"> 4º da </w:t>
      </w:r>
      <w:hyperlink r:id="rId8" w:anchor="art4" w:history="1">
        <w:r w:rsidR="00D7410E" w:rsidRPr="00C723B2">
          <w:rPr>
            <w:rStyle w:val="Hyperlink"/>
            <w:rFonts w:ascii="Arial" w:hAnsi="Arial" w:cs="Arial"/>
            <w:sz w:val="20"/>
            <w:szCs w:val="20"/>
          </w:rPr>
          <w:t>Lei Complementar nº 12, de 18 de maio de 2</w:t>
        </w:r>
        <w:r w:rsidR="00687E95" w:rsidRPr="00C723B2">
          <w:rPr>
            <w:rStyle w:val="Hyperlink"/>
            <w:rFonts w:ascii="Arial" w:hAnsi="Arial" w:cs="Arial"/>
            <w:sz w:val="20"/>
            <w:szCs w:val="20"/>
          </w:rPr>
          <w:t>.</w:t>
        </w:r>
        <w:r w:rsidR="00D7410E" w:rsidRPr="00C723B2">
          <w:rPr>
            <w:rStyle w:val="Hyperlink"/>
            <w:rFonts w:ascii="Arial" w:hAnsi="Arial" w:cs="Arial"/>
            <w:sz w:val="20"/>
            <w:szCs w:val="20"/>
          </w:rPr>
          <w:t>005</w:t>
        </w:r>
      </w:hyperlink>
      <w:r w:rsidR="00D7410E" w:rsidRPr="00603F54">
        <w:rPr>
          <w:rFonts w:ascii="Arial" w:hAnsi="Arial" w:cs="Arial"/>
          <w:sz w:val="20"/>
          <w:szCs w:val="20"/>
        </w:rPr>
        <w:t>, que dispõe sobre a criação no âmbito da Administração Pública Direta e Indireta, do Cartão Auxílio Alimentação, passa a vigorar com a seguinte redação:</w:t>
      </w: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  <w:r w:rsidRPr="00603F54">
        <w:rPr>
          <w:rFonts w:ascii="Arial" w:hAnsi="Arial" w:cs="Arial"/>
          <w:sz w:val="20"/>
          <w:szCs w:val="20"/>
        </w:rPr>
        <w:t>“</w:t>
      </w:r>
      <w:r w:rsidR="0032771D" w:rsidRPr="00603F54">
        <w:rPr>
          <w:rFonts w:ascii="Arial" w:hAnsi="Arial" w:cs="Arial"/>
          <w:sz w:val="20"/>
          <w:szCs w:val="20"/>
        </w:rPr>
        <w:t xml:space="preserve">Art. 4º  </w:t>
      </w:r>
      <w:r w:rsidRPr="00603F54">
        <w:rPr>
          <w:rFonts w:ascii="Arial" w:hAnsi="Arial" w:cs="Arial"/>
          <w:sz w:val="20"/>
          <w:szCs w:val="20"/>
        </w:rPr>
        <w:t>A título precário e de incentivo à assiduidade, será acrescido ao valor do benefício, o valor de R$ 50,39 (cinq</w:t>
      </w:r>
      <w:r w:rsidR="00687E95">
        <w:rPr>
          <w:rFonts w:ascii="Arial" w:hAnsi="Arial" w:cs="Arial"/>
          <w:sz w:val="20"/>
          <w:szCs w:val="20"/>
        </w:rPr>
        <w:t>ü</w:t>
      </w:r>
      <w:r w:rsidRPr="00603F54">
        <w:rPr>
          <w:rFonts w:ascii="Arial" w:hAnsi="Arial" w:cs="Arial"/>
          <w:sz w:val="20"/>
          <w:szCs w:val="20"/>
        </w:rPr>
        <w:t>enta reais e trinta e nove centavos) aos servidores que não tiverem apresentado nenhuma falta ao trabalho, justificada ou injustificada, no mês de referência, excetuando os casos de doação voluntária de sangue devidamente comprovada e convocação para atuação no Tribunal de Júri”.</w:t>
      </w: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  <w:r w:rsidRPr="00603F54">
        <w:rPr>
          <w:rFonts w:ascii="Arial" w:hAnsi="Arial" w:cs="Arial"/>
          <w:sz w:val="20"/>
          <w:szCs w:val="20"/>
        </w:rPr>
        <w:t>Art. 3º  As despesas decorrentes da execução desta lei correrão por conta de dotações específicas, consignadas no orçamento vigente, suplementadas, se necessário.</w:t>
      </w: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  <w:r w:rsidRPr="00603F54">
        <w:rPr>
          <w:rFonts w:ascii="Arial" w:hAnsi="Arial" w:cs="Arial"/>
          <w:sz w:val="20"/>
          <w:szCs w:val="20"/>
        </w:rPr>
        <w:t xml:space="preserve">Art. 4º  Esta Lei entrará em vigor na data de sua publicação, retroagindo seus efeitos a 1º de maio de 2009, revogam-se as disposições em contrário e a </w:t>
      </w:r>
      <w:hyperlink r:id="rId9" w:tgtFrame="_blank" w:history="1">
        <w:r w:rsidRPr="00687E95">
          <w:rPr>
            <w:rStyle w:val="Hyperlink"/>
            <w:rFonts w:ascii="Arial" w:hAnsi="Arial" w:cs="Arial"/>
            <w:sz w:val="20"/>
            <w:szCs w:val="20"/>
          </w:rPr>
          <w:t>Lei Complementar nº 31 de 29 de maio de 2</w:t>
        </w:r>
        <w:r w:rsidR="00687E95" w:rsidRPr="00687E95">
          <w:rPr>
            <w:rStyle w:val="Hyperlink"/>
            <w:rFonts w:ascii="Arial" w:hAnsi="Arial" w:cs="Arial"/>
            <w:sz w:val="20"/>
            <w:szCs w:val="20"/>
          </w:rPr>
          <w:t>.</w:t>
        </w:r>
        <w:r w:rsidRPr="00687E95">
          <w:rPr>
            <w:rStyle w:val="Hyperlink"/>
            <w:rFonts w:ascii="Arial" w:hAnsi="Arial" w:cs="Arial"/>
            <w:sz w:val="20"/>
            <w:szCs w:val="20"/>
          </w:rPr>
          <w:t>007</w:t>
        </w:r>
      </w:hyperlink>
      <w:r w:rsidRPr="00603F54">
        <w:rPr>
          <w:rFonts w:ascii="Arial" w:hAnsi="Arial" w:cs="Arial"/>
          <w:sz w:val="20"/>
          <w:szCs w:val="20"/>
        </w:rPr>
        <w:t>.</w:t>
      </w: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  <w:r w:rsidRPr="00603F54">
        <w:rPr>
          <w:rFonts w:ascii="Arial" w:hAnsi="Arial" w:cs="Arial"/>
          <w:sz w:val="20"/>
          <w:szCs w:val="20"/>
        </w:rPr>
        <w:t>Santa Bárbara d’Oeste, 28 de maio de 2</w:t>
      </w:r>
      <w:r w:rsidR="0079168E" w:rsidRPr="00603F54">
        <w:rPr>
          <w:rFonts w:ascii="Arial" w:hAnsi="Arial" w:cs="Arial"/>
          <w:sz w:val="20"/>
          <w:szCs w:val="20"/>
        </w:rPr>
        <w:t>.</w:t>
      </w:r>
      <w:r w:rsidRPr="00603F54">
        <w:rPr>
          <w:rFonts w:ascii="Arial" w:hAnsi="Arial" w:cs="Arial"/>
          <w:sz w:val="20"/>
          <w:szCs w:val="20"/>
        </w:rPr>
        <w:t>009.</w:t>
      </w: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  <w:r w:rsidRPr="00603F54">
        <w:rPr>
          <w:rFonts w:ascii="Arial" w:hAnsi="Arial" w:cs="Arial"/>
          <w:sz w:val="20"/>
          <w:szCs w:val="20"/>
        </w:rPr>
        <w:t>Mário Celso Heins</w:t>
      </w: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  <w:r w:rsidRPr="00603F54">
        <w:rPr>
          <w:rFonts w:ascii="Arial" w:hAnsi="Arial" w:cs="Arial"/>
          <w:sz w:val="20"/>
          <w:szCs w:val="20"/>
        </w:rPr>
        <w:t>Prefeito Municipal</w:t>
      </w: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</w:p>
    <w:p w:rsidR="00D7410E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  <w:r w:rsidRPr="00603F54">
        <w:rPr>
          <w:rFonts w:ascii="Arial" w:hAnsi="Arial" w:cs="Arial"/>
          <w:sz w:val="20"/>
          <w:szCs w:val="20"/>
        </w:rPr>
        <w:t>Projeto de Lei Complementar nº 10/2</w:t>
      </w:r>
      <w:r w:rsidR="0079168E" w:rsidRPr="00603F54">
        <w:rPr>
          <w:rFonts w:ascii="Arial" w:hAnsi="Arial" w:cs="Arial"/>
          <w:sz w:val="20"/>
          <w:szCs w:val="20"/>
        </w:rPr>
        <w:t>.</w:t>
      </w:r>
      <w:r w:rsidRPr="00603F54">
        <w:rPr>
          <w:rFonts w:ascii="Arial" w:hAnsi="Arial" w:cs="Arial"/>
          <w:sz w:val="20"/>
          <w:szCs w:val="20"/>
        </w:rPr>
        <w:t>009</w:t>
      </w:r>
    </w:p>
    <w:p w:rsidR="00785519" w:rsidRPr="00603F54" w:rsidRDefault="00D7410E" w:rsidP="00603F54">
      <w:pPr>
        <w:ind w:firstLine="540"/>
        <w:rPr>
          <w:rFonts w:ascii="Arial" w:hAnsi="Arial" w:cs="Arial"/>
          <w:sz w:val="20"/>
          <w:szCs w:val="20"/>
        </w:rPr>
      </w:pPr>
      <w:r w:rsidRPr="00603F54">
        <w:rPr>
          <w:rFonts w:ascii="Arial" w:hAnsi="Arial" w:cs="Arial"/>
          <w:sz w:val="20"/>
          <w:szCs w:val="20"/>
        </w:rPr>
        <w:t>Autógrafo nº 29/2</w:t>
      </w:r>
      <w:r w:rsidR="0079168E" w:rsidRPr="00603F54">
        <w:rPr>
          <w:rFonts w:ascii="Arial" w:hAnsi="Arial" w:cs="Arial"/>
          <w:sz w:val="20"/>
          <w:szCs w:val="20"/>
        </w:rPr>
        <w:t>.</w:t>
      </w:r>
      <w:r w:rsidRPr="00603F54">
        <w:rPr>
          <w:rFonts w:ascii="Arial" w:hAnsi="Arial" w:cs="Arial"/>
          <w:sz w:val="20"/>
          <w:szCs w:val="20"/>
        </w:rPr>
        <w:t xml:space="preserve">009 </w:t>
      </w:r>
    </w:p>
    <w:sectPr w:rsidR="00785519" w:rsidRPr="00603F54" w:rsidSect="00663BD4">
      <w:headerReference w:type="default" r:id="rId10"/>
      <w:footerReference w:type="even" r:id="rId11"/>
      <w:footerReference w:type="default" r:id="rId12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708" w:rsidRDefault="00283708">
      <w:r>
        <w:separator/>
      </w:r>
    </w:p>
  </w:endnote>
  <w:endnote w:type="continuationSeparator" w:id="0">
    <w:p w:rsidR="00283708" w:rsidRDefault="0028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708" w:rsidRDefault="00283708">
      <w:r>
        <w:separator/>
      </w:r>
    </w:p>
  </w:footnote>
  <w:footnote w:type="continuationSeparator" w:id="0">
    <w:p w:rsidR="00283708" w:rsidRDefault="00283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72956"/>
    <w:rsid w:val="001B3D72"/>
    <w:rsid w:val="001E0678"/>
    <w:rsid w:val="00283708"/>
    <w:rsid w:val="002A0EB3"/>
    <w:rsid w:val="0032771D"/>
    <w:rsid w:val="003E121C"/>
    <w:rsid w:val="00402259"/>
    <w:rsid w:val="00432315"/>
    <w:rsid w:val="006013E7"/>
    <w:rsid w:val="00603F54"/>
    <w:rsid w:val="006153BC"/>
    <w:rsid w:val="00625242"/>
    <w:rsid w:val="00656574"/>
    <w:rsid w:val="00663BD4"/>
    <w:rsid w:val="00687E95"/>
    <w:rsid w:val="006B4C8D"/>
    <w:rsid w:val="007807AD"/>
    <w:rsid w:val="00785519"/>
    <w:rsid w:val="0079168E"/>
    <w:rsid w:val="0079184A"/>
    <w:rsid w:val="007F7A18"/>
    <w:rsid w:val="00852094"/>
    <w:rsid w:val="008A000C"/>
    <w:rsid w:val="008E6AC6"/>
    <w:rsid w:val="009D44D5"/>
    <w:rsid w:val="009E5598"/>
    <w:rsid w:val="00A9452F"/>
    <w:rsid w:val="00AB0C49"/>
    <w:rsid w:val="00AF0B27"/>
    <w:rsid w:val="00B34D92"/>
    <w:rsid w:val="00B45D75"/>
    <w:rsid w:val="00B92832"/>
    <w:rsid w:val="00C248BD"/>
    <w:rsid w:val="00C723B2"/>
    <w:rsid w:val="00D7410E"/>
    <w:rsid w:val="00DF1311"/>
    <w:rsid w:val="00F50A74"/>
    <w:rsid w:val="00F65541"/>
    <w:rsid w:val="00F73DEF"/>
    <w:rsid w:val="00F953B0"/>
    <w:rsid w:val="00FC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D7410E"/>
    <w:pPr>
      <w:keepNext/>
      <w:jc w:val="center"/>
      <w:outlineLvl w:val="1"/>
    </w:pPr>
    <w:rPr>
      <w:rFonts w:ascii="Bookman Old Style" w:hAnsi="Bookman Old Style"/>
      <w:b/>
      <w:bCs/>
      <w:u w:val="single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D7410E"/>
    <w:pPr>
      <w:jc w:val="center"/>
    </w:pPr>
    <w:rPr>
      <w:rFonts w:ascii="Bookman Old Style" w:hAnsi="Bookman Old Style"/>
      <w:b/>
      <w:bCs/>
      <w:u w:val="single"/>
      <w:lang w:eastAsia="en-US"/>
    </w:rPr>
  </w:style>
  <w:style w:type="paragraph" w:styleId="Recuodecorpodetexto">
    <w:name w:val="Body Text Indent"/>
    <w:basedOn w:val="Normal"/>
    <w:rsid w:val="00D7410E"/>
    <w:pPr>
      <w:ind w:left="3960"/>
      <w:jc w:val="both"/>
    </w:pPr>
    <w:rPr>
      <w:rFonts w:ascii="Bookman Old Style" w:hAnsi="Bookman Old Sty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com\0001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12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com\2007\0003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325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47, DE 28 DE MAIO DE 2.009</vt:lpstr>
    </vt:vector>
  </TitlesOfParts>
  <Company>Sino</Company>
  <LinksUpToDate>false</LinksUpToDate>
  <CharactersWithSpaces>2082</CharactersWithSpaces>
  <SharedDoc>false</SharedDoc>
  <HLinks>
    <vt:vector size="18" baseType="variant">
      <vt:variant>
        <vt:i4>4915273</vt:i4>
      </vt:variant>
      <vt:variant>
        <vt:i4>6</vt:i4>
      </vt:variant>
      <vt:variant>
        <vt:i4>0</vt:i4>
      </vt:variant>
      <vt:variant>
        <vt:i4>5</vt:i4>
      </vt:variant>
      <vt:variant>
        <vt:lpwstr>/camver/leicom/2007/00031.pdf</vt:lpwstr>
      </vt:variant>
      <vt:variant>
        <vt:lpwstr/>
      </vt:variant>
      <vt:variant>
        <vt:i4>6160449</vt:i4>
      </vt:variant>
      <vt:variant>
        <vt:i4>3</vt:i4>
      </vt:variant>
      <vt:variant>
        <vt:i4>0</vt:i4>
      </vt:variant>
      <vt:variant>
        <vt:i4>5</vt:i4>
      </vt:variant>
      <vt:variant>
        <vt:lpwstr>/camver/leicom/00012.html</vt:lpwstr>
      </vt:variant>
      <vt:variant>
        <vt:lpwstr>art4</vt:lpwstr>
      </vt:variant>
      <vt:variant>
        <vt:i4>1572948</vt:i4>
      </vt:variant>
      <vt:variant>
        <vt:i4>0</vt:i4>
      </vt:variant>
      <vt:variant>
        <vt:i4>0</vt:i4>
      </vt:variant>
      <vt:variant>
        <vt:i4>5</vt:i4>
      </vt:variant>
      <vt:variant>
        <vt:lpwstr>/camver/leicom/00012.html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47, DE 28 DE MAIO DE 2.009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