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5F" w:rsidRPr="00C51B94" w:rsidRDefault="00CB255F" w:rsidP="00C51B94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C51B94">
        <w:rPr>
          <w:rFonts w:ascii="Arial" w:hAnsi="Arial" w:cs="Arial"/>
          <w:b/>
          <w:color w:val="000080"/>
          <w:sz w:val="20"/>
          <w:szCs w:val="20"/>
          <w:u w:val="single"/>
        </w:rPr>
        <w:t>LEI COMPLEMENTAR Nº 74, DE 21 DE JANEIRO DE 2.010</w:t>
      </w:r>
    </w:p>
    <w:p w:rsidR="00CB255F" w:rsidRDefault="00CB255F" w:rsidP="00C51B94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CB255F" w:rsidRDefault="00CB255F" w:rsidP="00C51B94">
      <w:pPr>
        <w:jc w:val="center"/>
        <w:rPr>
          <w:rFonts w:ascii="Arial" w:hAnsi="Arial" w:cs="Arial"/>
          <w:sz w:val="20"/>
          <w:szCs w:val="20"/>
        </w:rPr>
      </w:pPr>
      <w:r w:rsidRPr="00290FEE">
        <w:rPr>
          <w:rFonts w:ascii="Arial" w:hAnsi="Arial" w:cs="Arial"/>
          <w:sz w:val="20"/>
          <w:szCs w:val="20"/>
        </w:rPr>
        <w:t>Autor</w:t>
      </w:r>
      <w:r>
        <w:rPr>
          <w:rFonts w:ascii="Arial" w:hAnsi="Arial" w:cs="Arial"/>
          <w:sz w:val="20"/>
          <w:szCs w:val="20"/>
        </w:rPr>
        <w:t>ia</w:t>
      </w:r>
      <w:r w:rsidRPr="00290FE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Poder Executivo</w:t>
      </w:r>
    </w:p>
    <w:p w:rsidR="00CB255F" w:rsidRDefault="00CB255F" w:rsidP="00C51B9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255F" w:rsidRDefault="00CB255F" w:rsidP="00437BB1">
      <w:pPr>
        <w:ind w:left="5103"/>
        <w:jc w:val="both"/>
        <w:rPr>
          <w:rFonts w:ascii="Arial" w:hAnsi="Arial" w:cs="Arial"/>
          <w:sz w:val="20"/>
          <w:szCs w:val="20"/>
        </w:rPr>
      </w:pPr>
    </w:p>
    <w:p w:rsidR="00CB255F" w:rsidRPr="00C51B94" w:rsidRDefault="00CB255F" w:rsidP="00437BB1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C51B94">
        <w:rPr>
          <w:rFonts w:ascii="Arial" w:hAnsi="Arial" w:cs="Arial"/>
          <w:color w:val="800000"/>
          <w:sz w:val="20"/>
          <w:szCs w:val="20"/>
        </w:rPr>
        <w:t>“Altera o artigo 90 e a Tabela 2 do Anexo I da Lei Complementar Municipal nº 69 de 23 de Dezembro de 2.009, conforme especifica”.</w:t>
      </w:r>
    </w:p>
    <w:p w:rsidR="00CB255F" w:rsidRDefault="00CB255F" w:rsidP="00437BB1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CB255F" w:rsidRDefault="00CB255F" w:rsidP="00BE273C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Mario Celso Heins, </w:t>
      </w:r>
      <w:r w:rsidRPr="0091278F"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CC617F">
        <w:rPr>
          <w:rFonts w:ascii="Arial" w:hAnsi="Arial" w:cs="Arial"/>
          <w:sz w:val="20"/>
          <w:szCs w:val="20"/>
        </w:rPr>
        <w:t>Estado de São Paulo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usando das atribuições que lhe são conferidas por Lei, faz saber que a Câmara Municipal aprovou e ele sanciona e promulga a seguinte Lei Complementar:</w:t>
      </w:r>
    </w:p>
    <w:p w:rsidR="00CB255F" w:rsidRDefault="00CB255F" w:rsidP="00BE273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B255F" w:rsidRDefault="00CB255F" w:rsidP="00BE273C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1" w:name="art1"/>
      <w:bookmarkEnd w:id="1"/>
      <w:r>
        <w:rPr>
          <w:rFonts w:ascii="Arial" w:hAnsi="Arial" w:cs="Arial"/>
          <w:sz w:val="20"/>
          <w:szCs w:val="20"/>
        </w:rPr>
        <w:t>Art. 1º</w:t>
      </w:r>
      <w:r w:rsidR="00C51B9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O artigo 90 da </w:t>
      </w:r>
      <w:hyperlink r:id="rId7" w:anchor="art90" w:history="1">
        <w:r w:rsidRPr="00AA1BBF">
          <w:rPr>
            <w:rStyle w:val="Hyperlink"/>
            <w:rFonts w:ascii="Arial" w:hAnsi="Arial" w:cs="Arial"/>
            <w:sz w:val="20"/>
            <w:szCs w:val="20"/>
          </w:rPr>
          <w:t>Lei Complementar Municipal nº 69 de 23 de Dezembro de 2.009</w:t>
        </w:r>
      </w:hyperlink>
      <w:r>
        <w:rPr>
          <w:rFonts w:ascii="Arial" w:hAnsi="Arial" w:cs="Arial"/>
          <w:sz w:val="20"/>
          <w:szCs w:val="20"/>
        </w:rPr>
        <w:t>, passa a vigorar com a seguinte redação:</w:t>
      </w:r>
    </w:p>
    <w:p w:rsidR="00C51B94" w:rsidRDefault="00C51B94" w:rsidP="00BE273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B255F" w:rsidRDefault="00CB255F" w:rsidP="00BE273C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90.</w:t>
      </w:r>
      <w:r w:rsidR="00C51B9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Os docentes, quando no exercício das Funções de Confiança do Magistério previstas no art. 4º, inciso II, percebe o vencimento de seu emprego como professor titular no grau em que está enquadrado com o valor atualizado em conformidade com a carga horária da nova jornada de trabalho, acrescido de gratificação de função conforme o anexo VI desta Lei.</w:t>
      </w:r>
    </w:p>
    <w:p w:rsidR="00CB255F" w:rsidRDefault="00CB255F" w:rsidP="00BE273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B255F" w:rsidRDefault="00CB255F" w:rsidP="00BE273C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2" w:name="art2"/>
      <w:bookmarkEnd w:id="2"/>
      <w:r>
        <w:rPr>
          <w:rFonts w:ascii="Arial" w:hAnsi="Arial" w:cs="Arial"/>
          <w:sz w:val="20"/>
          <w:szCs w:val="20"/>
        </w:rPr>
        <w:t>Art. 2º</w:t>
      </w:r>
      <w:r w:rsidR="00C51B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Tabela 2 do Anexo I da </w:t>
      </w:r>
      <w:hyperlink r:id="rId8" w:history="1">
        <w:r w:rsidRPr="00AA1BBF">
          <w:rPr>
            <w:rStyle w:val="Hyperlink"/>
            <w:rFonts w:ascii="Arial" w:hAnsi="Arial" w:cs="Arial"/>
            <w:sz w:val="20"/>
            <w:szCs w:val="20"/>
          </w:rPr>
          <w:t>Lei Complementar Municipal nº 69 de 23 de Dezembro de 2.009</w:t>
        </w:r>
      </w:hyperlink>
      <w:r>
        <w:rPr>
          <w:rFonts w:ascii="Arial" w:hAnsi="Arial" w:cs="Arial"/>
          <w:sz w:val="20"/>
          <w:szCs w:val="20"/>
        </w:rPr>
        <w:t>, passa a vigorar com a seguinte redação, contemplando alteração na distribuição de cargos de Diretor de Escola I, II e III:</w:t>
      </w:r>
    </w:p>
    <w:p w:rsidR="00CB255F" w:rsidRPr="00C51B94" w:rsidRDefault="00CB255F" w:rsidP="00C51B94">
      <w:pPr>
        <w:ind w:firstLine="567"/>
        <w:jc w:val="center"/>
        <w:rPr>
          <w:rFonts w:ascii="Arial" w:hAnsi="Arial" w:cs="Arial"/>
          <w:sz w:val="20"/>
          <w:szCs w:val="20"/>
        </w:rPr>
      </w:pPr>
    </w:p>
    <w:p w:rsidR="00CB255F" w:rsidRPr="00C51B94" w:rsidRDefault="00CB255F" w:rsidP="00C51B94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C51B94">
        <w:rPr>
          <w:rFonts w:ascii="Arial" w:hAnsi="Arial" w:cs="Arial"/>
          <w:sz w:val="20"/>
          <w:szCs w:val="20"/>
        </w:rPr>
        <w:t>TABELA 2 – FUNÇÕES DE CONFIANÇA</w:t>
      </w:r>
    </w:p>
    <w:p w:rsidR="00CB255F" w:rsidRPr="00C51B94" w:rsidRDefault="00CB255F" w:rsidP="00C51B94">
      <w:pPr>
        <w:ind w:firstLine="567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0"/>
        <w:gridCol w:w="1286"/>
        <w:gridCol w:w="1886"/>
      </w:tblGrid>
      <w:tr w:rsidR="00CB255F" w:rsidRPr="00C51B94">
        <w:tc>
          <w:tcPr>
            <w:tcW w:w="3478" w:type="pct"/>
            <w:shd w:val="clear" w:color="auto" w:fill="auto"/>
          </w:tcPr>
          <w:p w:rsidR="00CB255F" w:rsidRPr="00C51B94" w:rsidRDefault="00CB255F" w:rsidP="0001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1B94">
              <w:rPr>
                <w:rFonts w:ascii="Arial" w:hAnsi="Arial" w:cs="Arial"/>
                <w:sz w:val="20"/>
                <w:szCs w:val="20"/>
              </w:rPr>
              <w:t>DENOMINAÇÃO</w:t>
            </w:r>
          </w:p>
        </w:tc>
        <w:tc>
          <w:tcPr>
            <w:tcW w:w="617" w:type="pct"/>
            <w:shd w:val="clear" w:color="auto" w:fill="auto"/>
          </w:tcPr>
          <w:p w:rsidR="00CB255F" w:rsidRPr="00C51B94" w:rsidRDefault="00CB255F" w:rsidP="0001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1B94">
              <w:rPr>
                <w:rFonts w:ascii="Arial" w:hAnsi="Arial" w:cs="Arial"/>
                <w:sz w:val="20"/>
                <w:szCs w:val="20"/>
              </w:rPr>
              <w:t>NÍVEL</w:t>
            </w:r>
          </w:p>
        </w:tc>
        <w:tc>
          <w:tcPr>
            <w:tcW w:w="905" w:type="pct"/>
            <w:shd w:val="clear" w:color="auto" w:fill="auto"/>
          </w:tcPr>
          <w:p w:rsidR="00CB255F" w:rsidRPr="00C51B94" w:rsidRDefault="00CB255F" w:rsidP="0001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1B94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</w:tr>
      <w:tr w:rsidR="00CB255F" w:rsidRPr="00C51B94">
        <w:tc>
          <w:tcPr>
            <w:tcW w:w="3478" w:type="pct"/>
            <w:shd w:val="clear" w:color="auto" w:fill="auto"/>
            <w:vAlign w:val="center"/>
          </w:tcPr>
          <w:p w:rsidR="00CB255F" w:rsidRPr="00C51B94" w:rsidRDefault="00C51B94" w:rsidP="00BD4D10">
            <w:pPr>
              <w:rPr>
                <w:rFonts w:ascii="Arial" w:hAnsi="Arial" w:cs="Arial"/>
                <w:sz w:val="20"/>
                <w:szCs w:val="20"/>
              </w:rPr>
            </w:pPr>
            <w:r w:rsidRPr="00C51B94">
              <w:rPr>
                <w:rFonts w:ascii="Arial" w:hAnsi="Arial" w:cs="Arial"/>
                <w:sz w:val="20"/>
                <w:szCs w:val="20"/>
              </w:rPr>
              <w:t>Assessor Técnico Educacional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CB255F" w:rsidRPr="00C51B94" w:rsidRDefault="00CB255F" w:rsidP="0001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1B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CB255F" w:rsidRPr="00C51B94" w:rsidRDefault="00CB255F" w:rsidP="0001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1B9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B255F" w:rsidRPr="00C51B94">
        <w:tc>
          <w:tcPr>
            <w:tcW w:w="3478" w:type="pct"/>
            <w:shd w:val="clear" w:color="auto" w:fill="auto"/>
            <w:vAlign w:val="center"/>
          </w:tcPr>
          <w:p w:rsidR="00CB255F" w:rsidRPr="00C51B94" w:rsidRDefault="00C51B94" w:rsidP="00BD4D10">
            <w:pPr>
              <w:rPr>
                <w:rFonts w:ascii="Arial" w:hAnsi="Arial" w:cs="Arial"/>
                <w:sz w:val="20"/>
                <w:szCs w:val="20"/>
              </w:rPr>
            </w:pPr>
            <w:r w:rsidRPr="00C51B94">
              <w:rPr>
                <w:rFonts w:ascii="Arial" w:hAnsi="Arial" w:cs="Arial"/>
                <w:sz w:val="20"/>
                <w:szCs w:val="20"/>
              </w:rPr>
              <w:t>Assessor Técnico Pedagógico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CB255F" w:rsidRPr="00C51B94" w:rsidRDefault="00CB255F" w:rsidP="0001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1B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CB255F" w:rsidRPr="00C51B94" w:rsidRDefault="00CB255F" w:rsidP="0001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1B9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B255F" w:rsidRPr="00C51B94">
        <w:tc>
          <w:tcPr>
            <w:tcW w:w="3478" w:type="pct"/>
            <w:vMerge w:val="restart"/>
            <w:shd w:val="clear" w:color="auto" w:fill="auto"/>
            <w:vAlign w:val="center"/>
          </w:tcPr>
          <w:p w:rsidR="00CB255F" w:rsidRPr="00C51B94" w:rsidRDefault="00C51B94" w:rsidP="00BD4D10">
            <w:pPr>
              <w:rPr>
                <w:rFonts w:ascii="Arial" w:hAnsi="Arial" w:cs="Arial"/>
                <w:sz w:val="20"/>
                <w:szCs w:val="20"/>
              </w:rPr>
            </w:pPr>
            <w:r w:rsidRPr="00C51B94">
              <w:rPr>
                <w:rFonts w:ascii="Arial" w:hAnsi="Arial" w:cs="Arial"/>
                <w:sz w:val="20"/>
                <w:szCs w:val="20"/>
              </w:rPr>
              <w:t xml:space="preserve">Diretor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51B94">
              <w:rPr>
                <w:rFonts w:ascii="Arial" w:hAnsi="Arial" w:cs="Arial"/>
                <w:sz w:val="20"/>
                <w:szCs w:val="20"/>
              </w:rPr>
              <w:t>e Escola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CB255F" w:rsidRPr="00C51B94" w:rsidRDefault="00CB255F" w:rsidP="0001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1B9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CB255F" w:rsidRPr="00C51B94" w:rsidRDefault="00CB255F" w:rsidP="0001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1B9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CB255F" w:rsidRPr="00C51B94">
        <w:tc>
          <w:tcPr>
            <w:tcW w:w="3478" w:type="pct"/>
            <w:vMerge/>
            <w:shd w:val="clear" w:color="auto" w:fill="auto"/>
          </w:tcPr>
          <w:p w:rsidR="00CB255F" w:rsidRPr="00C51B94" w:rsidRDefault="00CB255F" w:rsidP="000127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CB255F" w:rsidRPr="00C51B94" w:rsidRDefault="00CB255F" w:rsidP="0001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1B94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CB255F" w:rsidRPr="00C51B94" w:rsidRDefault="00CB255F" w:rsidP="0001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1B9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CB255F" w:rsidRPr="00C51B94">
        <w:tc>
          <w:tcPr>
            <w:tcW w:w="3478" w:type="pct"/>
            <w:vMerge/>
            <w:shd w:val="clear" w:color="auto" w:fill="auto"/>
          </w:tcPr>
          <w:p w:rsidR="00CB255F" w:rsidRPr="00C51B94" w:rsidRDefault="00CB255F" w:rsidP="000127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CB255F" w:rsidRPr="00C51B94" w:rsidRDefault="00CB255F" w:rsidP="0001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1B94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CB255F" w:rsidRPr="00C51B94" w:rsidRDefault="00CB255F" w:rsidP="0001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1B9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CB255F" w:rsidRPr="00C51B94">
        <w:tc>
          <w:tcPr>
            <w:tcW w:w="3478" w:type="pct"/>
            <w:shd w:val="clear" w:color="auto" w:fill="auto"/>
            <w:vAlign w:val="center"/>
          </w:tcPr>
          <w:p w:rsidR="00CB255F" w:rsidRPr="00C51B94" w:rsidRDefault="00C51B94" w:rsidP="00BD4D10">
            <w:pPr>
              <w:rPr>
                <w:rFonts w:ascii="Arial" w:hAnsi="Arial" w:cs="Arial"/>
                <w:sz w:val="20"/>
                <w:szCs w:val="20"/>
              </w:rPr>
            </w:pPr>
            <w:r w:rsidRPr="00C51B94">
              <w:rPr>
                <w:rFonts w:ascii="Arial" w:hAnsi="Arial" w:cs="Arial"/>
                <w:sz w:val="20"/>
                <w:szCs w:val="20"/>
              </w:rPr>
              <w:t>Coordenador Pedagógico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CB255F" w:rsidRPr="00C51B94" w:rsidRDefault="00CB255F" w:rsidP="0001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1B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CB255F" w:rsidRPr="00C51B94" w:rsidRDefault="00CB255F" w:rsidP="0001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1B9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</w:tbl>
    <w:p w:rsidR="00CB255F" w:rsidRDefault="00CB255F" w:rsidP="00BE273C">
      <w:pPr>
        <w:ind w:firstLine="567"/>
        <w:jc w:val="both"/>
        <w:rPr>
          <w:rFonts w:ascii="Arial" w:hAnsi="Arial" w:cs="Arial"/>
          <w:b/>
          <w:sz w:val="20"/>
          <w:szCs w:val="20"/>
        </w:rPr>
      </w:pPr>
    </w:p>
    <w:p w:rsidR="00CB255F" w:rsidRPr="00BD4D10" w:rsidRDefault="00CB255F" w:rsidP="00BE273C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BD4D10">
        <w:rPr>
          <w:rFonts w:ascii="Arial" w:hAnsi="Arial" w:cs="Arial"/>
          <w:sz w:val="20"/>
          <w:szCs w:val="20"/>
        </w:rPr>
        <w:t>Art. 3º</w:t>
      </w:r>
      <w:r w:rsidR="00C51B94">
        <w:rPr>
          <w:rFonts w:ascii="Arial" w:hAnsi="Arial" w:cs="Arial"/>
          <w:sz w:val="20"/>
          <w:szCs w:val="20"/>
        </w:rPr>
        <w:t xml:space="preserve">  </w:t>
      </w:r>
      <w:r w:rsidRPr="00BD4D10">
        <w:rPr>
          <w:rFonts w:ascii="Arial" w:hAnsi="Arial" w:cs="Arial"/>
          <w:sz w:val="20"/>
          <w:szCs w:val="20"/>
        </w:rPr>
        <w:t>Esta Lei Complementar</w:t>
      </w:r>
      <w:r>
        <w:rPr>
          <w:rFonts w:ascii="Arial" w:hAnsi="Arial" w:cs="Arial"/>
          <w:sz w:val="20"/>
          <w:szCs w:val="20"/>
        </w:rPr>
        <w:t xml:space="preserve"> entrará em vigor na data de sua publicação, retroagindo seus efeitos a 1º de Janeiro de 2.010.</w:t>
      </w:r>
    </w:p>
    <w:p w:rsidR="00CB255F" w:rsidRDefault="00CB255F" w:rsidP="00BE273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B255F" w:rsidRDefault="00CB255F" w:rsidP="00BD4D1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21 de Janeiro de 2.010.</w:t>
      </w:r>
    </w:p>
    <w:p w:rsidR="00CB255F" w:rsidRDefault="00CB255F" w:rsidP="00BD4D1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B255F" w:rsidRDefault="00CB255F" w:rsidP="00BD4D1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Mario Celso Heins</w:t>
      </w:r>
    </w:p>
    <w:p w:rsidR="00CB255F" w:rsidRDefault="00CB255F" w:rsidP="00BD4D1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255F" w:rsidRDefault="00CB255F" w:rsidP="00BD4D1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B255F" w:rsidRDefault="00CB255F" w:rsidP="00BD4D1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Projeto de Lei Complementar nº 03/2</w:t>
      </w:r>
      <w:r w:rsidR="00C51B9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010</w:t>
      </w:r>
    </w:p>
    <w:p w:rsidR="00CB255F" w:rsidRPr="00B92832" w:rsidRDefault="00CB255F" w:rsidP="00BD4D1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Autografo nº 02/2</w:t>
      </w:r>
      <w:r w:rsidR="00C51B9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010</w:t>
      </w:r>
    </w:p>
    <w:sectPr w:rsidR="00CB255F" w:rsidRPr="00B92832" w:rsidSect="003C6E03">
      <w:headerReference w:type="default" r:id="rId9"/>
      <w:footerReference w:type="even" r:id="rId10"/>
      <w:footerReference w:type="default" r:id="rId11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232" w:rsidRDefault="00DA7232">
      <w:r>
        <w:separator/>
      </w:r>
    </w:p>
  </w:endnote>
  <w:endnote w:type="continuationSeparator" w:id="0">
    <w:p w:rsidR="00DA7232" w:rsidRDefault="00DA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55F" w:rsidRDefault="00CB255F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255F" w:rsidRDefault="00CB255F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55F" w:rsidRPr="00F73DEF" w:rsidRDefault="00CB255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>Este texto não substitui a publicação oficial.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232" w:rsidRDefault="00DA7232">
      <w:r>
        <w:separator/>
      </w:r>
    </w:p>
  </w:footnote>
  <w:footnote w:type="continuationSeparator" w:id="0">
    <w:p w:rsidR="00DA7232" w:rsidRDefault="00DA7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55F" w:rsidRDefault="00CB255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pt;margin-top:4.2pt;width:450pt;height:45pt;z-index:251657728" stroked="f">
          <v:textbox style="mso-next-textbox:#_x0000_s2049">
            <w:txbxContent>
              <w:p w:rsidR="00CB255F" w:rsidRPr="00B92832" w:rsidRDefault="00CB255F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CÂMARA MUNICIPAL DE SANTA BÁRBARA D’OESTE</w:t>
                </w:r>
              </w:p>
              <w:p w:rsidR="00CB255F" w:rsidRPr="00B92832" w:rsidRDefault="00CB255F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CB255F" w:rsidRPr="00B92832" w:rsidRDefault="00CB255F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45pt;height:57.0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cs="Times New Roman"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cs="Times New Roman"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1279B"/>
    <w:rsid w:val="001130E9"/>
    <w:rsid w:val="00151C8E"/>
    <w:rsid w:val="00172956"/>
    <w:rsid w:val="001E0678"/>
    <w:rsid w:val="00244788"/>
    <w:rsid w:val="00290FEE"/>
    <w:rsid w:val="002A0EB3"/>
    <w:rsid w:val="003A533B"/>
    <w:rsid w:val="003C6E03"/>
    <w:rsid w:val="003E121C"/>
    <w:rsid w:val="00402259"/>
    <w:rsid w:val="00437BB1"/>
    <w:rsid w:val="00465277"/>
    <w:rsid w:val="00490878"/>
    <w:rsid w:val="005002D7"/>
    <w:rsid w:val="00563175"/>
    <w:rsid w:val="006153BC"/>
    <w:rsid w:val="00625242"/>
    <w:rsid w:val="00663BD4"/>
    <w:rsid w:val="006F0929"/>
    <w:rsid w:val="00742303"/>
    <w:rsid w:val="007807AD"/>
    <w:rsid w:val="00785519"/>
    <w:rsid w:val="007F7A18"/>
    <w:rsid w:val="00852094"/>
    <w:rsid w:val="00884C64"/>
    <w:rsid w:val="008A000C"/>
    <w:rsid w:val="0091278F"/>
    <w:rsid w:val="00936297"/>
    <w:rsid w:val="009A6D23"/>
    <w:rsid w:val="009D44D5"/>
    <w:rsid w:val="009E5598"/>
    <w:rsid w:val="00AA1BBF"/>
    <w:rsid w:val="00AB0C49"/>
    <w:rsid w:val="00AF0B27"/>
    <w:rsid w:val="00B42757"/>
    <w:rsid w:val="00B72FF6"/>
    <w:rsid w:val="00B74EB3"/>
    <w:rsid w:val="00B92832"/>
    <w:rsid w:val="00B97F04"/>
    <w:rsid w:val="00BD4D10"/>
    <w:rsid w:val="00BD6758"/>
    <w:rsid w:val="00BE273C"/>
    <w:rsid w:val="00C51B94"/>
    <w:rsid w:val="00CB255F"/>
    <w:rsid w:val="00CC617F"/>
    <w:rsid w:val="00DA7232"/>
    <w:rsid w:val="00DF1311"/>
    <w:rsid w:val="00ED53DB"/>
    <w:rsid w:val="00F50A74"/>
    <w:rsid w:val="00F73DEF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087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90878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14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49087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5144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9087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A5144F"/>
    <w:rPr>
      <w:sz w:val="24"/>
      <w:szCs w:val="24"/>
    </w:rPr>
  </w:style>
  <w:style w:type="character" w:styleId="Nmerodepgina">
    <w:name w:val="page number"/>
    <w:basedOn w:val="Fontepargpadro"/>
    <w:uiPriority w:val="99"/>
    <w:rsid w:val="00490878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490878"/>
    <w:pPr>
      <w:jc w:val="center"/>
    </w:pPr>
    <w:rPr>
      <w:rFonts w:ascii="Amphion" w:hAnsi="Amphion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144F"/>
    <w:rPr>
      <w:sz w:val="24"/>
      <w:szCs w:val="24"/>
    </w:rPr>
  </w:style>
  <w:style w:type="character" w:styleId="Hyperlink">
    <w:name w:val="Hyperlink"/>
    <w:basedOn w:val="Fontepargpadro"/>
    <w:uiPriority w:val="99"/>
    <w:rsid w:val="0049087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E2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com\00069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amver\leicom\00069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272</Words>
  <Characters>1469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74, DE 21 DE JANEIRO DE 2.010</vt:lpstr>
    </vt:vector>
  </TitlesOfParts>
  <Company>Sino</Company>
  <LinksUpToDate>false</LinksUpToDate>
  <CharactersWithSpaces>1738</CharactersWithSpaces>
  <SharedDoc>false</SharedDoc>
  <HLinks>
    <vt:vector size="12" baseType="variant">
      <vt:variant>
        <vt:i4>1245267</vt:i4>
      </vt:variant>
      <vt:variant>
        <vt:i4>3</vt:i4>
      </vt:variant>
      <vt:variant>
        <vt:i4>0</vt:i4>
      </vt:variant>
      <vt:variant>
        <vt:i4>5</vt:i4>
      </vt:variant>
      <vt:variant>
        <vt:lpwstr>/camver/leicom/00069.html</vt:lpwstr>
      </vt:variant>
      <vt:variant>
        <vt:lpwstr/>
      </vt:variant>
      <vt:variant>
        <vt:i4>5767238</vt:i4>
      </vt:variant>
      <vt:variant>
        <vt:i4>0</vt:i4>
      </vt:variant>
      <vt:variant>
        <vt:i4>0</vt:i4>
      </vt:variant>
      <vt:variant>
        <vt:i4>5</vt:i4>
      </vt:variant>
      <vt:variant>
        <vt:lpwstr>/camver/leicom/00069.html</vt:lpwstr>
      </vt:variant>
      <vt:variant>
        <vt:lpwstr>art90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74, DE 21 DE JANEIRO DE 2.010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