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9F" w:rsidRDefault="00123B9F" w:rsidP="00123B9F">
      <w:pPr>
        <w:pStyle w:val="Ttulo"/>
        <w:ind w:left="1418" w:hanging="1418"/>
      </w:pPr>
      <w:bookmarkStart w:id="0" w:name="_GoBack"/>
      <w:bookmarkEnd w:id="0"/>
      <w:r>
        <w:t>REQUERIMENTO N°  236 /11</w:t>
      </w:r>
    </w:p>
    <w:p w:rsidR="00123B9F" w:rsidRDefault="00123B9F" w:rsidP="00123B9F">
      <w:pPr>
        <w:pStyle w:val="Ttulo1"/>
      </w:pPr>
      <w:r>
        <w:t>De Pesar</w:t>
      </w:r>
    </w:p>
    <w:p w:rsidR="00123B9F" w:rsidRDefault="00123B9F" w:rsidP="00123B9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23B9F" w:rsidRDefault="00123B9F" w:rsidP="00123B9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23B9F" w:rsidRDefault="00123B9F" w:rsidP="00123B9F">
      <w:pPr>
        <w:pStyle w:val="Recuodecorpodetexto"/>
        <w:ind w:left="4678"/>
      </w:pPr>
      <w:r>
        <w:t xml:space="preserve">“Voto de Pesar pelo passamento do </w:t>
      </w:r>
      <w:r w:rsidRPr="00DF2DB9">
        <w:rPr>
          <w:b/>
        </w:rPr>
        <w:t xml:space="preserve">Sr. Eliseu </w:t>
      </w:r>
      <w:proofErr w:type="spellStart"/>
      <w:r w:rsidRPr="00DF2DB9">
        <w:rPr>
          <w:b/>
        </w:rPr>
        <w:t>Vilha</w:t>
      </w:r>
      <w:proofErr w:type="spellEnd"/>
      <w:r>
        <w:t>, ocorrido recentemente”.</w:t>
      </w:r>
    </w:p>
    <w:p w:rsidR="00123B9F" w:rsidRDefault="00123B9F" w:rsidP="00123B9F">
      <w:pPr>
        <w:pStyle w:val="Recuodecorpodetexto"/>
        <w:ind w:left="4678"/>
      </w:pPr>
    </w:p>
    <w:p w:rsidR="00123B9F" w:rsidRDefault="00123B9F" w:rsidP="00123B9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123B9F" w:rsidRDefault="00123B9F" w:rsidP="00123B9F">
      <w:pPr>
        <w:pStyle w:val="Recuodecorpodetexto3"/>
      </w:pPr>
      <w:r>
        <w:t>Sr. Presidente,</w:t>
      </w:r>
    </w:p>
    <w:p w:rsidR="00123B9F" w:rsidRDefault="00123B9F" w:rsidP="00123B9F">
      <w:pPr>
        <w:pStyle w:val="Recuodecorpodetexto3"/>
      </w:pPr>
    </w:p>
    <w:p w:rsidR="00123B9F" w:rsidRDefault="00123B9F" w:rsidP="00123B9F">
      <w:pPr>
        <w:pStyle w:val="Recuodecorpodetexto3"/>
      </w:pPr>
    </w:p>
    <w:p w:rsidR="00123B9F" w:rsidRDefault="00123B9F" w:rsidP="00123B9F">
      <w:pPr>
        <w:pStyle w:val="Recuodecorpodetexto3"/>
      </w:pPr>
      <w:r>
        <w:t xml:space="preserve">  </w:t>
      </w:r>
    </w:p>
    <w:p w:rsidR="00123B9F" w:rsidRDefault="00123B9F" w:rsidP="00123B9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o</w:t>
      </w:r>
      <w:r w:rsidRPr="00C152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Sr.</w:t>
      </w:r>
      <w:r w:rsidRPr="00DF2DB9">
        <w:rPr>
          <w:rFonts w:ascii="Bookman Old Style" w:hAnsi="Bookman Old Style"/>
        </w:rPr>
        <w:t xml:space="preserve"> Eliseu </w:t>
      </w:r>
      <w:proofErr w:type="spellStart"/>
      <w:r w:rsidRPr="00DF2DB9">
        <w:rPr>
          <w:rFonts w:ascii="Bookman Old Style" w:hAnsi="Bookman Old Style"/>
        </w:rPr>
        <w:t>Vilha</w:t>
      </w:r>
      <w:proofErr w:type="spellEnd"/>
      <w:r w:rsidRPr="005A22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ocorrido no dia 26 de março de 2011.</w:t>
      </w:r>
    </w:p>
    <w:p w:rsidR="00123B9F" w:rsidRDefault="00123B9F" w:rsidP="00123B9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23B9F" w:rsidRDefault="00123B9F" w:rsidP="00123B9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Sr. </w:t>
      </w:r>
      <w:r w:rsidRPr="00DF2DB9">
        <w:rPr>
          <w:rFonts w:ascii="Bookman Old Style" w:hAnsi="Bookman Old Style"/>
        </w:rPr>
        <w:t xml:space="preserve">Eliseu </w:t>
      </w:r>
      <w:proofErr w:type="spellStart"/>
      <w:r w:rsidRPr="00DF2DB9">
        <w:rPr>
          <w:rFonts w:ascii="Bookman Old Style" w:hAnsi="Bookman Old Style"/>
        </w:rPr>
        <w:t>Vilha</w:t>
      </w:r>
      <w:proofErr w:type="spellEnd"/>
      <w:r>
        <w:rPr>
          <w:rFonts w:ascii="Bookman Old Style" w:hAnsi="Bookman Old Style"/>
        </w:rPr>
        <w:t xml:space="preserve"> contava com 87 anos de idade,</w:t>
      </w:r>
      <w:r w:rsidRPr="005A22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era viúvo da Sra. Aparecida Eugênio </w:t>
      </w:r>
      <w:proofErr w:type="spellStart"/>
      <w:r>
        <w:rPr>
          <w:rFonts w:ascii="Bookman Old Style" w:hAnsi="Bookman Old Style"/>
        </w:rPr>
        <w:t>Vilha</w:t>
      </w:r>
      <w:proofErr w:type="spellEnd"/>
      <w:r>
        <w:rPr>
          <w:rFonts w:ascii="Bookman Old Style" w:hAnsi="Bookman Old Style"/>
        </w:rPr>
        <w:t xml:space="preserve"> e deixou os filhos Jandira, Jesus, Tereza, Rosária, Natalina, Paschoal e Joana </w:t>
      </w:r>
      <w:proofErr w:type="spellStart"/>
      <w:r>
        <w:rPr>
          <w:rFonts w:ascii="Bookman Old Style" w:hAnsi="Bookman Old Style"/>
        </w:rPr>
        <w:t>Darc</w:t>
      </w:r>
      <w:proofErr w:type="spellEnd"/>
      <w:r>
        <w:rPr>
          <w:rFonts w:ascii="Bookman Old Style" w:hAnsi="Bookman Old Style"/>
        </w:rPr>
        <w:t>. Residia na Rua do Comércio, n° 744, no bairro Jardim Pérola.</w:t>
      </w:r>
    </w:p>
    <w:p w:rsidR="00123B9F" w:rsidRDefault="00123B9F" w:rsidP="00123B9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23B9F" w:rsidRDefault="00123B9F" w:rsidP="00123B9F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Benquisto pelos familiares e amigos, seu passamento causou grande consternação e saudades; sua memória há de ser cultuada por todos que o amam.</w:t>
      </w:r>
    </w:p>
    <w:p w:rsidR="00123B9F" w:rsidRDefault="00123B9F" w:rsidP="00123B9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23B9F" w:rsidRDefault="00123B9F" w:rsidP="00123B9F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123B9F" w:rsidRDefault="00123B9F" w:rsidP="00123B9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23B9F" w:rsidRDefault="00123B9F" w:rsidP="00123B9F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123B9F" w:rsidRDefault="00123B9F" w:rsidP="00123B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23B9F" w:rsidRDefault="00123B9F" w:rsidP="00123B9F">
      <w:pPr>
        <w:pStyle w:val="Recuodecorpodetexto3"/>
      </w:pPr>
    </w:p>
    <w:p w:rsidR="00123B9F" w:rsidRDefault="00123B9F" w:rsidP="00123B9F">
      <w:pPr>
        <w:pStyle w:val="Recuodecorpodetexto3"/>
      </w:pPr>
    </w:p>
    <w:p w:rsidR="00123B9F" w:rsidRDefault="00123B9F" w:rsidP="00123B9F">
      <w:pPr>
        <w:pStyle w:val="Recuodecorpodetexto3"/>
      </w:pPr>
      <w:r>
        <w:t>Plenário “Dr. Tancredo Neves”, em 29 março de 2011.</w:t>
      </w:r>
    </w:p>
    <w:p w:rsidR="00123B9F" w:rsidRDefault="00123B9F" w:rsidP="00123B9F">
      <w:pPr>
        <w:pStyle w:val="Recuodecorpodetexto3"/>
      </w:pPr>
    </w:p>
    <w:p w:rsidR="00123B9F" w:rsidRDefault="00123B9F" w:rsidP="00123B9F">
      <w:pPr>
        <w:pStyle w:val="Recuodecorpodetexto3"/>
      </w:pPr>
    </w:p>
    <w:p w:rsidR="00123B9F" w:rsidRDefault="00123B9F" w:rsidP="00123B9F">
      <w:pPr>
        <w:pStyle w:val="Recuodecorpodetexto3"/>
      </w:pPr>
    </w:p>
    <w:p w:rsidR="00123B9F" w:rsidRDefault="00123B9F" w:rsidP="00123B9F">
      <w:pPr>
        <w:pStyle w:val="Recuodecorpodetexto3"/>
      </w:pPr>
    </w:p>
    <w:p w:rsidR="00123B9F" w:rsidRDefault="00123B9F" w:rsidP="00123B9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23B9F" w:rsidRDefault="00123B9F" w:rsidP="00123B9F">
      <w:pPr>
        <w:pStyle w:val="Ttulo2"/>
      </w:pPr>
      <w:r>
        <w:t>ADEMIR DA SILVA</w:t>
      </w:r>
    </w:p>
    <w:p w:rsidR="00123B9F" w:rsidRDefault="00123B9F" w:rsidP="00123B9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0D" w:rsidRDefault="0008690D">
      <w:r>
        <w:separator/>
      </w:r>
    </w:p>
  </w:endnote>
  <w:endnote w:type="continuationSeparator" w:id="0">
    <w:p w:rsidR="0008690D" w:rsidRDefault="0008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0D" w:rsidRDefault="0008690D">
      <w:r>
        <w:separator/>
      </w:r>
    </w:p>
  </w:footnote>
  <w:footnote w:type="continuationSeparator" w:id="0">
    <w:p w:rsidR="0008690D" w:rsidRDefault="0008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90D"/>
    <w:rsid w:val="00123B9F"/>
    <w:rsid w:val="001D1394"/>
    <w:rsid w:val="003D3AA8"/>
    <w:rsid w:val="004C67DE"/>
    <w:rsid w:val="006146F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3B9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123B9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23B9F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123B9F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23B9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23B9F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23B9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23B9F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123B9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23B9F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