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309" w:rsidRPr="00951645" w:rsidRDefault="00642309" w:rsidP="00642309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 xml:space="preserve"> 242 /11</w:t>
      </w:r>
    </w:p>
    <w:p w:rsidR="00642309" w:rsidRPr="00951645" w:rsidRDefault="00642309" w:rsidP="00642309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642309" w:rsidRDefault="00642309" w:rsidP="00642309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642309" w:rsidRPr="00951645" w:rsidRDefault="00642309" w:rsidP="00642309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642309" w:rsidRPr="00B87EF0" w:rsidRDefault="00642309" w:rsidP="00642309">
      <w:pPr>
        <w:pStyle w:val="Recuodecorpodetexto"/>
        <w:ind w:left="4500"/>
      </w:pPr>
      <w:r w:rsidRPr="00B87EF0">
        <w:t>“Voto de Pesar pelo passamento d</w:t>
      </w:r>
      <w:r>
        <w:t xml:space="preserve">a </w:t>
      </w:r>
      <w:r w:rsidRPr="001F002F">
        <w:t>Senhora</w:t>
      </w:r>
      <w:r>
        <w:rPr>
          <w:b/>
        </w:rPr>
        <w:t xml:space="preserve"> </w:t>
      </w:r>
      <w:proofErr w:type="spellStart"/>
      <w:r>
        <w:rPr>
          <w:b/>
        </w:rPr>
        <w:t>Oraides</w:t>
      </w:r>
      <w:proofErr w:type="spellEnd"/>
      <w:r>
        <w:rPr>
          <w:b/>
        </w:rPr>
        <w:t xml:space="preserve"> Dos Santos Oliveira,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642309" w:rsidRDefault="00642309" w:rsidP="00642309">
      <w:pPr>
        <w:pStyle w:val="Recuodecorpodetexto"/>
      </w:pPr>
    </w:p>
    <w:p w:rsidR="00642309" w:rsidRPr="00951645" w:rsidRDefault="00642309" w:rsidP="00642309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642309" w:rsidRPr="00951645" w:rsidRDefault="00642309" w:rsidP="00642309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642309" w:rsidRDefault="00642309" w:rsidP="00642309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da </w:t>
      </w:r>
      <w:r w:rsidRPr="001F002F">
        <w:t>Senhora</w:t>
      </w:r>
      <w:r>
        <w:rPr>
          <w:b/>
        </w:rPr>
        <w:t xml:space="preserve"> </w:t>
      </w:r>
      <w:proofErr w:type="spellStart"/>
      <w:r>
        <w:rPr>
          <w:b/>
        </w:rPr>
        <w:t>Oraides</w:t>
      </w:r>
      <w:proofErr w:type="spellEnd"/>
      <w:r>
        <w:rPr>
          <w:b/>
        </w:rPr>
        <w:t xml:space="preserve"> Dos Santos Oliveira,</w:t>
      </w:r>
      <w:r w:rsidRPr="00951645">
        <w:t xml:space="preserve"> ocorrido </w:t>
      </w:r>
      <w:r>
        <w:t>n</w:t>
      </w:r>
      <w:r w:rsidRPr="00951645">
        <w:t xml:space="preserve">o dia </w:t>
      </w:r>
      <w:r>
        <w:t>28 de Março</w:t>
      </w:r>
      <w:r w:rsidRPr="00951645">
        <w:t xml:space="preserve"> de 20</w:t>
      </w:r>
      <w:r>
        <w:t>11</w:t>
      </w:r>
      <w:r w:rsidRPr="00951645">
        <w:t>.</w:t>
      </w:r>
    </w:p>
    <w:p w:rsidR="00642309" w:rsidRPr="00951645" w:rsidRDefault="00642309" w:rsidP="00642309">
      <w:pPr>
        <w:pStyle w:val="Recuodecorpodetexto"/>
        <w:ind w:left="0" w:firstLine="1440"/>
      </w:pPr>
    </w:p>
    <w:p w:rsidR="00642309" w:rsidRDefault="00642309" w:rsidP="00642309">
      <w:pPr>
        <w:ind w:firstLine="1440"/>
        <w:jc w:val="both"/>
        <w:rPr>
          <w:iCs/>
          <w:szCs w:val="28"/>
        </w:rPr>
      </w:pPr>
      <w:r w:rsidRPr="00951645">
        <w:t xml:space="preserve"> </w:t>
      </w:r>
      <w:r w:rsidRPr="0082451B">
        <w:t xml:space="preserve">A </w:t>
      </w:r>
      <w:r w:rsidRPr="001F002F">
        <w:t>Senhora</w:t>
      </w:r>
      <w:r w:rsidRPr="0082451B">
        <w:rPr>
          <w:b/>
        </w:rPr>
        <w:t xml:space="preserve"> </w:t>
      </w:r>
      <w:proofErr w:type="spellStart"/>
      <w:r w:rsidRPr="00A47EF9">
        <w:rPr>
          <w:rFonts w:ascii="Bookman Old Style" w:hAnsi="Bookman Old Style"/>
          <w:b/>
          <w:szCs w:val="28"/>
        </w:rPr>
        <w:t>Oraides</w:t>
      </w:r>
      <w:proofErr w:type="spellEnd"/>
      <w:r w:rsidRPr="00A47EF9">
        <w:rPr>
          <w:rFonts w:ascii="Bookman Old Style" w:hAnsi="Bookman Old Style"/>
          <w:b/>
          <w:szCs w:val="28"/>
        </w:rPr>
        <w:t xml:space="preserve"> Dos Santos Oliveira</w:t>
      </w:r>
      <w:r w:rsidRPr="00A47EF9">
        <w:rPr>
          <w:rFonts w:ascii="Bookman Old Style" w:hAnsi="Bookman Old Style"/>
          <w:szCs w:val="28"/>
        </w:rPr>
        <w:t xml:space="preserve">, contava com 77 (setenta e sete) anos de idade, era viúva de Concilio de Oliveira e deixa os filhos: </w:t>
      </w:r>
      <w:proofErr w:type="spellStart"/>
      <w:r w:rsidRPr="00A47EF9">
        <w:rPr>
          <w:rFonts w:ascii="Bookman Old Style" w:hAnsi="Bookman Old Style"/>
          <w:szCs w:val="28"/>
        </w:rPr>
        <w:t>Osmair</w:t>
      </w:r>
      <w:proofErr w:type="spellEnd"/>
      <w:r w:rsidRPr="00A47EF9">
        <w:rPr>
          <w:rFonts w:ascii="Bookman Old Style" w:hAnsi="Bookman Old Style"/>
          <w:szCs w:val="28"/>
        </w:rPr>
        <w:t>, Sueli, Djalma e Maria Bernadete.</w:t>
      </w:r>
      <w:r>
        <w:rPr>
          <w:rFonts w:ascii="Bookman Old Style" w:hAnsi="Bookman Old Style"/>
          <w:szCs w:val="28"/>
        </w:rPr>
        <w:t xml:space="preserve"> Residia a Rua Jose de Alencar, 109  Vila Pires</w:t>
      </w:r>
      <w:r w:rsidRPr="00A47EF9">
        <w:rPr>
          <w:iCs/>
          <w:szCs w:val="28"/>
        </w:rPr>
        <w:t>.</w:t>
      </w:r>
    </w:p>
    <w:p w:rsidR="00642309" w:rsidRPr="00A47EF9" w:rsidRDefault="00642309" w:rsidP="00642309">
      <w:pPr>
        <w:ind w:firstLine="1440"/>
        <w:jc w:val="both"/>
        <w:rPr>
          <w:rFonts w:ascii="Bookman Old Style" w:hAnsi="Bookman Old Style"/>
          <w:szCs w:val="28"/>
        </w:rPr>
      </w:pPr>
    </w:p>
    <w:p w:rsidR="00642309" w:rsidRPr="00951645" w:rsidRDefault="00642309" w:rsidP="00642309">
      <w:pPr>
        <w:pStyle w:val="Recuodecorpodetexto"/>
        <w:ind w:left="0" w:firstLine="1440"/>
      </w:pPr>
      <w:r w:rsidRPr="00951645">
        <w:t>Benquist</w:t>
      </w:r>
      <w:r>
        <w:t>a</w:t>
      </w:r>
      <w:r w:rsidRPr="00951645">
        <w:t xml:space="preserve"> pelos familiares e amigos, seu passamento causou grande consternação e saudade; todavia, sua memória há de ser cultuada por todos que </w:t>
      </w:r>
      <w:r>
        <w:t>o</w:t>
      </w:r>
      <w:r w:rsidRPr="00951645">
        <w:t xml:space="preserve"> amaram.</w:t>
      </w:r>
    </w:p>
    <w:p w:rsidR="00642309" w:rsidRPr="00951645" w:rsidRDefault="00642309" w:rsidP="00642309">
      <w:pPr>
        <w:pStyle w:val="Recuodecorpodetexto"/>
        <w:ind w:left="0" w:firstLine="1440"/>
      </w:pPr>
    </w:p>
    <w:p w:rsidR="00642309" w:rsidRPr="00951645" w:rsidRDefault="00642309" w:rsidP="00642309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642309" w:rsidRPr="00951645" w:rsidRDefault="00642309" w:rsidP="00642309">
      <w:pPr>
        <w:pStyle w:val="Recuodecorpodetexto"/>
        <w:ind w:left="0" w:firstLine="1440"/>
      </w:pPr>
    </w:p>
    <w:p w:rsidR="00642309" w:rsidRPr="00951645" w:rsidRDefault="00642309" w:rsidP="00642309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642309" w:rsidRPr="00951645" w:rsidRDefault="00642309" w:rsidP="00642309">
      <w:pPr>
        <w:pStyle w:val="Recuodecorpodetexto2"/>
        <w:ind w:firstLine="0"/>
        <w:rPr>
          <w:szCs w:val="24"/>
        </w:rPr>
      </w:pPr>
    </w:p>
    <w:p w:rsidR="00642309" w:rsidRPr="00951645" w:rsidRDefault="00642309" w:rsidP="00642309">
      <w:pPr>
        <w:pStyle w:val="Recuodecorpodetexto2"/>
        <w:ind w:firstLine="0"/>
        <w:rPr>
          <w:szCs w:val="24"/>
        </w:rPr>
      </w:pPr>
    </w:p>
    <w:p w:rsidR="00642309" w:rsidRPr="00951645" w:rsidRDefault="00642309" w:rsidP="00642309">
      <w:pPr>
        <w:pStyle w:val="Recuodecorpodetexto2"/>
      </w:pPr>
      <w:r w:rsidRPr="00951645">
        <w:t>Plenário “Dr. Tancredo Neves”, em</w:t>
      </w:r>
      <w:r>
        <w:t xml:space="preserve"> 28 de Março de 2011</w:t>
      </w:r>
      <w:r w:rsidRPr="00951645">
        <w:t>.</w:t>
      </w:r>
    </w:p>
    <w:p w:rsidR="00642309" w:rsidRPr="00951645" w:rsidRDefault="00642309" w:rsidP="00642309">
      <w:pPr>
        <w:pStyle w:val="Recuodecorpodetexto2"/>
      </w:pPr>
    </w:p>
    <w:p w:rsidR="00642309" w:rsidRDefault="00642309" w:rsidP="00642309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642309" w:rsidRDefault="00642309" w:rsidP="00642309">
      <w:pPr>
        <w:jc w:val="both"/>
        <w:rPr>
          <w:rFonts w:ascii="Bookman Old Style" w:hAnsi="Bookman Old Style"/>
          <w:b/>
          <w:szCs w:val="28"/>
        </w:rPr>
      </w:pPr>
    </w:p>
    <w:p w:rsidR="00642309" w:rsidRDefault="00642309" w:rsidP="00642309">
      <w:pPr>
        <w:jc w:val="both"/>
        <w:rPr>
          <w:rFonts w:ascii="Bookman Old Style" w:hAnsi="Bookman Old Style"/>
          <w:b/>
          <w:szCs w:val="28"/>
        </w:rPr>
      </w:pPr>
    </w:p>
    <w:p w:rsidR="00642309" w:rsidRDefault="00642309" w:rsidP="00642309">
      <w:pPr>
        <w:jc w:val="both"/>
        <w:rPr>
          <w:rFonts w:ascii="Bookman Old Style" w:hAnsi="Bookman Old Style"/>
          <w:b/>
          <w:szCs w:val="28"/>
        </w:rPr>
      </w:pPr>
    </w:p>
    <w:p w:rsidR="00642309" w:rsidRPr="00951645" w:rsidRDefault="00642309" w:rsidP="00642309">
      <w:pPr>
        <w:jc w:val="both"/>
        <w:rPr>
          <w:rFonts w:ascii="Bookman Old Style" w:hAnsi="Bookman Old Style"/>
          <w:b/>
          <w:szCs w:val="28"/>
        </w:rPr>
      </w:pPr>
    </w:p>
    <w:p w:rsidR="00642309" w:rsidRPr="00951645" w:rsidRDefault="00642309" w:rsidP="00642309">
      <w:pPr>
        <w:pStyle w:val="Ttulo1"/>
      </w:pPr>
      <w:r w:rsidRPr="00951645">
        <w:t>JOSÉ LUIS FORNASARI</w:t>
      </w:r>
    </w:p>
    <w:p w:rsidR="00642309" w:rsidRPr="00951645" w:rsidRDefault="00642309" w:rsidP="00642309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642309" w:rsidRPr="00CD2E8F" w:rsidRDefault="00642309" w:rsidP="00642309">
      <w:pPr>
        <w:jc w:val="center"/>
        <w:rPr>
          <w:rFonts w:ascii="Bookman Old Style" w:hAnsi="Bookman Old Style"/>
          <w:bCs/>
          <w:sz w:val="32"/>
          <w:szCs w:val="32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A1D" w:rsidRDefault="00A42A1D">
      <w:r>
        <w:separator/>
      </w:r>
    </w:p>
  </w:endnote>
  <w:endnote w:type="continuationSeparator" w:id="0">
    <w:p w:rsidR="00A42A1D" w:rsidRDefault="00A42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A1D" w:rsidRDefault="00A42A1D">
      <w:r>
        <w:separator/>
      </w:r>
    </w:p>
  </w:footnote>
  <w:footnote w:type="continuationSeparator" w:id="0">
    <w:p w:rsidR="00A42A1D" w:rsidRDefault="00A42A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42309"/>
    <w:rsid w:val="009F196D"/>
    <w:rsid w:val="00A42A1D"/>
    <w:rsid w:val="00A9035B"/>
    <w:rsid w:val="00CD4ED6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42309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642309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642309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642309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642309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642309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642309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642309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642309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642309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881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