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88" w:rsidRPr="00985E0B" w:rsidRDefault="00CA4B88" w:rsidP="00CA4B88">
      <w:pPr>
        <w:pStyle w:val="Ttulo"/>
        <w:rPr>
          <w:szCs w:val="24"/>
        </w:rPr>
      </w:pPr>
      <w:bookmarkStart w:id="0" w:name="_GoBack"/>
      <w:bookmarkEnd w:id="0"/>
      <w:r w:rsidRPr="00985E0B">
        <w:rPr>
          <w:szCs w:val="24"/>
        </w:rPr>
        <w:t xml:space="preserve">REQUERIMENTO Nº </w:t>
      </w:r>
      <w:r>
        <w:rPr>
          <w:szCs w:val="24"/>
        </w:rPr>
        <w:t xml:space="preserve"> 255</w:t>
      </w:r>
      <w:r w:rsidRPr="00985E0B">
        <w:rPr>
          <w:szCs w:val="24"/>
        </w:rPr>
        <w:t xml:space="preserve"> /11</w:t>
      </w:r>
    </w:p>
    <w:p w:rsidR="00CA4B88" w:rsidRPr="00985E0B" w:rsidRDefault="00CA4B88" w:rsidP="00CA4B8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985E0B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CA4B88" w:rsidRPr="00985E0B" w:rsidRDefault="00CA4B88" w:rsidP="00CA4B8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A4B88" w:rsidRPr="00985E0B" w:rsidRDefault="00CA4B88" w:rsidP="00CA4B88">
      <w:pPr>
        <w:pStyle w:val="Recuodecorpodetexto"/>
        <w:ind w:left="4253"/>
        <w:rPr>
          <w:szCs w:val="24"/>
        </w:rPr>
      </w:pPr>
    </w:p>
    <w:p w:rsidR="00CA4B88" w:rsidRPr="00985E0B" w:rsidRDefault="00CA4B88" w:rsidP="00CA4B88">
      <w:pPr>
        <w:pStyle w:val="Recuodecorpodetexto"/>
        <w:rPr>
          <w:szCs w:val="24"/>
        </w:rPr>
      </w:pPr>
      <w:r w:rsidRPr="00985E0B">
        <w:rPr>
          <w:szCs w:val="24"/>
        </w:rPr>
        <w:t xml:space="preserve">“Quanto a melhorias em área pública localizada </w:t>
      </w:r>
      <w:r>
        <w:rPr>
          <w:szCs w:val="24"/>
        </w:rPr>
        <w:t xml:space="preserve">na </w:t>
      </w:r>
      <w:r w:rsidRPr="00985E0B">
        <w:rPr>
          <w:szCs w:val="24"/>
        </w:rPr>
        <w:t xml:space="preserve">Avenida João Benedito Caetano, no bairro </w:t>
      </w:r>
      <w:r>
        <w:rPr>
          <w:szCs w:val="24"/>
        </w:rPr>
        <w:t>Planalto do Sol</w:t>
      </w:r>
      <w:r w:rsidRPr="00985E0B">
        <w:rPr>
          <w:szCs w:val="24"/>
        </w:rPr>
        <w:t>”</w:t>
      </w:r>
    </w:p>
    <w:p w:rsidR="00CA4B88" w:rsidRPr="00985E0B" w:rsidRDefault="00CA4B88" w:rsidP="00CA4B88">
      <w:pPr>
        <w:pStyle w:val="Recuodecorpodetexto"/>
        <w:rPr>
          <w:szCs w:val="24"/>
        </w:rPr>
      </w:pPr>
    </w:p>
    <w:p w:rsidR="00CA4B88" w:rsidRPr="00985E0B" w:rsidRDefault="00CA4B88" w:rsidP="00CA4B88">
      <w:pPr>
        <w:pStyle w:val="Recuodecorpodetexto"/>
        <w:rPr>
          <w:szCs w:val="24"/>
        </w:rPr>
      </w:pPr>
    </w:p>
    <w:p w:rsidR="00CA4B88" w:rsidRPr="00985E0B" w:rsidRDefault="00CA4B88" w:rsidP="00CA4B8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985E0B">
        <w:rPr>
          <w:rFonts w:ascii="Bookman Old Style" w:hAnsi="Bookman Old Style"/>
          <w:b/>
          <w:sz w:val="24"/>
          <w:szCs w:val="24"/>
        </w:rPr>
        <w:t>REQUEIRO</w:t>
      </w:r>
      <w:r w:rsidRPr="00985E0B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no sentido de proceder com as melhorias e executar serviços </w:t>
      </w:r>
      <w:r>
        <w:rPr>
          <w:rFonts w:ascii="Bookman Old Style" w:hAnsi="Bookman Old Style"/>
          <w:sz w:val="24"/>
          <w:szCs w:val="24"/>
        </w:rPr>
        <w:t>limpeza, roçagem do mato, remoção de entulhos e também realizar o cercamento da área.</w:t>
      </w:r>
    </w:p>
    <w:p w:rsidR="00CA4B88" w:rsidRPr="00985E0B" w:rsidRDefault="00CA4B88" w:rsidP="00CA4B88">
      <w:pPr>
        <w:pStyle w:val="Recuodecorpodetexto"/>
        <w:ind w:left="0" w:firstLine="1418"/>
        <w:rPr>
          <w:szCs w:val="24"/>
        </w:rPr>
      </w:pPr>
    </w:p>
    <w:p w:rsidR="00CA4B88" w:rsidRPr="00985E0B" w:rsidRDefault="00CA4B88" w:rsidP="00CA4B8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985E0B">
        <w:rPr>
          <w:rFonts w:ascii="Bookman Old Style" w:hAnsi="Bookman Old Style"/>
          <w:sz w:val="24"/>
          <w:szCs w:val="24"/>
        </w:rPr>
        <w:tab/>
      </w:r>
      <w:r w:rsidRPr="00985E0B">
        <w:rPr>
          <w:rFonts w:ascii="Bookman Old Style" w:hAnsi="Bookman Old Style"/>
          <w:sz w:val="24"/>
          <w:szCs w:val="24"/>
        </w:rPr>
        <w:tab/>
      </w:r>
    </w:p>
    <w:p w:rsidR="00CA4B88" w:rsidRPr="00985E0B" w:rsidRDefault="00CA4B88" w:rsidP="00CA4B8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985E0B">
        <w:rPr>
          <w:rFonts w:ascii="Bookman Old Style" w:hAnsi="Bookman Old Style"/>
          <w:sz w:val="24"/>
          <w:szCs w:val="24"/>
        </w:rPr>
        <w:t xml:space="preserve">Referida reivindicação é pertinente visto que, moradores do bairro, </w:t>
      </w:r>
      <w:r>
        <w:rPr>
          <w:rFonts w:ascii="Bookman Old Style" w:hAnsi="Bookman Old Style"/>
          <w:sz w:val="24"/>
          <w:szCs w:val="24"/>
        </w:rPr>
        <w:t>reclamaram que o local esta servindo de depósito de lixo, e estão jogando animais mortos e isso tem causado mau cheiro e esta gerando desconforto e preocupação nos munícipes, pois nesta área existe uma nascente, podendo correr o risco de ser contaminada.</w:t>
      </w:r>
    </w:p>
    <w:p w:rsidR="00CA4B88" w:rsidRPr="00985E0B" w:rsidRDefault="00CA4B88" w:rsidP="00CA4B8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985E0B">
        <w:rPr>
          <w:rFonts w:ascii="Bookman Old Style" w:hAnsi="Bookman Old Style"/>
          <w:sz w:val="24"/>
          <w:szCs w:val="24"/>
        </w:rPr>
        <w:t xml:space="preserve">Visto que estas melhorias beneficiarão os moradores da </w:t>
      </w:r>
      <w:r>
        <w:rPr>
          <w:rFonts w:ascii="Bookman Old Style" w:hAnsi="Bookman Old Style"/>
          <w:sz w:val="24"/>
          <w:szCs w:val="24"/>
        </w:rPr>
        <w:t>localidade e preservará esta nascente.</w:t>
      </w:r>
    </w:p>
    <w:p w:rsidR="00CA4B88" w:rsidRPr="00985E0B" w:rsidRDefault="00CA4B88" w:rsidP="00CA4B8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985E0B">
        <w:rPr>
          <w:rFonts w:ascii="Bookman Old Style" w:hAnsi="Bookman Old Style"/>
          <w:sz w:val="24"/>
          <w:szCs w:val="24"/>
        </w:rPr>
        <w:t xml:space="preserve">         </w:t>
      </w:r>
    </w:p>
    <w:p w:rsidR="00CA4B88" w:rsidRPr="00985E0B" w:rsidRDefault="00CA4B88" w:rsidP="00CA4B88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CA4B88" w:rsidRDefault="00CA4B88" w:rsidP="00CA4B88">
      <w:pPr>
        <w:ind w:firstLine="1418"/>
        <w:rPr>
          <w:rFonts w:ascii="Bookman Old Style" w:hAnsi="Bookman Old Style"/>
          <w:sz w:val="24"/>
          <w:szCs w:val="24"/>
        </w:rPr>
      </w:pPr>
    </w:p>
    <w:p w:rsidR="00CA4B88" w:rsidRPr="00985E0B" w:rsidRDefault="00CA4B88" w:rsidP="00CA4B88">
      <w:pPr>
        <w:ind w:firstLine="1418"/>
        <w:rPr>
          <w:rFonts w:ascii="Bookman Old Style" w:hAnsi="Bookman Old Style"/>
          <w:sz w:val="24"/>
          <w:szCs w:val="24"/>
        </w:rPr>
      </w:pPr>
    </w:p>
    <w:p w:rsidR="00CA4B88" w:rsidRPr="00985E0B" w:rsidRDefault="00CA4B88" w:rsidP="00CA4B88">
      <w:pPr>
        <w:ind w:firstLine="1418"/>
        <w:rPr>
          <w:rFonts w:ascii="Bookman Old Style" w:hAnsi="Bookman Old Style"/>
          <w:sz w:val="24"/>
          <w:szCs w:val="24"/>
        </w:rPr>
      </w:pPr>
      <w:r w:rsidRPr="00985E0B">
        <w:rPr>
          <w:rFonts w:ascii="Bookman Old Style" w:hAnsi="Bookman Old Style"/>
          <w:sz w:val="24"/>
          <w:szCs w:val="24"/>
        </w:rPr>
        <w:t>Plenário “Dr. Tancredo Neves”, em 31 de março de 2011.</w:t>
      </w:r>
    </w:p>
    <w:p w:rsidR="00CA4B88" w:rsidRPr="00985E0B" w:rsidRDefault="00CA4B88" w:rsidP="00CA4B8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A4B88" w:rsidRDefault="00CA4B88" w:rsidP="00CA4B8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A4B88" w:rsidRPr="00985E0B" w:rsidRDefault="00CA4B88" w:rsidP="00CA4B8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A4B88" w:rsidRPr="00985E0B" w:rsidRDefault="00CA4B88" w:rsidP="00CA4B8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A4B88" w:rsidRPr="00985E0B" w:rsidRDefault="00CA4B88" w:rsidP="00CA4B88">
      <w:pPr>
        <w:jc w:val="center"/>
        <w:rPr>
          <w:rFonts w:ascii="Bookman Old Style" w:hAnsi="Bookman Old Style"/>
          <w:b/>
          <w:sz w:val="24"/>
          <w:szCs w:val="24"/>
        </w:rPr>
      </w:pPr>
      <w:r w:rsidRPr="00985E0B">
        <w:rPr>
          <w:rFonts w:ascii="Bookman Old Style" w:hAnsi="Bookman Old Style"/>
          <w:b/>
          <w:sz w:val="24"/>
          <w:szCs w:val="24"/>
        </w:rPr>
        <w:t>ANÍZIO TAVARES</w:t>
      </w:r>
    </w:p>
    <w:p w:rsidR="00CA4B88" w:rsidRPr="00985E0B" w:rsidRDefault="00CA4B88" w:rsidP="00CA4B88">
      <w:pPr>
        <w:jc w:val="center"/>
        <w:rPr>
          <w:rFonts w:ascii="Bookman Old Style" w:hAnsi="Bookman Old Style"/>
          <w:sz w:val="24"/>
          <w:szCs w:val="24"/>
        </w:rPr>
      </w:pPr>
      <w:r w:rsidRPr="00985E0B">
        <w:rPr>
          <w:rFonts w:ascii="Bookman Old Style" w:hAnsi="Bookman Old Style"/>
          <w:sz w:val="24"/>
          <w:szCs w:val="24"/>
        </w:rPr>
        <w:t>-Vereador/Vice-Presidente-</w:t>
      </w:r>
    </w:p>
    <w:p w:rsidR="00CA4B88" w:rsidRPr="00985E0B" w:rsidRDefault="00CA4B88" w:rsidP="00CA4B88">
      <w:pPr>
        <w:rPr>
          <w:rFonts w:ascii="Bookman Old Style" w:hAnsi="Bookman Old Style"/>
          <w:sz w:val="24"/>
          <w:szCs w:val="24"/>
        </w:rPr>
      </w:pPr>
    </w:p>
    <w:p w:rsidR="00CA4B88" w:rsidRPr="00985E0B" w:rsidRDefault="00CA4B88" w:rsidP="00CA4B88">
      <w:pPr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ED6" w:rsidRDefault="00375ED6">
      <w:r>
        <w:separator/>
      </w:r>
    </w:p>
  </w:endnote>
  <w:endnote w:type="continuationSeparator" w:id="0">
    <w:p w:rsidR="00375ED6" w:rsidRDefault="0037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ED6" w:rsidRDefault="00375ED6">
      <w:r>
        <w:separator/>
      </w:r>
    </w:p>
  </w:footnote>
  <w:footnote w:type="continuationSeparator" w:id="0">
    <w:p w:rsidR="00375ED6" w:rsidRDefault="00375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5ED6"/>
    <w:rsid w:val="003D3AA8"/>
    <w:rsid w:val="004C67DE"/>
    <w:rsid w:val="009B28E3"/>
    <w:rsid w:val="009F196D"/>
    <w:rsid w:val="00A9035B"/>
    <w:rsid w:val="00CA4B8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A4B8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CA4B88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A4B88"/>
    <w:rPr>
      <w:rFonts w:ascii="Bookman Old Style" w:hAnsi="Bookman Old Style"/>
      <w:sz w:val="24"/>
      <w:szCs w:val="28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