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41" w:rsidRPr="00B925E4" w:rsidRDefault="00BF2541" w:rsidP="00BF2541">
      <w:pPr>
        <w:pStyle w:val="SemEspaamen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B925E4">
        <w:rPr>
          <w:rFonts w:ascii="Arial" w:hAnsi="Arial" w:cs="Arial"/>
          <w:b/>
          <w:color w:val="000080"/>
          <w:sz w:val="20"/>
          <w:szCs w:val="20"/>
          <w:u w:val="single"/>
        </w:rPr>
        <w:t>LEI MUNICIPAL Nº 607, DE 25 DE SETEMBRO DE 1.966</w:t>
      </w:r>
    </w:p>
    <w:p w:rsidR="00BF2541" w:rsidRPr="00A079E3" w:rsidRDefault="00BF2541" w:rsidP="00BF2541">
      <w:pPr>
        <w:pStyle w:val="SemEspaamento"/>
        <w:rPr>
          <w:rFonts w:ascii="Arial" w:hAnsi="Arial" w:cs="Arial"/>
          <w:sz w:val="20"/>
          <w:szCs w:val="20"/>
        </w:rPr>
      </w:pPr>
    </w:p>
    <w:p w:rsidR="00BF2541" w:rsidRPr="00A079E3" w:rsidRDefault="00BF2541" w:rsidP="00BF2541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A079E3">
        <w:rPr>
          <w:rFonts w:ascii="Arial" w:hAnsi="Arial" w:cs="Arial"/>
          <w:sz w:val="20"/>
          <w:szCs w:val="20"/>
        </w:rPr>
        <w:t xml:space="preserve">Angelo Giubbina, </w:t>
      </w:r>
      <w:r w:rsidRPr="00A079E3">
        <w:rPr>
          <w:rFonts w:ascii="Arial" w:hAnsi="Arial" w:cs="Arial"/>
          <w:b/>
          <w:sz w:val="20"/>
          <w:szCs w:val="20"/>
        </w:rPr>
        <w:t>Prefeito Municipal de Santa Barbara D’Oeste</w:t>
      </w:r>
      <w:r w:rsidRPr="00A079E3">
        <w:rPr>
          <w:rFonts w:ascii="Arial" w:hAnsi="Arial" w:cs="Arial"/>
          <w:sz w:val="20"/>
          <w:szCs w:val="20"/>
        </w:rPr>
        <w:t>, faço saber que a Câmara Municipal decretou e eu sanciono e promulgo a seguinte lei:</w:t>
      </w:r>
    </w:p>
    <w:p w:rsidR="00BF2541" w:rsidRPr="00A079E3" w:rsidRDefault="00BF2541" w:rsidP="00BF2541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BF2541" w:rsidRPr="00A079E3" w:rsidRDefault="00BF2541" w:rsidP="00BF2541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A079E3">
        <w:rPr>
          <w:rFonts w:ascii="Arial" w:hAnsi="Arial" w:cs="Arial"/>
          <w:sz w:val="20"/>
          <w:szCs w:val="20"/>
        </w:rPr>
        <w:t xml:space="preserve">Art. 1º  Fica alterado o artigo 1º da </w:t>
      </w:r>
      <w:hyperlink r:id="rId7" w:history="1">
        <w:r w:rsidRPr="00036C80">
          <w:rPr>
            <w:rStyle w:val="Hyperlink"/>
            <w:rFonts w:ascii="Arial" w:hAnsi="Arial" w:cs="Arial"/>
            <w:sz w:val="20"/>
            <w:szCs w:val="20"/>
          </w:rPr>
          <w:t>Lei</w:t>
        </w:r>
        <w:r w:rsidR="00036C80" w:rsidRPr="00036C80">
          <w:rPr>
            <w:rStyle w:val="Hyperlink"/>
            <w:rFonts w:ascii="Arial" w:hAnsi="Arial" w:cs="Arial"/>
            <w:sz w:val="20"/>
            <w:szCs w:val="20"/>
          </w:rPr>
          <w:t xml:space="preserve"> Municipal</w:t>
        </w:r>
        <w:r w:rsidRPr="00036C80">
          <w:rPr>
            <w:rStyle w:val="Hyperlink"/>
            <w:rFonts w:ascii="Arial" w:hAnsi="Arial" w:cs="Arial"/>
            <w:sz w:val="20"/>
            <w:szCs w:val="20"/>
          </w:rPr>
          <w:t xml:space="preserve"> nº 302, de 31 de outubro de 1.958</w:t>
        </w:r>
      </w:hyperlink>
      <w:r w:rsidRPr="00A079E3">
        <w:rPr>
          <w:rFonts w:ascii="Arial" w:hAnsi="Arial" w:cs="Arial"/>
          <w:sz w:val="20"/>
          <w:szCs w:val="20"/>
        </w:rPr>
        <w:t>, que passa a ter a seguinte redação:</w:t>
      </w:r>
    </w:p>
    <w:p w:rsidR="00BF2541" w:rsidRPr="00A079E3" w:rsidRDefault="00BF2541" w:rsidP="00BF2541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BF2541" w:rsidRPr="002348C2" w:rsidRDefault="0076548E" w:rsidP="00BF2541">
      <w:pPr>
        <w:pStyle w:val="SemEspaamento"/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2348C2">
        <w:rPr>
          <w:rFonts w:ascii="Arial" w:hAnsi="Arial" w:cs="Arial"/>
          <w:strike/>
          <w:sz w:val="20"/>
          <w:szCs w:val="20"/>
        </w:rPr>
        <w:t>Art.</w:t>
      </w:r>
      <w:r w:rsidR="00BF2541" w:rsidRPr="002348C2">
        <w:rPr>
          <w:rFonts w:ascii="Arial" w:hAnsi="Arial" w:cs="Arial"/>
          <w:strike/>
          <w:sz w:val="20"/>
          <w:szCs w:val="20"/>
        </w:rPr>
        <w:t xml:space="preserve"> 1º  A taxa de pavimentação passa a corresponder ao custeio integral das obras da pavimentação ou calçamento e recai sobre os imóveis marginais das vias e logradouros públicos onde se realizarem obras desse gênero, em qualquer zona do município, e a ser devida em 10 (dez) prestações iguais, de vencimento bimestral.</w:t>
      </w:r>
    </w:p>
    <w:p w:rsidR="002348C2" w:rsidRDefault="002348C2" w:rsidP="00BF2541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2348C2" w:rsidRPr="002348C2" w:rsidRDefault="002348C2" w:rsidP="00BF2541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2348C2">
        <w:rPr>
          <w:rFonts w:ascii="Arial" w:hAnsi="Arial" w:cs="Arial"/>
          <w:sz w:val="20"/>
          <w:szCs w:val="20"/>
        </w:rPr>
        <w:t>Art. 1º  A taxa de pavimentação passa a corresponder ao custeio integral das obras de pavimentação ou calçamento e recai sobre os imóveis marginais das vias e logradouros públicos, onde se realizaram obras desse gênero, em qualquer zona do município e a ser devida em 36 (trinta e seis) prestações iguais, de vencimento mensal.</w:t>
      </w:r>
      <w:r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2348C2">
          <w:rPr>
            <w:rStyle w:val="Hyperlink"/>
            <w:rFonts w:ascii="Arial" w:hAnsi="Arial" w:cs="Arial"/>
            <w:sz w:val="20"/>
            <w:szCs w:val="20"/>
          </w:rPr>
          <w:t>(Redação dada pela Lei Municipal nº 850, de 1.970)</w:t>
        </w:r>
      </w:hyperlink>
    </w:p>
    <w:p w:rsidR="00BF2541" w:rsidRPr="00A079E3" w:rsidRDefault="00BF2541" w:rsidP="00BF2541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BF2541" w:rsidRPr="002348C2" w:rsidRDefault="00BF2541" w:rsidP="00BF2541">
      <w:pPr>
        <w:pStyle w:val="SemEspaamento"/>
        <w:ind w:firstLine="567"/>
        <w:jc w:val="both"/>
        <w:rPr>
          <w:rFonts w:ascii="Arial" w:hAnsi="Arial" w:cs="Arial"/>
          <w:strike/>
          <w:sz w:val="20"/>
          <w:szCs w:val="20"/>
        </w:rPr>
      </w:pPr>
      <w:r w:rsidRPr="002348C2">
        <w:rPr>
          <w:rFonts w:ascii="Arial" w:hAnsi="Arial" w:cs="Arial"/>
          <w:strike/>
          <w:sz w:val="20"/>
          <w:szCs w:val="20"/>
        </w:rPr>
        <w:t xml:space="preserve">§ </w:t>
      </w:r>
      <w:r w:rsidR="005C2846" w:rsidRPr="002348C2">
        <w:rPr>
          <w:rFonts w:ascii="Arial" w:hAnsi="Arial" w:cs="Arial"/>
          <w:strike/>
          <w:sz w:val="20"/>
          <w:szCs w:val="20"/>
        </w:rPr>
        <w:t>1</w:t>
      </w:r>
      <w:r w:rsidRPr="002348C2">
        <w:rPr>
          <w:rFonts w:ascii="Arial" w:hAnsi="Arial" w:cs="Arial"/>
          <w:strike/>
          <w:sz w:val="20"/>
          <w:szCs w:val="20"/>
        </w:rPr>
        <w:t>º  O Prefeito Municipal, a seu juízo, poderá aumentar o número da prestação previsto no parágrafo 1º, até o máximo de 20 (vinte), atentando para as circunstâncias especiais de cada caso, exposta em requerimento pelos interessados ou por seus representantes legais.</w:t>
      </w:r>
    </w:p>
    <w:p w:rsidR="002348C2" w:rsidRDefault="002348C2" w:rsidP="00BF2541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2348C2" w:rsidRPr="002348C2" w:rsidRDefault="002348C2" w:rsidP="00BF2541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2348C2">
        <w:rPr>
          <w:rFonts w:ascii="Arial" w:hAnsi="Arial" w:cs="Arial"/>
          <w:sz w:val="20"/>
          <w:szCs w:val="20"/>
        </w:rPr>
        <w:t>§ 1º  Para o trabalhador ou pessoa que estiver em atividade ou na inatividade, desde que prove que a renda familiar não seja superior ao salário mínimo vigente na região, e que não possua outro imóvel ou renda, será facultado o pagamento da taxa constante deste artigo, em 48 (quarenta e oito) prestações iguais, de vencimento mensal.</w:t>
      </w:r>
      <w:r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2348C2">
          <w:rPr>
            <w:rStyle w:val="Hyperlink"/>
            <w:rFonts w:ascii="Arial" w:hAnsi="Arial" w:cs="Arial"/>
            <w:sz w:val="20"/>
            <w:szCs w:val="20"/>
          </w:rPr>
          <w:t>(Redação dada pela Lei Municipal nº 850, de 1.970)</w:t>
        </w:r>
      </w:hyperlink>
    </w:p>
    <w:p w:rsidR="00BF2541" w:rsidRPr="00A079E3" w:rsidRDefault="00BF2541" w:rsidP="00BF2541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BF2541" w:rsidRPr="00A079E3" w:rsidRDefault="00BF2541" w:rsidP="00BF2541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A079E3">
        <w:rPr>
          <w:rFonts w:ascii="Arial" w:hAnsi="Arial" w:cs="Arial"/>
          <w:sz w:val="20"/>
          <w:szCs w:val="20"/>
        </w:rPr>
        <w:t xml:space="preserve">§ </w:t>
      </w:r>
      <w:r w:rsidR="005C2846">
        <w:rPr>
          <w:rFonts w:ascii="Arial" w:hAnsi="Arial" w:cs="Arial"/>
          <w:sz w:val="20"/>
          <w:szCs w:val="20"/>
        </w:rPr>
        <w:t>2</w:t>
      </w:r>
      <w:r w:rsidRPr="00A079E3">
        <w:rPr>
          <w:rFonts w:ascii="Arial" w:hAnsi="Arial" w:cs="Arial"/>
          <w:sz w:val="20"/>
          <w:szCs w:val="20"/>
        </w:rPr>
        <w:t xml:space="preserve">º  Nos casos previstos de pagamento a prazo, de acordo com o parágrafo </w:t>
      </w:r>
      <w:r w:rsidR="00F709F9">
        <w:rPr>
          <w:rFonts w:ascii="Arial" w:hAnsi="Arial" w:cs="Arial"/>
          <w:sz w:val="20"/>
          <w:szCs w:val="20"/>
        </w:rPr>
        <w:t>1</w:t>
      </w:r>
      <w:r w:rsidRPr="00A079E3">
        <w:rPr>
          <w:rFonts w:ascii="Arial" w:hAnsi="Arial" w:cs="Arial"/>
          <w:sz w:val="20"/>
          <w:szCs w:val="20"/>
        </w:rPr>
        <w:t>º, o montante do débito vencerá juros de 12% (doze por cento) ao ano.</w:t>
      </w:r>
    </w:p>
    <w:p w:rsidR="00BF2541" w:rsidRPr="00A079E3" w:rsidRDefault="00BF2541" w:rsidP="00BF2541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BF2541" w:rsidRPr="00A079E3" w:rsidRDefault="00BF2541" w:rsidP="00BF2541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A079E3">
        <w:rPr>
          <w:rFonts w:ascii="Arial" w:hAnsi="Arial" w:cs="Arial"/>
          <w:sz w:val="20"/>
          <w:szCs w:val="20"/>
        </w:rPr>
        <w:t>Art. 2º  Esta lei entrará em vigor na data de sua publicação, revogadas as disposições em contrário.</w:t>
      </w:r>
    </w:p>
    <w:p w:rsidR="00BF2541" w:rsidRPr="00A079E3" w:rsidRDefault="00BF2541" w:rsidP="00BF2541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BF2541" w:rsidRPr="00A079E3" w:rsidRDefault="00BF2541" w:rsidP="00BF2541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A079E3">
        <w:rPr>
          <w:rFonts w:ascii="Arial" w:hAnsi="Arial" w:cs="Arial"/>
          <w:sz w:val="20"/>
          <w:szCs w:val="20"/>
        </w:rPr>
        <w:t>Santa Barbara D’Oeste, 25 de setembro de 1.966.</w:t>
      </w:r>
    </w:p>
    <w:p w:rsidR="00BF2541" w:rsidRPr="00A079E3" w:rsidRDefault="00BF2541" w:rsidP="00BF2541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BF2541" w:rsidRPr="00A079E3" w:rsidRDefault="00BF2541" w:rsidP="00BF2541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A079E3">
        <w:rPr>
          <w:rFonts w:ascii="Arial" w:hAnsi="Arial" w:cs="Arial"/>
          <w:sz w:val="20"/>
          <w:szCs w:val="20"/>
        </w:rPr>
        <w:t>Angelo Giubbina</w:t>
      </w:r>
    </w:p>
    <w:p w:rsidR="00BF2541" w:rsidRPr="00A079E3" w:rsidRDefault="00BF2541" w:rsidP="00BF2541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A079E3">
        <w:rPr>
          <w:rFonts w:ascii="Arial" w:hAnsi="Arial" w:cs="Arial"/>
          <w:sz w:val="20"/>
          <w:szCs w:val="20"/>
        </w:rPr>
        <w:t>Prefeito Municipal</w:t>
      </w:r>
    </w:p>
    <w:p w:rsidR="00BF2541" w:rsidRPr="00A079E3" w:rsidRDefault="00BF2541" w:rsidP="00BF2541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BF2541" w:rsidRPr="00A079E3" w:rsidRDefault="00BF2541" w:rsidP="00BF2541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A079E3">
        <w:rPr>
          <w:rFonts w:ascii="Arial" w:hAnsi="Arial" w:cs="Arial"/>
          <w:sz w:val="20"/>
          <w:szCs w:val="20"/>
        </w:rPr>
        <w:t>Registrada na Secretaria da Prefeitura Municipal de Santa Barbara D’Oeste, em 26 de setembro de 1.966.</w:t>
      </w:r>
    </w:p>
    <w:p w:rsidR="00BF2541" w:rsidRPr="00A079E3" w:rsidRDefault="00BF2541" w:rsidP="00BF2541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BF2541" w:rsidRPr="00A079E3" w:rsidRDefault="00BF2541" w:rsidP="00BF2541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A079E3">
        <w:rPr>
          <w:rFonts w:ascii="Arial" w:hAnsi="Arial" w:cs="Arial"/>
          <w:sz w:val="20"/>
          <w:szCs w:val="20"/>
        </w:rPr>
        <w:t>Julio Pires Barbosa Junior</w:t>
      </w:r>
    </w:p>
    <w:p w:rsidR="00BF2541" w:rsidRPr="00A079E3" w:rsidRDefault="00BF2541" w:rsidP="00BF2541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A079E3">
        <w:rPr>
          <w:rFonts w:ascii="Arial" w:hAnsi="Arial" w:cs="Arial"/>
          <w:sz w:val="20"/>
          <w:szCs w:val="20"/>
        </w:rPr>
        <w:t>Secretário</w:t>
      </w:r>
    </w:p>
    <w:sectPr w:rsidR="00BF2541" w:rsidRPr="00A079E3" w:rsidSect="00663BD4">
      <w:headerReference w:type="default" r:id="rId10"/>
      <w:footerReference w:type="even" r:id="rId11"/>
      <w:footerReference w:type="default" r:id="rId12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14C" w:rsidRDefault="00D8214C">
      <w:r>
        <w:separator/>
      </w:r>
    </w:p>
  </w:endnote>
  <w:endnote w:type="continuationSeparator" w:id="0">
    <w:p w:rsidR="00D8214C" w:rsidRDefault="00D8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14C" w:rsidRDefault="00D8214C">
      <w:r>
        <w:separator/>
      </w:r>
    </w:p>
  </w:footnote>
  <w:footnote w:type="continuationSeparator" w:id="0">
    <w:p w:rsidR="00D8214C" w:rsidRDefault="00D82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36C80"/>
    <w:rsid w:val="00172956"/>
    <w:rsid w:val="001E0678"/>
    <w:rsid w:val="002348C2"/>
    <w:rsid w:val="00297D55"/>
    <w:rsid w:val="002A0EB3"/>
    <w:rsid w:val="003E121C"/>
    <w:rsid w:val="003E1AC6"/>
    <w:rsid w:val="00402259"/>
    <w:rsid w:val="00595CB7"/>
    <w:rsid w:val="005C2846"/>
    <w:rsid w:val="006153BC"/>
    <w:rsid w:val="00625242"/>
    <w:rsid w:val="00663BD4"/>
    <w:rsid w:val="0076548E"/>
    <w:rsid w:val="007807AD"/>
    <w:rsid w:val="00785519"/>
    <w:rsid w:val="007A77B2"/>
    <w:rsid w:val="007F7A18"/>
    <w:rsid w:val="00852094"/>
    <w:rsid w:val="008A000C"/>
    <w:rsid w:val="009D44D5"/>
    <w:rsid w:val="009E5598"/>
    <w:rsid w:val="00A67D77"/>
    <w:rsid w:val="00AB0C49"/>
    <w:rsid w:val="00AF0B27"/>
    <w:rsid w:val="00B925E4"/>
    <w:rsid w:val="00B92832"/>
    <w:rsid w:val="00BF2541"/>
    <w:rsid w:val="00C87C11"/>
    <w:rsid w:val="00D8214C"/>
    <w:rsid w:val="00DF1311"/>
    <w:rsid w:val="00F50A74"/>
    <w:rsid w:val="00F709F9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SemEspaamento">
    <w:name w:val="No Spacing"/>
    <w:qFormat/>
    <w:rsid w:val="00BF254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7000850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5800302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7000850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357</Words>
  <Characters>1930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607, DE 25 DE SETEMBRO DE 1.966</vt:lpstr>
    </vt:vector>
  </TitlesOfParts>
  <Company>Sino</Company>
  <LinksUpToDate>false</LinksUpToDate>
  <CharactersWithSpaces>2283</CharactersWithSpaces>
  <SharedDoc>false</SharedDoc>
  <HLinks>
    <vt:vector size="18" baseType="variant">
      <vt:variant>
        <vt:i4>2621562</vt:i4>
      </vt:variant>
      <vt:variant>
        <vt:i4>6</vt:i4>
      </vt:variant>
      <vt:variant>
        <vt:i4>0</vt:i4>
      </vt:variant>
      <vt:variant>
        <vt:i4>5</vt:i4>
      </vt:variant>
      <vt:variant>
        <vt:lpwstr>/camver/leimun/7000850.html</vt:lpwstr>
      </vt:variant>
      <vt:variant>
        <vt:lpwstr/>
      </vt:variant>
      <vt:variant>
        <vt:i4>2621562</vt:i4>
      </vt:variant>
      <vt:variant>
        <vt:i4>3</vt:i4>
      </vt:variant>
      <vt:variant>
        <vt:i4>0</vt:i4>
      </vt:variant>
      <vt:variant>
        <vt:i4>5</vt:i4>
      </vt:variant>
      <vt:variant>
        <vt:lpwstr>/camver/leimun/7000850.html</vt:lpwstr>
      </vt:variant>
      <vt:variant>
        <vt:lpwstr/>
      </vt:variant>
      <vt:variant>
        <vt:i4>2293879</vt:i4>
      </vt:variant>
      <vt:variant>
        <vt:i4>0</vt:i4>
      </vt:variant>
      <vt:variant>
        <vt:i4>0</vt:i4>
      </vt:variant>
      <vt:variant>
        <vt:i4>5</vt:i4>
      </vt:variant>
      <vt:variant>
        <vt:lpwstr>/camver/leimun/5800302.html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607, DE 25 DE SETEMBRO DE 1.966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