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81" w:rsidRDefault="004B4E81" w:rsidP="004B4E81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 xml:space="preserve">Câmara Municipal de Santa Bárbara </w:t>
      </w:r>
      <w:proofErr w:type="spellStart"/>
      <w:r>
        <w:rPr>
          <w:b/>
          <w:sz w:val="32"/>
          <w:szCs w:val="32"/>
        </w:rPr>
        <w:t>d´</w:t>
      </w:r>
      <w:proofErr w:type="spellEnd"/>
      <w:r>
        <w:rPr>
          <w:b/>
          <w:sz w:val="32"/>
          <w:szCs w:val="32"/>
        </w:rPr>
        <w:t xml:space="preserve"> Oeste</w:t>
      </w:r>
    </w:p>
    <w:p w:rsidR="004B4E81" w:rsidRDefault="004B4E81" w:rsidP="004B4E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4B4E81" w:rsidRDefault="004B4E81" w:rsidP="004B4E81">
      <w:pPr>
        <w:jc w:val="center"/>
        <w:rPr>
          <w:b/>
        </w:rPr>
      </w:pPr>
    </w:p>
    <w:p w:rsidR="004B4E81" w:rsidRPr="00A35F15" w:rsidRDefault="004B4E81" w:rsidP="004B4E81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 xml:space="preserve">   266    </w:t>
      </w:r>
      <w:r w:rsidRPr="00A35F15">
        <w:rPr>
          <w:rFonts w:ascii="Arial" w:hAnsi="Arial" w:cs="Arial"/>
          <w:sz w:val="20"/>
          <w:u w:val="none"/>
        </w:rPr>
        <w:t>/1</w:t>
      </w:r>
      <w:r>
        <w:rPr>
          <w:rFonts w:ascii="Arial" w:hAnsi="Arial" w:cs="Arial"/>
          <w:sz w:val="20"/>
          <w:u w:val="none"/>
        </w:rPr>
        <w:t>1</w:t>
      </w:r>
    </w:p>
    <w:p w:rsidR="004B4E81" w:rsidRPr="00A35F15" w:rsidRDefault="004B4E81" w:rsidP="004B4E81">
      <w:pPr>
        <w:jc w:val="center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 xml:space="preserve"> .</w:t>
      </w:r>
    </w:p>
    <w:p w:rsidR="004B4E81" w:rsidRPr="00A35F15" w:rsidRDefault="004B4E81" w:rsidP="004B4E81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4B4E81" w:rsidRDefault="004B4E81" w:rsidP="004B4E81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4B4E81" w:rsidRPr="00A35F15" w:rsidRDefault="004B4E81" w:rsidP="004B4E81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4B4E81" w:rsidRPr="00A2741F" w:rsidRDefault="004B4E81" w:rsidP="004B4E81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>-se</w:t>
      </w:r>
      <w:r w:rsidRPr="00A274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 o vereador Fabiano ‘</w:t>
      </w:r>
      <w:proofErr w:type="spellStart"/>
      <w:r>
        <w:rPr>
          <w:rFonts w:ascii="Arial" w:hAnsi="Arial" w:cs="Arial"/>
        </w:rPr>
        <w:t>Pinguim</w:t>
      </w:r>
      <w:proofErr w:type="spellEnd"/>
      <w:r>
        <w:rPr>
          <w:rFonts w:ascii="Arial" w:hAnsi="Arial" w:cs="Arial"/>
        </w:rPr>
        <w:t xml:space="preserve">’, estará, quarta-feira dia 06 de abril de 2011, na </w:t>
      </w:r>
      <w:proofErr w:type="spellStart"/>
      <w:r>
        <w:rPr>
          <w:rFonts w:ascii="Arial" w:hAnsi="Arial" w:cs="Arial"/>
        </w:rPr>
        <w:t>Assembleia</w:t>
      </w:r>
      <w:proofErr w:type="spellEnd"/>
      <w:r>
        <w:rPr>
          <w:rFonts w:ascii="Arial" w:hAnsi="Arial" w:cs="Arial"/>
        </w:rPr>
        <w:t xml:space="preserve"> Legislativa do Estado de São Paulo, em reunião com Deputados Estaduais, onde será discutido vários projetos relacionados ao município e entrega de ofícios para liberação de verbas que beneficiarão a cidade de Santa Bárbara d’Oeste.</w:t>
      </w:r>
    </w:p>
    <w:p w:rsidR="004B4E81" w:rsidRPr="00A35F15" w:rsidRDefault="004B4E81" w:rsidP="004B4E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4B4E81" w:rsidRPr="00A35F15" w:rsidRDefault="004B4E81" w:rsidP="004B4E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06/04/2.011,</w:t>
      </w:r>
      <w:r w:rsidRPr="00A35F15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em S￣o Paulo"/>
        </w:smartTagPr>
        <w:r>
          <w:rPr>
            <w:rFonts w:ascii="Arial" w:hAnsi="Arial" w:cs="Arial"/>
          </w:rPr>
          <w:t>em São Paulo</w:t>
        </w:r>
      </w:smartTag>
      <w:r>
        <w:rPr>
          <w:rFonts w:ascii="Arial" w:hAnsi="Arial" w:cs="Arial"/>
        </w:rPr>
        <w:t>, capital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partir das 8</w:t>
      </w:r>
      <w:r w:rsidRPr="008B44FB">
        <w:rPr>
          <w:rFonts w:ascii="Arial" w:hAnsi="Arial" w:cs="Arial"/>
        </w:rPr>
        <w:t>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4B4E81" w:rsidRPr="00A35F15" w:rsidRDefault="004B4E81" w:rsidP="004B4E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B4E81" w:rsidRPr="00A35F15" w:rsidRDefault="004B4E81" w:rsidP="004B4E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4B4E81" w:rsidRPr="00A35F15" w:rsidRDefault="004B4E81" w:rsidP="004B4E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4E81" w:rsidRPr="00A35F15" w:rsidRDefault="004B4E81" w:rsidP="004B4E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4B4E81" w:rsidRPr="00A35F15" w:rsidRDefault="004B4E81" w:rsidP="004B4E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>) sim   (  ) não</w:t>
      </w:r>
      <w:r w:rsidRPr="00A35F15">
        <w:rPr>
          <w:rFonts w:ascii="Arial" w:hAnsi="Arial" w:cs="Arial"/>
        </w:rPr>
        <w:tab/>
      </w:r>
    </w:p>
    <w:p w:rsidR="004B4E81" w:rsidRPr="00A35F15" w:rsidRDefault="004B4E81" w:rsidP="004B4E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 ) sim </w:t>
      </w:r>
      <w:r w:rsidRPr="00A35F15">
        <w:rPr>
          <w:rFonts w:ascii="Arial" w:hAnsi="Arial" w:cs="Arial"/>
        </w:rPr>
        <w:t xml:space="preserve"> (  ) não</w:t>
      </w:r>
    </w:p>
    <w:p w:rsidR="004B4E81" w:rsidRPr="00A35F15" w:rsidRDefault="004B4E81" w:rsidP="004B4E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(X</w:t>
      </w:r>
      <w:r w:rsidRPr="00A35F15">
        <w:rPr>
          <w:rFonts w:ascii="Arial" w:hAnsi="Arial" w:cs="Arial"/>
        </w:rPr>
        <w:t>) não</w:t>
      </w:r>
    </w:p>
    <w:p w:rsidR="004B4E81" w:rsidRPr="00A35F15" w:rsidRDefault="004B4E81" w:rsidP="004B4E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4B4E81" w:rsidRPr="00A35F15" w:rsidRDefault="004B4E81" w:rsidP="004B4E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4B4E81" w:rsidRPr="00A35F15" w:rsidRDefault="004B4E81" w:rsidP="004B4E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4E81" w:rsidRPr="00A35F15" w:rsidRDefault="004B4E81" w:rsidP="004B4E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uso de veículo oficial;</w:t>
      </w:r>
    </w:p>
    <w:p w:rsidR="004B4E81" w:rsidRPr="00A35F15" w:rsidRDefault="004B4E81" w:rsidP="004B4E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4B4E81" w:rsidRPr="00A35F15" w:rsidRDefault="004B4E81" w:rsidP="004B4E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4B4E81" w:rsidRPr="00A35F15" w:rsidRDefault="004B4E81" w:rsidP="004B4E81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4B4E81" w:rsidRPr="00A35F15" w:rsidRDefault="004B4E81" w:rsidP="004B4E81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01 </w:t>
      </w:r>
      <w:r w:rsidRPr="00A35F1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abril </w:t>
      </w:r>
      <w:r w:rsidRPr="00A35F15">
        <w:rPr>
          <w:rFonts w:ascii="Arial" w:hAnsi="Arial" w:cs="Arial"/>
        </w:rPr>
        <w:t>de 201</w:t>
      </w:r>
      <w:r>
        <w:rPr>
          <w:rFonts w:ascii="Arial" w:hAnsi="Arial" w:cs="Arial"/>
        </w:rPr>
        <w:t>1</w:t>
      </w:r>
      <w:r w:rsidRPr="00A35F15">
        <w:rPr>
          <w:rFonts w:ascii="Arial" w:hAnsi="Arial" w:cs="Arial"/>
        </w:rPr>
        <w:t>.</w:t>
      </w:r>
    </w:p>
    <w:p w:rsidR="004B4E81" w:rsidRPr="00A35F15" w:rsidRDefault="004B4E81" w:rsidP="004B4E81">
      <w:pPr>
        <w:ind w:firstLine="708"/>
        <w:jc w:val="center"/>
        <w:rPr>
          <w:rFonts w:ascii="Arial" w:hAnsi="Arial" w:cs="Arial"/>
        </w:rPr>
      </w:pPr>
    </w:p>
    <w:p w:rsidR="004B4E81" w:rsidRPr="00A35F15" w:rsidRDefault="004B4E81" w:rsidP="004B4E81">
      <w:pPr>
        <w:ind w:firstLine="708"/>
        <w:jc w:val="center"/>
        <w:rPr>
          <w:rFonts w:ascii="Arial" w:hAnsi="Arial" w:cs="Arial"/>
        </w:rPr>
      </w:pPr>
    </w:p>
    <w:p w:rsidR="004B4E81" w:rsidRPr="00A35F15" w:rsidRDefault="004B4E81" w:rsidP="004B4E81">
      <w:pPr>
        <w:ind w:firstLine="708"/>
        <w:jc w:val="center"/>
        <w:rPr>
          <w:rFonts w:ascii="Arial" w:hAnsi="Arial" w:cs="Arial"/>
        </w:rPr>
      </w:pPr>
    </w:p>
    <w:p w:rsidR="004B4E81" w:rsidRPr="00A35F15" w:rsidRDefault="004B4E81" w:rsidP="004B4E81">
      <w:pPr>
        <w:jc w:val="center"/>
        <w:outlineLvl w:val="0"/>
        <w:rPr>
          <w:rFonts w:ascii="Arial" w:hAnsi="Arial" w:cs="Arial"/>
          <w:b/>
        </w:rPr>
      </w:pPr>
    </w:p>
    <w:p w:rsidR="004B4E81" w:rsidRPr="00A35F15" w:rsidRDefault="004B4E81" w:rsidP="004B4E81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4B4E81" w:rsidRPr="00AB2CDB" w:rsidRDefault="004B4E81" w:rsidP="004B4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Fabiano “</w:t>
      </w:r>
      <w:proofErr w:type="spellStart"/>
      <w:r>
        <w:rPr>
          <w:rFonts w:ascii="Arial" w:hAnsi="Arial" w:cs="Arial"/>
          <w:b/>
        </w:rPr>
        <w:t>Pinguim</w:t>
      </w:r>
      <w:proofErr w:type="spellEnd"/>
      <w:r>
        <w:rPr>
          <w:rFonts w:ascii="Arial" w:hAnsi="Arial" w:cs="Arial"/>
          <w:b/>
        </w:rPr>
        <w:t>”</w:t>
      </w:r>
    </w:p>
    <w:p w:rsidR="004B4E81" w:rsidRPr="00A35F15" w:rsidRDefault="004B4E81" w:rsidP="004B4E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63" w:rsidRDefault="00866C63">
      <w:r>
        <w:separator/>
      </w:r>
    </w:p>
  </w:endnote>
  <w:endnote w:type="continuationSeparator" w:id="0">
    <w:p w:rsidR="00866C63" w:rsidRDefault="0086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63" w:rsidRDefault="00866C63">
      <w:r>
        <w:separator/>
      </w:r>
    </w:p>
  </w:footnote>
  <w:footnote w:type="continuationSeparator" w:id="0">
    <w:p w:rsidR="00866C63" w:rsidRDefault="00866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4E81"/>
    <w:rsid w:val="004C67DE"/>
    <w:rsid w:val="00866C63"/>
    <w:rsid w:val="009F196D"/>
    <w:rsid w:val="00A9035B"/>
    <w:rsid w:val="00CD613B"/>
    <w:rsid w:val="00E1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B4E81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4B4E81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4B4E8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B4E81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4B4E8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B4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