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8C" w:rsidRPr="00F9534A" w:rsidRDefault="00E0078C" w:rsidP="00E0078C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                      </w:t>
      </w:r>
      <w:r>
        <w:rPr>
          <w:szCs w:val="24"/>
        </w:rPr>
        <w:t>293</w:t>
      </w:r>
      <w:r w:rsidRPr="00F9534A">
        <w:rPr>
          <w:szCs w:val="24"/>
        </w:rPr>
        <w:t xml:space="preserve">     /</w:t>
      </w:r>
      <w:r>
        <w:rPr>
          <w:szCs w:val="24"/>
        </w:rPr>
        <w:t>11</w:t>
      </w:r>
    </w:p>
    <w:p w:rsidR="00E0078C" w:rsidRPr="00F9534A" w:rsidRDefault="00E0078C" w:rsidP="00E0078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E0078C" w:rsidRPr="00F9534A" w:rsidRDefault="00E0078C" w:rsidP="00E0078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0078C" w:rsidRPr="00F9534A" w:rsidRDefault="00E0078C" w:rsidP="00E0078C">
      <w:pPr>
        <w:pStyle w:val="Recuodecorpodetexto"/>
        <w:ind w:left="4253"/>
        <w:rPr>
          <w:szCs w:val="24"/>
        </w:rPr>
      </w:pPr>
      <w:r>
        <w:rPr>
          <w:szCs w:val="24"/>
        </w:rPr>
        <w:t>“Referente ao andamento de abertura de ruas anteriormente solicitada”</w:t>
      </w:r>
      <w:r w:rsidRPr="00F9534A">
        <w:rPr>
          <w:szCs w:val="24"/>
        </w:rPr>
        <w:t>.</w:t>
      </w:r>
    </w:p>
    <w:p w:rsidR="00E0078C" w:rsidRPr="00F9534A" w:rsidRDefault="00E0078C" w:rsidP="00E007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E0078C" w:rsidRDefault="00E0078C" w:rsidP="00E0078C">
      <w:pPr>
        <w:pStyle w:val="Recuodecorpodetexto"/>
        <w:ind w:left="0" w:firstLine="1440"/>
        <w:rPr>
          <w:szCs w:val="24"/>
        </w:rPr>
      </w:pPr>
      <w:r w:rsidRPr="00E15233">
        <w:rPr>
          <w:b/>
          <w:szCs w:val="24"/>
        </w:rPr>
        <w:t>Considerando-se que,</w:t>
      </w:r>
      <w:r>
        <w:rPr>
          <w:szCs w:val="24"/>
        </w:rPr>
        <w:t xml:space="preserve"> através dos requerimentos números 418 e 775, ambos de 2009, este Vereador requereu providências no sentido de se proceder a abertura de duas ruas, quais sejam: a primeira em trecho que liga os bairros São Joaquim, Barão, Vila Rica e Jardim das Orquídeas; e, a segunda, em local na Avenida </w:t>
      </w:r>
      <w:proofErr w:type="spellStart"/>
      <w:r>
        <w:rPr>
          <w:szCs w:val="24"/>
        </w:rPr>
        <w:t>Rafard</w:t>
      </w:r>
      <w:proofErr w:type="spellEnd"/>
      <w:r>
        <w:rPr>
          <w:szCs w:val="24"/>
        </w:rPr>
        <w:t xml:space="preserve">, bairro São Joaquim; </w:t>
      </w:r>
    </w:p>
    <w:p w:rsidR="00E0078C" w:rsidRDefault="00E0078C" w:rsidP="00E0078C">
      <w:pPr>
        <w:pStyle w:val="Recuodecorpodetexto"/>
        <w:ind w:left="0" w:firstLine="1440"/>
        <w:rPr>
          <w:szCs w:val="24"/>
        </w:rPr>
      </w:pPr>
    </w:p>
    <w:p w:rsidR="00E0078C" w:rsidRPr="004670AE" w:rsidRDefault="00E0078C" w:rsidP="00E0078C">
      <w:pPr>
        <w:pStyle w:val="Recuodecorpodetexto"/>
        <w:ind w:left="0" w:firstLine="1440"/>
        <w:rPr>
          <w:szCs w:val="24"/>
        </w:rPr>
      </w:pPr>
      <w:r>
        <w:rPr>
          <w:b/>
          <w:szCs w:val="24"/>
        </w:rPr>
        <w:t>Considerando-se que,</w:t>
      </w:r>
      <w:r>
        <w:rPr>
          <w:szCs w:val="24"/>
        </w:rPr>
        <w:t xml:space="preserve"> nas respostas encaminhadas pelo Exmo. Sr. Prefeito Municipal, foi afirmado que a abertura de citadas vias encontrava-se em estudo, não sendo possível prever em relação à finalização da obra;</w:t>
      </w:r>
    </w:p>
    <w:p w:rsidR="00E0078C" w:rsidRDefault="00E0078C" w:rsidP="00E0078C">
      <w:pPr>
        <w:pStyle w:val="Recuodecorpodetexto"/>
        <w:ind w:left="0" w:firstLine="1440"/>
        <w:rPr>
          <w:szCs w:val="24"/>
        </w:rPr>
      </w:pPr>
    </w:p>
    <w:p w:rsidR="00E0078C" w:rsidRPr="00D958F1" w:rsidRDefault="00E0078C" w:rsidP="00E0078C">
      <w:pPr>
        <w:pStyle w:val="Recuodecorpodetexto"/>
        <w:ind w:left="0" w:firstLine="1440"/>
        <w:rPr>
          <w:sz w:val="12"/>
          <w:szCs w:val="12"/>
        </w:rPr>
      </w:pPr>
    </w:p>
    <w:p w:rsidR="00E0078C" w:rsidRDefault="00E0078C" w:rsidP="00E0078C">
      <w:pPr>
        <w:pStyle w:val="Recuodecorpodetexto"/>
        <w:ind w:left="0" w:firstLine="1440"/>
      </w:pPr>
      <w:r w:rsidRPr="00AE7583">
        <w:rPr>
          <w:b/>
        </w:rPr>
        <w:t>Considerando-se que</w:t>
      </w:r>
      <w:r>
        <w:t>, este Vereador é constantemente questionado por moradores daquelas regiões solicitando informações a respeito da tramitação da abertura de tais ruas;</w:t>
      </w:r>
    </w:p>
    <w:p w:rsidR="00E0078C" w:rsidRDefault="00E0078C" w:rsidP="00E0078C">
      <w:pPr>
        <w:pStyle w:val="Recuodecorpodetexto"/>
        <w:ind w:left="0" w:firstLine="1440"/>
      </w:pPr>
    </w:p>
    <w:p w:rsidR="00E0078C" w:rsidRPr="000B4342" w:rsidRDefault="00E0078C" w:rsidP="00E0078C">
      <w:pPr>
        <w:pStyle w:val="Recuodecorpodetexto"/>
        <w:ind w:left="0" w:firstLine="1440"/>
        <w:rPr>
          <w:b/>
          <w:sz w:val="12"/>
          <w:szCs w:val="12"/>
        </w:rPr>
      </w:pPr>
    </w:p>
    <w:p w:rsidR="00E0078C" w:rsidRPr="00F9534A" w:rsidRDefault="00E0078C" w:rsidP="00E007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E0078C" w:rsidRPr="00F9534A" w:rsidRDefault="00E0078C" w:rsidP="00E007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E0078C" w:rsidRDefault="00E0078C" w:rsidP="00E0078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do exposto, como está o andamento do estudo para a abertura das ruas citadas anteriormente?</w:t>
      </w:r>
    </w:p>
    <w:p w:rsidR="00E0078C" w:rsidRDefault="00E0078C" w:rsidP="00E007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0078C" w:rsidRDefault="00E0078C" w:rsidP="00E0078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previsão de qual data tais melhorias serão entregues à população?</w:t>
      </w:r>
    </w:p>
    <w:p w:rsidR="00E0078C" w:rsidRPr="00C82083" w:rsidRDefault="00E0078C" w:rsidP="00E0078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16"/>
          <w:szCs w:val="16"/>
        </w:rPr>
      </w:pPr>
    </w:p>
    <w:p w:rsidR="00E0078C" w:rsidRDefault="00E0078C" w:rsidP="00E0078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considerações que julgar necessária.</w:t>
      </w:r>
    </w:p>
    <w:p w:rsidR="00E0078C" w:rsidRPr="00F9534A" w:rsidRDefault="00E0078C" w:rsidP="00E0078C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</w:t>
      </w:r>
    </w:p>
    <w:p w:rsidR="00E0078C" w:rsidRPr="00F9534A" w:rsidRDefault="00E0078C" w:rsidP="00E0078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E0078C" w:rsidRPr="00CE4DD6" w:rsidRDefault="00E0078C" w:rsidP="00E0078C">
      <w:pPr>
        <w:jc w:val="center"/>
        <w:rPr>
          <w:rFonts w:ascii="Bookman Old Style" w:hAnsi="Bookman Old Style"/>
          <w:sz w:val="23"/>
          <w:szCs w:val="23"/>
        </w:rPr>
      </w:pPr>
      <w:r w:rsidRPr="00CE4DD6">
        <w:rPr>
          <w:rFonts w:ascii="Bookman Old Style" w:hAnsi="Bookman Old Style"/>
          <w:sz w:val="23"/>
          <w:szCs w:val="23"/>
        </w:rPr>
        <w:t xml:space="preserve">Palácio 15 de Junho - Plenário Dr. Tancredo Neves, </w:t>
      </w:r>
      <w:r>
        <w:rPr>
          <w:rFonts w:ascii="Bookman Old Style" w:hAnsi="Bookman Old Style"/>
          <w:sz w:val="23"/>
          <w:szCs w:val="23"/>
        </w:rPr>
        <w:t>19</w:t>
      </w:r>
      <w:r w:rsidRPr="00CE4DD6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>abril</w:t>
      </w:r>
      <w:r w:rsidRPr="00CE4DD6">
        <w:rPr>
          <w:rFonts w:ascii="Bookman Old Style" w:hAnsi="Bookman Old Style"/>
          <w:sz w:val="23"/>
          <w:szCs w:val="23"/>
        </w:rPr>
        <w:t xml:space="preserve"> de 2011.</w:t>
      </w:r>
    </w:p>
    <w:p w:rsidR="00E0078C" w:rsidRPr="00F9534A" w:rsidRDefault="00E0078C" w:rsidP="00E0078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E0078C" w:rsidRDefault="00E0078C" w:rsidP="00E0078C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E0078C" w:rsidRPr="00D958F1" w:rsidRDefault="00E0078C" w:rsidP="00E0078C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7" o:title="pdt_bandeira_p"/>
          </v:shape>
        </w:pict>
      </w:r>
    </w:p>
    <w:sectPr w:rsidR="00E0078C" w:rsidRPr="00D958F1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3A" w:rsidRDefault="00E5603A">
      <w:r>
        <w:separator/>
      </w:r>
    </w:p>
  </w:endnote>
  <w:endnote w:type="continuationSeparator" w:id="0">
    <w:p w:rsidR="00E5603A" w:rsidRDefault="00E5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3A" w:rsidRDefault="00E5603A">
      <w:r>
        <w:separator/>
      </w:r>
    </w:p>
  </w:footnote>
  <w:footnote w:type="continuationSeparator" w:id="0">
    <w:p w:rsidR="00E5603A" w:rsidRDefault="00E56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12B8F"/>
    <w:rsid w:val="00E0078C"/>
    <w:rsid w:val="00E5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0078C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E0078C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E0078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0078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