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766" w:rsidRPr="00B87795" w:rsidRDefault="00F12766" w:rsidP="00F12766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12766" w:rsidRPr="00B87795" w:rsidRDefault="00F12766" w:rsidP="00F12766">
      <w:pPr>
        <w:pStyle w:val="Ttulo"/>
        <w:rPr>
          <w:rFonts w:ascii="Arial" w:hAnsi="Arial" w:cs="Arial"/>
          <w:sz w:val="24"/>
          <w:szCs w:val="24"/>
        </w:rPr>
      </w:pPr>
      <w:r w:rsidRPr="00B87795">
        <w:rPr>
          <w:rFonts w:ascii="Arial" w:hAnsi="Arial" w:cs="Arial"/>
          <w:sz w:val="24"/>
          <w:szCs w:val="24"/>
        </w:rPr>
        <w:t xml:space="preserve">REQUERIMENTO Nº        </w:t>
      </w:r>
      <w:r>
        <w:rPr>
          <w:rFonts w:ascii="Arial" w:hAnsi="Arial" w:cs="Arial"/>
          <w:sz w:val="24"/>
          <w:szCs w:val="24"/>
        </w:rPr>
        <w:t>295</w:t>
      </w:r>
      <w:r w:rsidRPr="00B87795">
        <w:rPr>
          <w:rFonts w:ascii="Arial" w:hAnsi="Arial" w:cs="Arial"/>
          <w:sz w:val="24"/>
          <w:szCs w:val="24"/>
        </w:rPr>
        <w:t>/11</w:t>
      </w:r>
    </w:p>
    <w:p w:rsidR="00F12766" w:rsidRPr="00B87795" w:rsidRDefault="00F12766" w:rsidP="00F12766">
      <w:pPr>
        <w:pStyle w:val="Subttulo"/>
        <w:rPr>
          <w:rFonts w:ascii="Arial" w:hAnsi="Arial" w:cs="Arial"/>
          <w:sz w:val="24"/>
          <w:szCs w:val="24"/>
        </w:rPr>
      </w:pPr>
      <w:r w:rsidRPr="00B87795">
        <w:rPr>
          <w:rFonts w:ascii="Arial" w:hAnsi="Arial" w:cs="Arial"/>
          <w:sz w:val="24"/>
          <w:szCs w:val="24"/>
        </w:rPr>
        <w:t>De Informações</w:t>
      </w:r>
    </w:p>
    <w:p w:rsidR="00F12766" w:rsidRPr="00B87795" w:rsidRDefault="00F12766" w:rsidP="00F12766">
      <w:pPr>
        <w:ind w:left="4680"/>
        <w:rPr>
          <w:rFonts w:ascii="Arial" w:hAnsi="Arial" w:cs="Arial"/>
          <w:b/>
          <w:sz w:val="22"/>
          <w:szCs w:val="22"/>
          <w:u w:val="single"/>
        </w:rPr>
      </w:pPr>
    </w:p>
    <w:p w:rsidR="00F12766" w:rsidRPr="00B87795" w:rsidRDefault="00F12766" w:rsidP="00F12766">
      <w:pPr>
        <w:pStyle w:val="Recuodecorpodetexto"/>
        <w:rPr>
          <w:rFonts w:ascii="Arial" w:hAnsi="Arial" w:cs="Arial"/>
          <w:sz w:val="22"/>
          <w:szCs w:val="22"/>
        </w:rPr>
      </w:pPr>
      <w:r w:rsidRPr="00B87795">
        <w:rPr>
          <w:rFonts w:ascii="Arial" w:hAnsi="Arial" w:cs="Arial"/>
          <w:sz w:val="22"/>
          <w:szCs w:val="22"/>
        </w:rPr>
        <w:t xml:space="preserve">“Acerca de infiltração de água com danos ao imóvel”. </w:t>
      </w:r>
    </w:p>
    <w:p w:rsidR="00F12766" w:rsidRPr="00B87795" w:rsidRDefault="00F12766" w:rsidP="00F12766">
      <w:pPr>
        <w:pStyle w:val="Recuodecorpodetexto"/>
        <w:rPr>
          <w:rFonts w:ascii="Arial" w:hAnsi="Arial" w:cs="Arial"/>
          <w:sz w:val="22"/>
          <w:szCs w:val="22"/>
        </w:rPr>
      </w:pP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87795">
        <w:rPr>
          <w:rFonts w:ascii="Arial" w:hAnsi="Arial" w:cs="Arial"/>
          <w:b/>
          <w:sz w:val="22"/>
          <w:szCs w:val="22"/>
        </w:rPr>
        <w:t xml:space="preserve">Considerando-se </w:t>
      </w:r>
      <w:r w:rsidRPr="00B87795">
        <w:rPr>
          <w:rFonts w:ascii="Arial" w:hAnsi="Arial" w:cs="Arial"/>
          <w:bCs/>
          <w:sz w:val="22"/>
          <w:szCs w:val="22"/>
        </w:rPr>
        <w:t>que, o imóvel situado à Rua Dona Margarida 806, no centro, vizinho da Biblioteca Municipal está com problemas de infiltração que, ao que parece, é proveniente da praça da biblioteca,</w:t>
      </w: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87795">
        <w:rPr>
          <w:rFonts w:ascii="Arial" w:hAnsi="Arial" w:cs="Arial"/>
          <w:b/>
          <w:sz w:val="22"/>
          <w:szCs w:val="22"/>
        </w:rPr>
        <w:t xml:space="preserve">Considerando-se </w:t>
      </w:r>
      <w:r w:rsidRPr="00B87795">
        <w:rPr>
          <w:rFonts w:ascii="Arial" w:hAnsi="Arial" w:cs="Arial"/>
          <w:bCs/>
          <w:sz w:val="22"/>
          <w:szCs w:val="22"/>
        </w:rPr>
        <w:t xml:space="preserve">que, o caso já foi relatado ao DAE e à Prefeitura, e em certa ocasião, funcionários da municipalidade estiveram no local, averiguaram a situação, quebraram a calçada, mas nada foi resolvido,       </w:t>
      </w: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B87795">
        <w:rPr>
          <w:rFonts w:ascii="Arial" w:hAnsi="Arial" w:cs="Arial"/>
          <w:b/>
          <w:bCs/>
          <w:sz w:val="22"/>
          <w:szCs w:val="22"/>
        </w:rPr>
        <w:t>Considerando-se</w:t>
      </w:r>
      <w:r w:rsidRPr="00B87795">
        <w:rPr>
          <w:rFonts w:ascii="Arial" w:hAnsi="Arial" w:cs="Arial"/>
          <w:bCs/>
          <w:sz w:val="22"/>
          <w:szCs w:val="22"/>
        </w:rPr>
        <w:t xml:space="preserve"> que, </w:t>
      </w:r>
      <w:r>
        <w:rPr>
          <w:rFonts w:ascii="Arial" w:hAnsi="Arial" w:cs="Arial"/>
          <w:bCs/>
          <w:sz w:val="22"/>
          <w:szCs w:val="22"/>
        </w:rPr>
        <w:t xml:space="preserve">o imóvel é </w:t>
      </w:r>
      <w:r w:rsidRPr="00B87795">
        <w:rPr>
          <w:rFonts w:ascii="Arial" w:hAnsi="Arial" w:cs="Arial"/>
          <w:bCs/>
          <w:sz w:val="22"/>
          <w:szCs w:val="22"/>
        </w:rPr>
        <w:t xml:space="preserve">um salão comercial e que devido </w:t>
      </w:r>
      <w:r>
        <w:rPr>
          <w:rFonts w:ascii="Arial" w:hAnsi="Arial" w:cs="Arial"/>
          <w:bCs/>
          <w:sz w:val="22"/>
          <w:szCs w:val="22"/>
        </w:rPr>
        <w:t xml:space="preserve">à </w:t>
      </w:r>
      <w:r w:rsidRPr="00B87795">
        <w:rPr>
          <w:rFonts w:ascii="Arial" w:hAnsi="Arial" w:cs="Arial"/>
          <w:bCs/>
          <w:sz w:val="22"/>
          <w:szCs w:val="22"/>
        </w:rPr>
        <w:t>esta infiltração, a parede lateral do imóvel encontra-se toda trincada, dificultando inclusive a locação do mesmo,</w:t>
      </w: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0538A6">
        <w:rPr>
          <w:rFonts w:ascii="Arial" w:hAnsi="Arial" w:cs="Arial"/>
          <w:b/>
          <w:bCs/>
          <w:sz w:val="22"/>
          <w:szCs w:val="22"/>
        </w:rPr>
        <w:t>E considerando-se</w:t>
      </w:r>
      <w:r w:rsidRPr="00B87795">
        <w:rPr>
          <w:rFonts w:ascii="Arial" w:hAnsi="Arial" w:cs="Arial"/>
          <w:bCs/>
          <w:sz w:val="22"/>
          <w:szCs w:val="22"/>
        </w:rPr>
        <w:t xml:space="preserve"> que, o proprietário sabe que de nada adiantaria apenas reformar a parede de seu imóvel, se o problema vem de fora</w:t>
      </w:r>
      <w:r>
        <w:rPr>
          <w:rFonts w:ascii="Arial" w:hAnsi="Arial" w:cs="Arial"/>
          <w:bCs/>
          <w:sz w:val="22"/>
          <w:szCs w:val="22"/>
        </w:rPr>
        <w:t>,</w:t>
      </w:r>
      <w:r w:rsidRPr="00B8779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é de responsabilidade da municipalidade, e reapareceria em pouco tempo, </w:t>
      </w:r>
      <w:r w:rsidRPr="00B87795">
        <w:rPr>
          <w:rFonts w:ascii="Arial" w:hAnsi="Arial" w:cs="Arial"/>
          <w:bCs/>
          <w:sz w:val="22"/>
          <w:szCs w:val="22"/>
        </w:rPr>
        <w:t xml:space="preserve">  </w:t>
      </w: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7795">
        <w:rPr>
          <w:rFonts w:ascii="Arial" w:hAnsi="Arial" w:cs="Arial"/>
          <w:b/>
          <w:sz w:val="22"/>
          <w:szCs w:val="22"/>
        </w:rPr>
        <w:t>REQUEIRO</w:t>
      </w:r>
      <w:r w:rsidRPr="00B87795">
        <w:rPr>
          <w:rFonts w:ascii="Arial" w:hAnsi="Arial" w:cs="Arial"/>
          <w:sz w:val="22"/>
          <w:szCs w:val="22"/>
        </w:rPr>
        <w:t xml:space="preserve"> à Mesa, na forma regimental, após ouvido o Plenário, oficiar ao senhor Prefeito Municipal, solicitando-lhe as seguintes informações:</w:t>
      </w: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2766" w:rsidRPr="00B87795" w:rsidRDefault="00F12766" w:rsidP="00F12766">
      <w:pPr>
        <w:pStyle w:val="Recuodecorpodetexto2"/>
        <w:rPr>
          <w:rFonts w:ascii="Arial" w:hAnsi="Arial" w:cs="Arial"/>
          <w:sz w:val="22"/>
          <w:szCs w:val="22"/>
        </w:rPr>
      </w:pPr>
      <w:r w:rsidRPr="00B87795">
        <w:rPr>
          <w:rFonts w:ascii="Arial" w:hAnsi="Arial" w:cs="Arial"/>
          <w:sz w:val="22"/>
          <w:szCs w:val="22"/>
        </w:rPr>
        <w:t>1 – A Prefeitura Municipal e o DAE têm conhecimento desse caso, já que é um problema que pode vir a prejudicar também o imóvel da biblioteca?</w:t>
      </w:r>
    </w:p>
    <w:p w:rsidR="00F12766" w:rsidRPr="00B87795" w:rsidRDefault="00F12766" w:rsidP="00F12766">
      <w:pPr>
        <w:pStyle w:val="Recuodecorpodetexto2"/>
        <w:rPr>
          <w:rFonts w:ascii="Arial" w:hAnsi="Arial" w:cs="Arial"/>
          <w:sz w:val="22"/>
          <w:szCs w:val="22"/>
        </w:rPr>
      </w:pPr>
      <w:r w:rsidRPr="00B87795">
        <w:rPr>
          <w:rFonts w:ascii="Arial" w:hAnsi="Arial" w:cs="Arial"/>
          <w:sz w:val="22"/>
          <w:szCs w:val="22"/>
        </w:rPr>
        <w:t xml:space="preserve"> </w:t>
      </w:r>
    </w:p>
    <w:p w:rsidR="00F12766" w:rsidRPr="00B87795" w:rsidRDefault="00F12766" w:rsidP="00F12766">
      <w:pPr>
        <w:pStyle w:val="Recuodecorpodetexto2"/>
        <w:rPr>
          <w:rFonts w:ascii="Arial" w:hAnsi="Arial" w:cs="Arial"/>
          <w:sz w:val="22"/>
          <w:szCs w:val="22"/>
        </w:rPr>
      </w:pPr>
      <w:r w:rsidRPr="00B87795">
        <w:rPr>
          <w:rFonts w:ascii="Arial" w:hAnsi="Arial" w:cs="Arial"/>
          <w:sz w:val="22"/>
          <w:szCs w:val="22"/>
        </w:rPr>
        <w:t xml:space="preserve">2 – Funcionários municipais estiveram averiguando a situação, quebraram a calçada, voltaram a fechar e o problema não foi solucionado, por quais motivos? </w:t>
      </w:r>
    </w:p>
    <w:p w:rsidR="00F12766" w:rsidRPr="00B87795" w:rsidRDefault="00F12766" w:rsidP="00F12766">
      <w:pPr>
        <w:pStyle w:val="Recuodecorpodetexto2"/>
        <w:rPr>
          <w:rFonts w:ascii="Arial" w:hAnsi="Arial" w:cs="Arial"/>
          <w:sz w:val="22"/>
          <w:szCs w:val="22"/>
        </w:rPr>
      </w:pPr>
    </w:p>
    <w:p w:rsidR="00F12766" w:rsidRPr="00B87795" w:rsidRDefault="00F12766" w:rsidP="00F12766">
      <w:pPr>
        <w:pStyle w:val="Recuodecorpodetexto2"/>
        <w:rPr>
          <w:rFonts w:ascii="Arial" w:hAnsi="Arial" w:cs="Arial"/>
          <w:sz w:val="22"/>
          <w:szCs w:val="22"/>
        </w:rPr>
      </w:pPr>
      <w:r w:rsidRPr="00B87795">
        <w:rPr>
          <w:rFonts w:ascii="Arial" w:hAnsi="Arial" w:cs="Arial"/>
          <w:sz w:val="22"/>
          <w:szCs w:val="22"/>
        </w:rPr>
        <w:t>3 – É possível, em caráter emergencial, que a Prefeitura tome total ciência desse caso, e atribua as responsabilidades, seja a algum setor da própria prefeitura ou do DAE, e cobre os reparos necessários, para solução imediata e definitiva do problema apresentado?</w:t>
      </w:r>
    </w:p>
    <w:p w:rsidR="00F12766" w:rsidRPr="00B87795" w:rsidRDefault="00F12766" w:rsidP="00F12766">
      <w:pPr>
        <w:pStyle w:val="Recuodecorpodetexto2"/>
        <w:rPr>
          <w:rFonts w:ascii="Arial" w:hAnsi="Arial" w:cs="Arial"/>
          <w:sz w:val="22"/>
          <w:szCs w:val="22"/>
        </w:rPr>
      </w:pPr>
      <w:r w:rsidRPr="00B87795">
        <w:rPr>
          <w:rFonts w:ascii="Arial" w:hAnsi="Arial" w:cs="Arial"/>
          <w:sz w:val="22"/>
          <w:szCs w:val="22"/>
        </w:rPr>
        <w:t xml:space="preserve"> </w:t>
      </w: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B87795">
        <w:rPr>
          <w:rFonts w:ascii="Arial" w:hAnsi="Arial" w:cs="Arial"/>
          <w:sz w:val="22"/>
          <w:szCs w:val="22"/>
        </w:rPr>
        <w:t>Plenário “Dr. Tancredo Neves”, em 22 de Março de 2011.</w:t>
      </w: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2766" w:rsidRPr="00B87795" w:rsidRDefault="00F12766" w:rsidP="00F12766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12766" w:rsidRPr="00B87795" w:rsidRDefault="00F12766" w:rsidP="00F12766">
      <w:pPr>
        <w:pStyle w:val="Ttulo1"/>
        <w:rPr>
          <w:rFonts w:ascii="Arial" w:hAnsi="Arial" w:cs="Arial"/>
          <w:szCs w:val="24"/>
          <w:lang w:val="es-ES_tradnl"/>
        </w:rPr>
      </w:pPr>
      <w:r w:rsidRPr="00B87795">
        <w:rPr>
          <w:rFonts w:ascii="Arial" w:hAnsi="Arial" w:cs="Arial"/>
          <w:szCs w:val="24"/>
          <w:lang w:val="es-ES_tradnl"/>
        </w:rPr>
        <w:t xml:space="preserve">Juca </w:t>
      </w:r>
      <w:proofErr w:type="spellStart"/>
      <w:r w:rsidRPr="00B87795">
        <w:rPr>
          <w:rFonts w:ascii="Arial" w:hAnsi="Arial" w:cs="Arial"/>
          <w:szCs w:val="24"/>
          <w:lang w:val="es-ES_tradnl"/>
        </w:rPr>
        <w:t>Bortolucci</w:t>
      </w:r>
      <w:proofErr w:type="spellEnd"/>
    </w:p>
    <w:p w:rsidR="00F12766" w:rsidRPr="00B87795" w:rsidRDefault="00F12766" w:rsidP="00F12766">
      <w:pPr>
        <w:jc w:val="center"/>
        <w:rPr>
          <w:rFonts w:ascii="Arial" w:hAnsi="Arial" w:cs="Arial"/>
          <w:b/>
          <w:bCs/>
        </w:rPr>
      </w:pPr>
      <w:r w:rsidRPr="00B87795">
        <w:rPr>
          <w:rFonts w:ascii="Arial" w:hAnsi="Arial" w:cs="Arial"/>
          <w:b/>
          <w:bCs/>
        </w:rPr>
        <w:t>-Vereador e 2º Secretário-</w:t>
      </w:r>
    </w:p>
    <w:p w:rsidR="00F12766" w:rsidRPr="00CC13A3" w:rsidRDefault="00F12766" w:rsidP="00F12766">
      <w:pPr>
        <w:jc w:val="center"/>
        <w:rPr>
          <w:rFonts w:ascii="Bookman Old Style" w:hAnsi="Bookman Old Style"/>
          <w:b/>
          <w:bCs/>
          <w:szCs w:val="28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0F" w:rsidRDefault="0086790F">
      <w:r>
        <w:separator/>
      </w:r>
    </w:p>
  </w:endnote>
  <w:endnote w:type="continuationSeparator" w:id="0">
    <w:p w:rsidR="0086790F" w:rsidRDefault="00867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0F" w:rsidRDefault="0086790F">
      <w:r>
        <w:separator/>
      </w:r>
    </w:p>
  </w:footnote>
  <w:footnote w:type="continuationSeparator" w:id="0">
    <w:p w:rsidR="0086790F" w:rsidRDefault="00867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6790F"/>
    <w:rsid w:val="009F196D"/>
    <w:rsid w:val="00A9035B"/>
    <w:rsid w:val="00C25DC5"/>
    <w:rsid w:val="00CD613B"/>
    <w:rsid w:val="00F1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1276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12766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F12766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F12766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F12766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F12766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F12766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F12766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F1276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12766"/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