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5B" w:rsidRDefault="009A165B" w:rsidP="008A0F79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726255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726255" w:rsidRPr="007262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7262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 2.810, DE 2 DE DEZEMBRO DE 2</w:t>
      </w:r>
      <w:r w:rsidR="00726255" w:rsidRPr="00726255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726255">
        <w:rPr>
          <w:rFonts w:ascii="Arial" w:hAnsi="Arial" w:cs="Arial"/>
          <w:b/>
          <w:color w:val="000080"/>
          <w:sz w:val="20"/>
          <w:szCs w:val="20"/>
          <w:u w:val="single"/>
        </w:rPr>
        <w:t>003</w:t>
      </w:r>
    </w:p>
    <w:p w:rsidR="008A0F79" w:rsidRPr="008A0F79" w:rsidRDefault="008A0F79" w:rsidP="008A0F79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9A165B" w:rsidRPr="00726255" w:rsidRDefault="009A165B" w:rsidP="00C26E88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726255">
        <w:rPr>
          <w:rFonts w:ascii="Arial" w:hAnsi="Arial" w:cs="Arial"/>
          <w:sz w:val="20"/>
          <w:szCs w:val="20"/>
        </w:rPr>
        <w:t>Autor: Poder Legislativo</w:t>
      </w:r>
    </w:p>
    <w:p w:rsidR="009A165B" w:rsidRPr="00726255" w:rsidRDefault="009A165B" w:rsidP="00C26E88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726255">
        <w:rPr>
          <w:rFonts w:ascii="Arial" w:hAnsi="Arial" w:cs="Arial"/>
          <w:sz w:val="20"/>
          <w:szCs w:val="20"/>
        </w:rPr>
        <w:t>Vereador: Carlos Fontes</w:t>
      </w:r>
    </w:p>
    <w:p w:rsidR="009A165B" w:rsidRPr="00726255" w:rsidRDefault="009A165B" w:rsidP="00C26E88">
      <w:pPr>
        <w:jc w:val="center"/>
        <w:rPr>
          <w:rFonts w:ascii="Arial" w:hAnsi="Arial" w:cs="Arial"/>
          <w:sz w:val="20"/>
          <w:szCs w:val="20"/>
        </w:rPr>
      </w:pPr>
    </w:p>
    <w:p w:rsidR="009A165B" w:rsidRDefault="009A165B" w:rsidP="008A0F79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726255">
        <w:rPr>
          <w:rFonts w:ascii="Arial" w:hAnsi="Arial" w:cs="Arial"/>
          <w:color w:val="800000"/>
          <w:sz w:val="20"/>
          <w:szCs w:val="20"/>
        </w:rPr>
        <w:t>“Dispõe sobre autorização para a construção de prédio destinado ao Posto Médico do bairro ‘Jardim Vista Alegre’, dando outras providências”.</w:t>
      </w:r>
    </w:p>
    <w:p w:rsidR="008A0F79" w:rsidRPr="008A0F79" w:rsidRDefault="008A0F79" w:rsidP="008A0F79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9A165B" w:rsidRDefault="00726255" w:rsidP="008A0F79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26255">
        <w:rPr>
          <w:rFonts w:ascii="Arial" w:hAnsi="Arial" w:cs="Arial"/>
          <w:sz w:val="20"/>
          <w:szCs w:val="20"/>
        </w:rPr>
        <w:t xml:space="preserve">Sérgio Renato </w:t>
      </w:r>
      <w:r w:rsidR="00C26E88">
        <w:rPr>
          <w:rFonts w:ascii="Arial" w:hAnsi="Arial" w:cs="Arial"/>
          <w:sz w:val="20"/>
          <w:szCs w:val="20"/>
        </w:rPr>
        <w:t>d</w:t>
      </w:r>
      <w:r w:rsidRPr="00726255">
        <w:rPr>
          <w:rFonts w:ascii="Arial" w:hAnsi="Arial" w:cs="Arial"/>
          <w:sz w:val="20"/>
          <w:szCs w:val="20"/>
        </w:rPr>
        <w:t>e Camargo</w:t>
      </w:r>
      <w:r w:rsidR="009A165B" w:rsidRPr="00726255">
        <w:rPr>
          <w:rFonts w:ascii="Arial" w:hAnsi="Arial" w:cs="Arial"/>
          <w:sz w:val="20"/>
          <w:szCs w:val="20"/>
        </w:rPr>
        <w:t xml:space="preserve">, </w:t>
      </w:r>
      <w:r w:rsidR="009A165B" w:rsidRPr="00726255">
        <w:rPr>
          <w:rFonts w:ascii="Arial" w:hAnsi="Arial" w:cs="Arial"/>
          <w:b/>
          <w:sz w:val="20"/>
          <w:szCs w:val="20"/>
        </w:rPr>
        <w:t>Presidente da Câmara Municipal de Santa Bárbara d´Oeste</w:t>
      </w:r>
      <w:r w:rsidR="009A165B" w:rsidRPr="00726255">
        <w:rPr>
          <w:rFonts w:ascii="Arial" w:hAnsi="Arial" w:cs="Arial"/>
          <w:sz w:val="20"/>
          <w:szCs w:val="20"/>
        </w:rPr>
        <w:t xml:space="preserve">, Estado de São Paulo, no uso das atribuições que lhe são conferidas por Lei, nos termos do Art. </w:t>
      </w:r>
      <w:smartTag w:uri="urn:schemas-microsoft-com:office:smarttags" w:element="metricconverter">
        <w:smartTagPr>
          <w:attr w:name="ProductID" w:val="49, a"/>
        </w:smartTagPr>
        <w:r w:rsidR="009A165B" w:rsidRPr="00726255">
          <w:rPr>
            <w:rFonts w:ascii="Arial" w:hAnsi="Arial" w:cs="Arial"/>
            <w:sz w:val="20"/>
            <w:szCs w:val="20"/>
          </w:rPr>
          <w:t>49, a</w:t>
        </w:r>
      </w:smartTag>
      <w:r w:rsidR="009A165B" w:rsidRPr="00726255">
        <w:rPr>
          <w:rFonts w:ascii="Arial" w:hAnsi="Arial" w:cs="Arial"/>
          <w:sz w:val="20"/>
          <w:szCs w:val="20"/>
        </w:rPr>
        <w:t>, da Lei Orgânica do Município, faz saber que a Câmara Municipal aprovou  e ele promulga a seguinte Lei:</w:t>
      </w:r>
    </w:p>
    <w:p w:rsidR="008A0F79" w:rsidRPr="00726255" w:rsidRDefault="008A0F79" w:rsidP="008A0F7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A165B" w:rsidRPr="00726255" w:rsidRDefault="00726255" w:rsidP="00726255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</w:t>
      </w:r>
      <w:r w:rsidR="009A165B" w:rsidRPr="00726255">
        <w:rPr>
          <w:rFonts w:ascii="Arial" w:hAnsi="Arial" w:cs="Arial"/>
          <w:sz w:val="20"/>
          <w:szCs w:val="20"/>
        </w:rPr>
        <w:t>Fica a municipalidade autorizada a construir um prédio destinado ao Posto Médico no bairro “Jardim Vista Alegre”, neste Município.</w:t>
      </w:r>
    </w:p>
    <w:p w:rsidR="009A165B" w:rsidRPr="00726255" w:rsidRDefault="009A165B" w:rsidP="007262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A165B" w:rsidRPr="00726255" w:rsidRDefault="009A165B" w:rsidP="007262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26255">
        <w:rPr>
          <w:rFonts w:ascii="Arial" w:hAnsi="Arial" w:cs="Arial"/>
          <w:sz w:val="20"/>
          <w:szCs w:val="20"/>
        </w:rPr>
        <w:t>Art. 2°</w:t>
      </w:r>
      <w:r w:rsidR="00726255">
        <w:rPr>
          <w:rFonts w:ascii="Arial" w:hAnsi="Arial" w:cs="Arial"/>
          <w:sz w:val="20"/>
          <w:szCs w:val="20"/>
        </w:rPr>
        <w:t xml:space="preserve">  </w:t>
      </w:r>
      <w:r w:rsidRPr="00726255">
        <w:rPr>
          <w:rFonts w:ascii="Arial" w:hAnsi="Arial" w:cs="Arial"/>
          <w:sz w:val="20"/>
          <w:szCs w:val="20"/>
        </w:rPr>
        <w:t>As despesas decorrentes da construção de que trata o artigo anterior, correrão por conta de verba própria, suplementada se necessário.</w:t>
      </w:r>
    </w:p>
    <w:p w:rsidR="009A165B" w:rsidRPr="00726255" w:rsidRDefault="009A165B" w:rsidP="0072625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A165B" w:rsidRDefault="00726255" w:rsidP="008A0F7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3º  </w:t>
      </w:r>
      <w:r w:rsidR="009A165B" w:rsidRPr="00726255">
        <w:rPr>
          <w:rFonts w:ascii="Arial" w:hAnsi="Arial" w:cs="Arial"/>
          <w:sz w:val="20"/>
          <w:szCs w:val="20"/>
        </w:rPr>
        <w:t>Esta Lei entrará em vigor na data de sua publicação, revogando-se as disposições em contrário.</w:t>
      </w:r>
    </w:p>
    <w:p w:rsidR="008A0F79" w:rsidRPr="00726255" w:rsidRDefault="008A0F79" w:rsidP="008A0F7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A165B" w:rsidRDefault="009A165B" w:rsidP="008A0F79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26255">
        <w:rPr>
          <w:rFonts w:ascii="Arial" w:hAnsi="Arial" w:cs="Arial"/>
          <w:sz w:val="20"/>
          <w:szCs w:val="20"/>
        </w:rPr>
        <w:t>Câmara Municipal de Santa Bárbara d´Oeste, 2 de dezembro de 2</w:t>
      </w:r>
      <w:r w:rsidR="00726255">
        <w:rPr>
          <w:rFonts w:ascii="Arial" w:hAnsi="Arial" w:cs="Arial"/>
          <w:sz w:val="20"/>
          <w:szCs w:val="20"/>
        </w:rPr>
        <w:t>.</w:t>
      </w:r>
      <w:r w:rsidRPr="00726255">
        <w:rPr>
          <w:rFonts w:ascii="Arial" w:hAnsi="Arial" w:cs="Arial"/>
          <w:sz w:val="20"/>
          <w:szCs w:val="20"/>
        </w:rPr>
        <w:t>003.</w:t>
      </w:r>
    </w:p>
    <w:p w:rsidR="008A0F79" w:rsidRPr="00726255" w:rsidRDefault="008A0F79" w:rsidP="008A0F7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A165B" w:rsidRPr="00726255" w:rsidRDefault="00726255" w:rsidP="007262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26255">
        <w:rPr>
          <w:rFonts w:ascii="Arial" w:hAnsi="Arial" w:cs="Arial"/>
          <w:sz w:val="20"/>
          <w:szCs w:val="20"/>
        </w:rPr>
        <w:t>Sérgio Renato De Camargo</w:t>
      </w:r>
    </w:p>
    <w:p w:rsidR="008A0F79" w:rsidRDefault="009A165B" w:rsidP="00EC38E8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26255">
        <w:rPr>
          <w:rFonts w:ascii="Arial" w:hAnsi="Arial" w:cs="Arial"/>
          <w:sz w:val="20"/>
          <w:szCs w:val="20"/>
        </w:rPr>
        <w:t>Preside</w:t>
      </w:r>
      <w:r w:rsidR="00DE2FB0">
        <w:rPr>
          <w:rFonts w:ascii="Arial" w:hAnsi="Arial" w:cs="Arial"/>
          <w:sz w:val="20"/>
          <w:szCs w:val="20"/>
        </w:rPr>
        <w:t>nte</w:t>
      </w:r>
    </w:p>
    <w:p w:rsidR="00EC38E8" w:rsidRPr="00726255" w:rsidRDefault="00EC38E8" w:rsidP="00EC38E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A165B" w:rsidRDefault="009A165B" w:rsidP="008A0F79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26255">
        <w:rPr>
          <w:rFonts w:ascii="Arial" w:hAnsi="Arial" w:cs="Arial"/>
          <w:sz w:val="20"/>
          <w:szCs w:val="20"/>
        </w:rPr>
        <w:t>Registrada na Secretaria da Câmara Municipal, na data acima.</w:t>
      </w:r>
    </w:p>
    <w:p w:rsidR="008A0F79" w:rsidRPr="00726255" w:rsidRDefault="008A0F79" w:rsidP="008A0F7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A165B" w:rsidRPr="00726255" w:rsidRDefault="00726255" w:rsidP="007262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26255">
        <w:rPr>
          <w:rFonts w:ascii="Arial" w:hAnsi="Arial" w:cs="Arial"/>
          <w:sz w:val="20"/>
          <w:szCs w:val="20"/>
        </w:rPr>
        <w:t>Selma Regina Daniel</w:t>
      </w:r>
    </w:p>
    <w:p w:rsidR="009A165B" w:rsidRDefault="00DE2FB0" w:rsidP="008A0F7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Geral</w:t>
      </w:r>
    </w:p>
    <w:p w:rsidR="008A0F79" w:rsidRPr="00726255" w:rsidRDefault="008A0F79" w:rsidP="008A0F7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A165B" w:rsidRPr="00726255" w:rsidRDefault="009A165B" w:rsidP="007262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26255">
        <w:rPr>
          <w:rFonts w:ascii="Arial" w:hAnsi="Arial" w:cs="Arial"/>
          <w:sz w:val="20"/>
          <w:szCs w:val="20"/>
        </w:rPr>
        <w:t>Projeto de Lei nº 119/03</w:t>
      </w:r>
    </w:p>
    <w:p w:rsidR="00785519" w:rsidRPr="00726255" w:rsidRDefault="009A165B" w:rsidP="00726255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26255">
        <w:rPr>
          <w:rFonts w:ascii="Arial" w:hAnsi="Arial" w:cs="Arial"/>
          <w:sz w:val="20"/>
          <w:szCs w:val="20"/>
        </w:rPr>
        <w:t>Autógrafo nº 78/03</w:t>
      </w:r>
    </w:p>
    <w:sectPr w:rsidR="00785519" w:rsidRPr="00726255" w:rsidSect="008A0F79">
      <w:headerReference w:type="default" r:id="rId7"/>
      <w:footerReference w:type="even" r:id="rId8"/>
      <w:footerReference w:type="default" r:id="rId9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76E" w:rsidRDefault="00F3276E">
      <w:r>
        <w:separator/>
      </w:r>
    </w:p>
  </w:endnote>
  <w:endnote w:type="continuationSeparator" w:id="0">
    <w:p w:rsidR="00F3276E" w:rsidRDefault="00F3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76E" w:rsidRDefault="00F3276E">
      <w:r>
        <w:separator/>
      </w:r>
    </w:p>
  </w:footnote>
  <w:footnote w:type="continuationSeparator" w:id="0">
    <w:p w:rsidR="00F3276E" w:rsidRDefault="00F3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417E4"/>
    <w:rsid w:val="00151C8E"/>
    <w:rsid w:val="00172956"/>
    <w:rsid w:val="001D18EB"/>
    <w:rsid w:val="001E0678"/>
    <w:rsid w:val="002A0EB3"/>
    <w:rsid w:val="003E121C"/>
    <w:rsid w:val="00402259"/>
    <w:rsid w:val="006153BC"/>
    <w:rsid w:val="00625242"/>
    <w:rsid w:val="00663BD4"/>
    <w:rsid w:val="00726255"/>
    <w:rsid w:val="007807AD"/>
    <w:rsid w:val="00785519"/>
    <w:rsid w:val="007952C6"/>
    <w:rsid w:val="007F7A18"/>
    <w:rsid w:val="00852094"/>
    <w:rsid w:val="008865E8"/>
    <w:rsid w:val="008A000C"/>
    <w:rsid w:val="008A0F79"/>
    <w:rsid w:val="009A165B"/>
    <w:rsid w:val="009D44D5"/>
    <w:rsid w:val="009E5598"/>
    <w:rsid w:val="00AB0C49"/>
    <w:rsid w:val="00AF0B27"/>
    <w:rsid w:val="00B92832"/>
    <w:rsid w:val="00C26E88"/>
    <w:rsid w:val="00DE2FB0"/>
    <w:rsid w:val="00DF1311"/>
    <w:rsid w:val="00DF49D5"/>
    <w:rsid w:val="00EC38E8"/>
    <w:rsid w:val="00F3276E"/>
    <w:rsid w:val="00F50A74"/>
    <w:rsid w:val="00F52AD7"/>
    <w:rsid w:val="00F73DEF"/>
    <w:rsid w:val="00F7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9A165B"/>
    <w:pPr>
      <w:keepNext/>
      <w:jc w:val="center"/>
      <w:outlineLvl w:val="1"/>
    </w:pPr>
    <w:rPr>
      <w:rFonts w:ascii="Bookman Old Style" w:hAnsi="Bookman Old Style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rsid w:val="009A165B"/>
    <w:pPr>
      <w:ind w:firstLine="708"/>
      <w:jc w:val="both"/>
    </w:pPr>
  </w:style>
  <w:style w:type="paragraph" w:styleId="Ttulo">
    <w:name w:val="Title"/>
    <w:basedOn w:val="Normal"/>
    <w:qFormat/>
    <w:rsid w:val="009A165B"/>
    <w:pPr>
      <w:jc w:val="center"/>
    </w:pPr>
    <w:rPr>
      <w:rFonts w:ascii="Bookman Old Style" w:hAnsi="Bookman Old Style"/>
      <w:b/>
      <w:bCs/>
      <w:u w:val="single"/>
    </w:rPr>
  </w:style>
  <w:style w:type="paragraph" w:styleId="Recuodecorpodetexto2">
    <w:name w:val="Body Text Indent 2"/>
    <w:basedOn w:val="Normal"/>
    <w:rsid w:val="009A165B"/>
    <w:pPr>
      <w:ind w:firstLine="1440"/>
      <w:jc w:val="both"/>
    </w:pPr>
    <w:rPr>
      <w:rFonts w:ascii="Bookman Old Style" w:hAnsi="Bookman Old Style"/>
    </w:rPr>
  </w:style>
  <w:style w:type="paragraph" w:styleId="Recuodecorpodetexto3">
    <w:name w:val="Body Text Indent 3"/>
    <w:basedOn w:val="Normal"/>
    <w:rsid w:val="009A165B"/>
    <w:pPr>
      <w:ind w:firstLine="1430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182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2.810, DE 2 DE DEZEMBRO DE 2.003</vt:lpstr>
    </vt:vector>
  </TitlesOfParts>
  <Company>Sino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2.810, DE 2 DE DEZEMBRO DE 2.003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