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1954A2" w:rsidRDefault="00CE26F0" w:rsidP="0069794A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1954A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C61BB7" w:rsidRPr="001954A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1954A2">
        <w:rPr>
          <w:rFonts w:ascii="Arial" w:hAnsi="Arial" w:cs="Arial"/>
          <w:b/>
          <w:color w:val="000080"/>
          <w:sz w:val="20"/>
          <w:szCs w:val="20"/>
          <w:u w:val="single"/>
        </w:rPr>
        <w:t>N° 2.822, DE 30 DE JANEIRO DE 2.004</w:t>
      </w:r>
    </w:p>
    <w:p w:rsidR="0069794A" w:rsidRDefault="0069794A" w:rsidP="0069794A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69794A" w:rsidRPr="001954A2" w:rsidRDefault="0069794A" w:rsidP="0069794A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954A2">
        <w:rPr>
          <w:rFonts w:ascii="Arial" w:hAnsi="Arial" w:cs="Arial"/>
          <w:color w:val="800000"/>
          <w:sz w:val="20"/>
          <w:szCs w:val="20"/>
        </w:rPr>
        <w:t>Dá nova redação ao Artigo 54 e seu parágrafo único da Lei Municipal n° 2</w:t>
      </w:r>
      <w:r w:rsidR="0046400E">
        <w:rPr>
          <w:rFonts w:ascii="Arial" w:hAnsi="Arial" w:cs="Arial"/>
          <w:color w:val="800000"/>
          <w:sz w:val="20"/>
          <w:szCs w:val="20"/>
        </w:rPr>
        <w:t>.</w:t>
      </w:r>
      <w:r w:rsidRPr="001954A2">
        <w:rPr>
          <w:rFonts w:ascii="Arial" w:hAnsi="Arial" w:cs="Arial"/>
          <w:color w:val="800000"/>
          <w:sz w:val="20"/>
          <w:szCs w:val="20"/>
        </w:rPr>
        <w:t>493, de 24 de maio de 2.000 e dá outras providências.</w:t>
      </w:r>
    </w:p>
    <w:p w:rsidR="0069794A" w:rsidRDefault="0069794A" w:rsidP="0069794A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69794A" w:rsidRDefault="0069794A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69794A" w:rsidRDefault="0069794A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9794A" w:rsidRDefault="000F4924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artigo 54 e seu parágrafo único da </w:t>
      </w:r>
      <w:hyperlink r:id="rId7" w:anchor="art54" w:history="1">
        <w:r w:rsidRPr="00300268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D634F9" w:rsidRPr="0030026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00268">
          <w:rPr>
            <w:rStyle w:val="Hyperlink"/>
            <w:rFonts w:ascii="Arial" w:hAnsi="Arial" w:cs="Arial"/>
            <w:sz w:val="20"/>
            <w:szCs w:val="20"/>
          </w:rPr>
          <w:t>493, de 24 de maio de 2.000</w:t>
        </w:r>
      </w:hyperlink>
      <w:r>
        <w:rPr>
          <w:rFonts w:ascii="Arial" w:hAnsi="Arial" w:cs="Arial"/>
          <w:sz w:val="20"/>
          <w:szCs w:val="20"/>
        </w:rPr>
        <w:t>, que institui e organiza o sistema de ensino do Município de Santa Bárbara d’Oeste, criando o quadro da Secretaria Municipal de Educação e dá outras providências, passa a ter a seguinte redação:</w:t>
      </w:r>
    </w:p>
    <w:p w:rsidR="000F4924" w:rsidRDefault="000F4924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F4924" w:rsidRDefault="000F4924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54.  O prazo mínimo de contratação será de (15) quinze dias corridos e o prazo máximo o equivalente ao ano letivo, podendo haver prorrogação, até o limite de (2) dois anos.”</w:t>
      </w:r>
    </w:p>
    <w:p w:rsidR="000F4924" w:rsidRDefault="000F4924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F4924" w:rsidRDefault="000F4924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1°  </w:t>
      </w:r>
      <w:r w:rsidR="009F2F00">
        <w:rPr>
          <w:rFonts w:ascii="Arial" w:hAnsi="Arial" w:cs="Arial"/>
          <w:sz w:val="20"/>
          <w:szCs w:val="20"/>
        </w:rPr>
        <w:t>Somente poderá haver recontratação dentro de seis meses se o vencimento do contrato anterior ocorreu em virtude da finalização do ano letivo.</w:t>
      </w:r>
    </w:p>
    <w:p w:rsidR="009F2F00" w:rsidRDefault="009F2F00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F2F00" w:rsidRDefault="009F2F00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2°  O exercício da função de professor em caráter temporário, previsto nesta lei, não exclui o direito a efetivação no cargo, respeitada a ordem cronológica de classificação e o prazo de validade do concurso público.</w:t>
      </w:r>
    </w:p>
    <w:p w:rsidR="009F2F00" w:rsidRDefault="009F2F00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F2F00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publicação, revogadas as disposições em contrário.</w:t>
      </w: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30 de janeiro de 2.004.</w:t>
      </w: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Álvaro Alves Corrêa</w:t>
      </w:r>
    </w:p>
    <w:p w:rsidR="00A31BDD" w:rsidRDefault="001954A2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31BDD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02/04 – Executivo</w:t>
      </w:r>
    </w:p>
    <w:p w:rsidR="00A31BDD" w:rsidRPr="0069794A" w:rsidRDefault="00A31BDD" w:rsidP="0069794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02/04.</w:t>
      </w:r>
    </w:p>
    <w:sectPr w:rsidR="00A31BDD" w:rsidRPr="0069794A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4F" w:rsidRDefault="00BC514F">
      <w:r>
        <w:separator/>
      </w:r>
    </w:p>
  </w:endnote>
  <w:endnote w:type="continuationSeparator" w:id="0">
    <w:p w:rsidR="00BC514F" w:rsidRDefault="00BC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4F" w:rsidRDefault="00BC514F">
      <w:r>
        <w:separator/>
      </w:r>
    </w:p>
  </w:footnote>
  <w:footnote w:type="continuationSeparator" w:id="0">
    <w:p w:rsidR="00BC514F" w:rsidRDefault="00BC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F4924"/>
    <w:rsid w:val="0014499D"/>
    <w:rsid w:val="00151C8E"/>
    <w:rsid w:val="00160FFA"/>
    <w:rsid w:val="00172956"/>
    <w:rsid w:val="001954A2"/>
    <w:rsid w:val="001E0678"/>
    <w:rsid w:val="00244788"/>
    <w:rsid w:val="002A0EB3"/>
    <w:rsid w:val="00300268"/>
    <w:rsid w:val="003A533B"/>
    <w:rsid w:val="003C6E03"/>
    <w:rsid w:val="003E121C"/>
    <w:rsid w:val="00402259"/>
    <w:rsid w:val="00453389"/>
    <w:rsid w:val="0046400E"/>
    <w:rsid w:val="004F2448"/>
    <w:rsid w:val="005002D7"/>
    <w:rsid w:val="005556B1"/>
    <w:rsid w:val="006153BC"/>
    <w:rsid w:val="00625242"/>
    <w:rsid w:val="00663BD4"/>
    <w:rsid w:val="0069794A"/>
    <w:rsid w:val="00742303"/>
    <w:rsid w:val="00776B88"/>
    <w:rsid w:val="007807AD"/>
    <w:rsid w:val="00785519"/>
    <w:rsid w:val="007F7A18"/>
    <w:rsid w:val="00852094"/>
    <w:rsid w:val="008A000C"/>
    <w:rsid w:val="009D44D5"/>
    <w:rsid w:val="009E5598"/>
    <w:rsid w:val="009F2F00"/>
    <w:rsid w:val="00A31BDD"/>
    <w:rsid w:val="00AB0C49"/>
    <w:rsid w:val="00AF0B27"/>
    <w:rsid w:val="00B92832"/>
    <w:rsid w:val="00BC514F"/>
    <w:rsid w:val="00C61BB7"/>
    <w:rsid w:val="00CE26F0"/>
    <w:rsid w:val="00D04429"/>
    <w:rsid w:val="00D634F9"/>
    <w:rsid w:val="00DC5899"/>
    <w:rsid w:val="00DF1311"/>
    <w:rsid w:val="00E603D8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9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239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2.822, DE 30 DE JANEIRO DE 2.004</vt:lpstr>
    </vt:vector>
  </TitlesOfParts>
  <Company/>
  <LinksUpToDate>false</LinksUpToDate>
  <CharactersWithSpaces>1528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2.822, DE 30 DE JANEIRO DE 2.004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