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F2" w:rsidRDefault="00FF1EF2" w:rsidP="00921EAA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F0751F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F0751F" w:rsidRPr="00F0751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F0751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3.039, DE 3 DE ABRIL DE 2</w:t>
      </w:r>
      <w:r w:rsidR="00F0751F" w:rsidRPr="00F0751F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F0751F">
        <w:rPr>
          <w:rFonts w:ascii="Arial" w:hAnsi="Arial" w:cs="Arial"/>
          <w:b/>
          <w:color w:val="000080"/>
          <w:sz w:val="20"/>
          <w:szCs w:val="20"/>
          <w:u w:val="single"/>
        </w:rPr>
        <w:t>008</w:t>
      </w:r>
    </w:p>
    <w:p w:rsidR="00921EAA" w:rsidRPr="00921EAA" w:rsidRDefault="00921EAA" w:rsidP="00921EAA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921EAA" w:rsidRDefault="00FF1EF2" w:rsidP="00CA7028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>Autoria: Poder Legislativo (Edilidade)</w:t>
      </w:r>
    </w:p>
    <w:p w:rsidR="00921EAA" w:rsidRPr="00F0751F" w:rsidRDefault="00921EAA" w:rsidP="00921EA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Default="00FF1EF2" w:rsidP="00921EAA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F0751F">
        <w:rPr>
          <w:rFonts w:ascii="Arial" w:hAnsi="Arial" w:cs="Arial"/>
          <w:color w:val="800000"/>
          <w:sz w:val="20"/>
          <w:szCs w:val="20"/>
        </w:rPr>
        <w:t xml:space="preserve">“Dá nova redação ao anexo II, página 22, no que se refere aos requisitos básicos exigidos para o cargo de Procurador Jurídico efetivo, da </w:t>
      </w:r>
      <w:hyperlink r:id="rId7" w:anchor="Procurador" w:history="1">
        <w:r w:rsidRPr="001E2F99">
          <w:rPr>
            <w:rStyle w:val="Hyperlink"/>
            <w:rFonts w:ascii="Arial" w:hAnsi="Arial" w:cs="Arial"/>
            <w:sz w:val="20"/>
            <w:szCs w:val="20"/>
          </w:rPr>
          <w:t>Lei</w:t>
        </w:r>
        <w:r w:rsidR="001E2F99" w:rsidRPr="001E2F99">
          <w:rPr>
            <w:rStyle w:val="Hyperlink"/>
            <w:rFonts w:ascii="Arial" w:hAnsi="Arial" w:cs="Arial"/>
            <w:sz w:val="20"/>
            <w:szCs w:val="20"/>
          </w:rPr>
          <w:t xml:space="preserve"> Municipal nº</w:t>
        </w:r>
        <w:r w:rsidR="0083789A">
          <w:rPr>
            <w:rStyle w:val="Hyperlink"/>
            <w:rFonts w:ascii="Arial" w:hAnsi="Arial" w:cs="Arial"/>
            <w:sz w:val="20"/>
            <w:szCs w:val="20"/>
          </w:rPr>
          <w:t xml:space="preserve"> 3.025 de </w:t>
        </w:r>
        <w:r w:rsidRPr="001E2F99">
          <w:rPr>
            <w:rStyle w:val="Hyperlink"/>
            <w:rFonts w:ascii="Arial" w:hAnsi="Arial" w:cs="Arial"/>
            <w:sz w:val="20"/>
            <w:szCs w:val="20"/>
          </w:rPr>
          <w:t>8 de outubro de 2</w:t>
        </w:r>
        <w:r w:rsidR="00F0751F" w:rsidRPr="001E2F99">
          <w:rPr>
            <w:rStyle w:val="Hyperlink"/>
            <w:rFonts w:ascii="Arial" w:hAnsi="Arial" w:cs="Arial"/>
            <w:sz w:val="20"/>
            <w:szCs w:val="20"/>
          </w:rPr>
          <w:t>.</w:t>
        </w:r>
        <w:r w:rsidRPr="001E2F99">
          <w:rPr>
            <w:rStyle w:val="Hyperlink"/>
            <w:rFonts w:ascii="Arial" w:hAnsi="Arial" w:cs="Arial"/>
            <w:sz w:val="20"/>
            <w:szCs w:val="20"/>
          </w:rPr>
          <w:t>007</w:t>
        </w:r>
      </w:hyperlink>
      <w:r w:rsidRPr="00F0751F">
        <w:rPr>
          <w:rFonts w:ascii="Arial" w:hAnsi="Arial" w:cs="Arial"/>
          <w:color w:val="800000"/>
          <w:sz w:val="20"/>
          <w:szCs w:val="20"/>
        </w:rPr>
        <w:t>, que dispõe sobre a reestruturação do Quadro de Pessoal e da Estru</w:t>
      </w:r>
      <w:r w:rsidRPr="00F0751F">
        <w:rPr>
          <w:rFonts w:ascii="Arial" w:hAnsi="Arial" w:cs="Arial"/>
          <w:color w:val="800000"/>
          <w:sz w:val="20"/>
          <w:szCs w:val="20"/>
        </w:rPr>
        <w:softHyphen/>
        <w:t>tura Administrativa da Câmara Municipal de Santa Bárbara d’Oeste e dá outras providências”.</w:t>
      </w:r>
    </w:p>
    <w:p w:rsidR="00921EAA" w:rsidRPr="00921EAA" w:rsidRDefault="00921EAA" w:rsidP="00921EAA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FF1EF2" w:rsidRPr="00F0751F" w:rsidRDefault="00F0751F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 xml:space="preserve">Raimundo </w:t>
      </w:r>
      <w:r w:rsidR="001D336D">
        <w:rPr>
          <w:rFonts w:ascii="Arial" w:hAnsi="Arial" w:cs="Arial"/>
          <w:sz w:val="20"/>
          <w:szCs w:val="20"/>
        </w:rPr>
        <w:t>d</w:t>
      </w:r>
      <w:r w:rsidRPr="00F0751F">
        <w:rPr>
          <w:rFonts w:ascii="Arial" w:hAnsi="Arial" w:cs="Arial"/>
          <w:sz w:val="20"/>
          <w:szCs w:val="20"/>
        </w:rPr>
        <w:t>a Silva Sampaio</w:t>
      </w:r>
      <w:r w:rsidR="00FF1EF2" w:rsidRPr="00F0751F">
        <w:rPr>
          <w:rFonts w:ascii="Arial" w:hAnsi="Arial" w:cs="Arial"/>
          <w:sz w:val="20"/>
          <w:szCs w:val="20"/>
        </w:rPr>
        <w:t xml:space="preserve">, </w:t>
      </w:r>
      <w:r w:rsidR="00FF1EF2" w:rsidRPr="00F0751F">
        <w:rPr>
          <w:rFonts w:ascii="Arial" w:hAnsi="Arial" w:cs="Arial"/>
          <w:b/>
          <w:sz w:val="20"/>
          <w:szCs w:val="20"/>
        </w:rPr>
        <w:t>Presidente da Câmara Municipal de Santa Bárbara d´Oeste</w:t>
      </w:r>
      <w:r w:rsidR="00FF1EF2" w:rsidRPr="00F0751F">
        <w:rPr>
          <w:rFonts w:ascii="Arial" w:hAnsi="Arial" w:cs="Arial"/>
          <w:sz w:val="20"/>
          <w:szCs w:val="20"/>
        </w:rPr>
        <w:t>, Estado de São Paulo, no uso das atribuições que lhe são conferidas por Lei, nos termos do Art. 49, “a”, da Lei Orgânica do Município, faz saber que a Câmara Municipal aprovou  e ele promulga a seguinte Lei:</w:t>
      </w: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>Art. 1º</w:t>
      </w:r>
      <w:r w:rsidR="00F0751F">
        <w:rPr>
          <w:rFonts w:ascii="Arial" w:hAnsi="Arial" w:cs="Arial"/>
          <w:sz w:val="20"/>
          <w:szCs w:val="20"/>
        </w:rPr>
        <w:t xml:space="preserve">  </w:t>
      </w:r>
      <w:r w:rsidRPr="00F0751F">
        <w:rPr>
          <w:rFonts w:ascii="Arial" w:hAnsi="Arial" w:cs="Arial"/>
          <w:sz w:val="20"/>
          <w:szCs w:val="20"/>
        </w:rPr>
        <w:t>Os requisitos básicos exigidos para o cargo efetivo de Procurador Jurídico, constantes na letra “b” da página 22, do Anexo II, passa a vigorar com a seguinte redação:</w:t>
      </w: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Default="00FF1EF2" w:rsidP="00921EA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 xml:space="preserve">b) </w:t>
      </w:r>
      <w:r w:rsidR="00F0751F">
        <w:rPr>
          <w:rFonts w:ascii="Arial" w:hAnsi="Arial" w:cs="Arial"/>
          <w:sz w:val="20"/>
          <w:szCs w:val="20"/>
        </w:rPr>
        <w:t>Requisitos Básicos Exigidos para o</w:t>
      </w:r>
      <w:r w:rsidR="00F0751F" w:rsidRPr="00F0751F">
        <w:rPr>
          <w:rFonts w:ascii="Arial" w:hAnsi="Arial" w:cs="Arial"/>
          <w:sz w:val="20"/>
          <w:szCs w:val="20"/>
        </w:rPr>
        <w:t xml:space="preserve"> Cargo</w:t>
      </w:r>
      <w:r w:rsidRPr="00F0751F">
        <w:rPr>
          <w:rFonts w:ascii="Arial" w:hAnsi="Arial" w:cs="Arial"/>
          <w:sz w:val="20"/>
          <w:szCs w:val="20"/>
        </w:rPr>
        <w:t>:</w:t>
      </w:r>
    </w:p>
    <w:p w:rsidR="00921EAA" w:rsidRPr="00F0751F" w:rsidRDefault="00921EAA" w:rsidP="00921EA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>Inscrição na Ordem dos Advogados do Brasil (OAB);</w:t>
      </w: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>Conhecimento em informática.</w:t>
      </w: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>Art. 2º</w:t>
      </w:r>
      <w:r w:rsidR="00F0751F">
        <w:rPr>
          <w:rFonts w:ascii="Arial" w:hAnsi="Arial" w:cs="Arial"/>
          <w:sz w:val="20"/>
          <w:szCs w:val="20"/>
        </w:rPr>
        <w:t xml:space="preserve">  </w:t>
      </w:r>
      <w:r w:rsidRPr="00F0751F">
        <w:rPr>
          <w:rFonts w:ascii="Arial" w:hAnsi="Arial" w:cs="Arial"/>
          <w:sz w:val="20"/>
          <w:szCs w:val="20"/>
        </w:rPr>
        <w:t>Esta Lei entrará em vigor na data de sua publicação revogando-se as disposições em contrário.</w:t>
      </w: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Default="00FF1EF2" w:rsidP="00921EA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>Câmara Municipal de Santa Bárbara d´Oeste, 3 de abril de 2</w:t>
      </w:r>
      <w:r w:rsidR="00F0751F">
        <w:rPr>
          <w:rFonts w:ascii="Arial" w:hAnsi="Arial" w:cs="Arial"/>
          <w:sz w:val="20"/>
          <w:szCs w:val="20"/>
        </w:rPr>
        <w:t>.</w:t>
      </w:r>
      <w:r w:rsidRPr="00F0751F">
        <w:rPr>
          <w:rFonts w:ascii="Arial" w:hAnsi="Arial" w:cs="Arial"/>
          <w:sz w:val="20"/>
          <w:szCs w:val="20"/>
        </w:rPr>
        <w:t>008.</w:t>
      </w:r>
    </w:p>
    <w:p w:rsidR="00921EAA" w:rsidRPr="00F0751F" w:rsidRDefault="00921EAA" w:rsidP="00921EA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Pr="00F0751F" w:rsidRDefault="00F0751F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Raimundo d</w:t>
      </w:r>
      <w:r w:rsidRPr="00F0751F">
        <w:rPr>
          <w:rFonts w:ascii="Arial" w:hAnsi="Arial" w:cs="Arial"/>
          <w:sz w:val="20"/>
          <w:szCs w:val="20"/>
        </w:rPr>
        <w:t>a Silva Sampaio</w:t>
      </w:r>
    </w:p>
    <w:p w:rsidR="00FF1EF2" w:rsidRPr="00F0751F" w:rsidRDefault="00963E74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Default="00FF1EF2" w:rsidP="00921EA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>Registrada na Secretaria da Câmara Municipal, na data acima.</w:t>
      </w:r>
    </w:p>
    <w:p w:rsidR="00921EAA" w:rsidRPr="00F0751F" w:rsidRDefault="00921EAA" w:rsidP="00921EA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Pr="00F0751F" w:rsidRDefault="00F0751F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 xml:space="preserve">José Roberto </w:t>
      </w:r>
      <w:r w:rsidR="00963E74">
        <w:rPr>
          <w:rFonts w:ascii="Arial" w:hAnsi="Arial" w:cs="Arial"/>
          <w:sz w:val="20"/>
          <w:szCs w:val="20"/>
        </w:rPr>
        <w:t>d</w:t>
      </w:r>
      <w:r w:rsidRPr="00F0751F">
        <w:rPr>
          <w:rFonts w:ascii="Arial" w:hAnsi="Arial" w:cs="Arial"/>
          <w:sz w:val="20"/>
          <w:szCs w:val="20"/>
        </w:rPr>
        <w:t>e Paula</w:t>
      </w:r>
    </w:p>
    <w:p w:rsidR="00FF1EF2" w:rsidRDefault="00963E74" w:rsidP="00921EA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(Interino)</w:t>
      </w:r>
    </w:p>
    <w:p w:rsidR="00921EAA" w:rsidRPr="00F0751F" w:rsidRDefault="00921EAA" w:rsidP="00921EA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F1EF2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>Projeto de Lei nº 22/2</w:t>
      </w:r>
      <w:r w:rsidR="00F0751F">
        <w:rPr>
          <w:rFonts w:ascii="Arial" w:hAnsi="Arial" w:cs="Arial"/>
          <w:sz w:val="20"/>
          <w:szCs w:val="20"/>
        </w:rPr>
        <w:t>.</w:t>
      </w:r>
      <w:r w:rsidRPr="00F0751F">
        <w:rPr>
          <w:rFonts w:ascii="Arial" w:hAnsi="Arial" w:cs="Arial"/>
          <w:sz w:val="20"/>
          <w:szCs w:val="20"/>
        </w:rPr>
        <w:t>008</w:t>
      </w:r>
    </w:p>
    <w:p w:rsidR="00785519" w:rsidRPr="00F0751F" w:rsidRDefault="00FF1EF2" w:rsidP="00F0751F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0751F">
        <w:rPr>
          <w:rFonts w:ascii="Arial" w:hAnsi="Arial" w:cs="Arial"/>
          <w:sz w:val="20"/>
          <w:szCs w:val="20"/>
        </w:rPr>
        <w:t>Autógrafo nº 12/2</w:t>
      </w:r>
      <w:r w:rsidR="00F0751F">
        <w:rPr>
          <w:rFonts w:ascii="Arial" w:hAnsi="Arial" w:cs="Arial"/>
          <w:sz w:val="20"/>
          <w:szCs w:val="20"/>
        </w:rPr>
        <w:t>.</w:t>
      </w:r>
      <w:r w:rsidRPr="00F0751F">
        <w:rPr>
          <w:rFonts w:ascii="Arial" w:hAnsi="Arial" w:cs="Arial"/>
          <w:sz w:val="20"/>
          <w:szCs w:val="20"/>
        </w:rPr>
        <w:t>008</w:t>
      </w:r>
    </w:p>
    <w:sectPr w:rsidR="00785519" w:rsidRPr="00F0751F" w:rsidSect="00921EAA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F9" w:rsidRDefault="00A444F9">
      <w:r>
        <w:separator/>
      </w:r>
    </w:p>
  </w:endnote>
  <w:endnote w:type="continuationSeparator" w:id="0">
    <w:p w:rsidR="00A444F9" w:rsidRDefault="00A4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F9" w:rsidRDefault="00A444F9">
      <w:r>
        <w:separator/>
      </w:r>
    </w:p>
  </w:footnote>
  <w:footnote w:type="continuationSeparator" w:id="0">
    <w:p w:rsidR="00A444F9" w:rsidRDefault="00A4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E4FFF"/>
    <w:multiLevelType w:val="hybridMultilevel"/>
    <w:tmpl w:val="55DC622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2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51C8E"/>
    <w:rsid w:val="00172956"/>
    <w:rsid w:val="001D336D"/>
    <w:rsid w:val="001E0678"/>
    <w:rsid w:val="001E2F99"/>
    <w:rsid w:val="002A0EB3"/>
    <w:rsid w:val="002C3CF2"/>
    <w:rsid w:val="003242C1"/>
    <w:rsid w:val="003E121C"/>
    <w:rsid w:val="00402259"/>
    <w:rsid w:val="0045401A"/>
    <w:rsid w:val="00520A77"/>
    <w:rsid w:val="006153BC"/>
    <w:rsid w:val="00625242"/>
    <w:rsid w:val="00663BD4"/>
    <w:rsid w:val="00702A8B"/>
    <w:rsid w:val="007807AD"/>
    <w:rsid w:val="00785519"/>
    <w:rsid w:val="007F2F17"/>
    <w:rsid w:val="007F7A18"/>
    <w:rsid w:val="0083789A"/>
    <w:rsid w:val="00852094"/>
    <w:rsid w:val="008A000C"/>
    <w:rsid w:val="00921EAA"/>
    <w:rsid w:val="00963E74"/>
    <w:rsid w:val="009A5850"/>
    <w:rsid w:val="009D44D5"/>
    <w:rsid w:val="009E5598"/>
    <w:rsid w:val="00A444F9"/>
    <w:rsid w:val="00AB0C49"/>
    <w:rsid w:val="00AD3419"/>
    <w:rsid w:val="00AF0B27"/>
    <w:rsid w:val="00B92832"/>
    <w:rsid w:val="00BD4337"/>
    <w:rsid w:val="00CA7028"/>
    <w:rsid w:val="00DF1311"/>
    <w:rsid w:val="00F0751F"/>
    <w:rsid w:val="00F50A74"/>
    <w:rsid w:val="00F73DEF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FF1EF2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eastAsia="MS Mincho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FF1EF2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u w:val="single"/>
    </w:rPr>
  </w:style>
  <w:style w:type="paragraph" w:styleId="Recuodecorpodetexto2">
    <w:name w:val="Body Text Indent 2"/>
    <w:basedOn w:val="Normal"/>
    <w:rsid w:val="00FF1EF2"/>
    <w:pPr>
      <w:ind w:firstLine="1416"/>
      <w:jc w:val="both"/>
    </w:pPr>
    <w:rPr>
      <w:rFonts w:ascii="Bookman Old Style" w:hAnsi="Bookman Old Style"/>
      <w:bCs/>
    </w:rPr>
  </w:style>
  <w:style w:type="paragraph" w:styleId="Recuodecorpodetexto3">
    <w:name w:val="Body Text Indent 3"/>
    <w:basedOn w:val="Normal"/>
    <w:rsid w:val="00FF1EF2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rsid w:val="00FF1EF2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70302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227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3.039, DE 3 DE ABRIL DE 2.008</vt:lpstr>
    </vt:vector>
  </TitlesOfParts>
  <Company>Sino</Company>
  <LinksUpToDate>false</LinksUpToDate>
  <CharactersWithSpaces>1454</CharactersWithSpaces>
  <SharedDoc>false</SharedDoc>
  <HLinks>
    <vt:vector size="6" baseType="variant">
      <vt:variant>
        <vt:i4>5701661</vt:i4>
      </vt:variant>
      <vt:variant>
        <vt:i4>0</vt:i4>
      </vt:variant>
      <vt:variant>
        <vt:i4>0</vt:i4>
      </vt:variant>
      <vt:variant>
        <vt:i4>5</vt:i4>
      </vt:variant>
      <vt:variant>
        <vt:lpwstr>/camver/leimun/0703025.html</vt:lpwstr>
      </vt:variant>
      <vt:variant>
        <vt:lpwstr>Procurador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3.039, DE 3 DE ABRIL DE 2.008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