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EEA" w:rsidRDefault="000A4EEA" w:rsidP="000A4EEA">
      <w:pPr>
        <w:pStyle w:val="Ttulo"/>
        <w:rPr>
          <w:rFonts w:ascii="Arial" w:hAnsi="Arial" w:cs="Arial"/>
          <w:i w:val="0"/>
          <w:sz w:val="24"/>
          <w:u w:val="single"/>
        </w:rPr>
      </w:pPr>
      <w:bookmarkStart w:id="0" w:name="_GoBack"/>
      <w:bookmarkEnd w:id="0"/>
      <w:r>
        <w:rPr>
          <w:rFonts w:ascii="Arial" w:hAnsi="Arial" w:cs="Arial"/>
          <w:i w:val="0"/>
          <w:sz w:val="24"/>
          <w:u w:val="single"/>
        </w:rPr>
        <w:t>LEI MUNICPAL  Nº 3390 DE 09 MAIO DE 2012</w:t>
      </w:r>
    </w:p>
    <w:p w:rsidR="000A4EEA" w:rsidRDefault="000A4EEA" w:rsidP="000A4EEA">
      <w:pPr>
        <w:pStyle w:val="Ttulo"/>
        <w:jc w:val="left"/>
        <w:rPr>
          <w:rFonts w:ascii="Arial" w:hAnsi="Arial" w:cs="Arial"/>
          <w:i w:val="0"/>
          <w:sz w:val="24"/>
          <w:u w:val="single"/>
        </w:rPr>
      </w:pPr>
    </w:p>
    <w:p w:rsidR="000A4EEA" w:rsidRDefault="000A4EEA" w:rsidP="000A4EEA">
      <w:pPr>
        <w:pStyle w:val="Recuodecorpodetexto"/>
        <w:ind w:firstLine="709"/>
        <w:rPr>
          <w:rFonts w:ascii="Arial" w:hAnsi="Arial" w:cs="Arial"/>
          <w:b/>
          <w:bCs/>
          <w:sz w:val="24"/>
          <w:szCs w:val="24"/>
        </w:rPr>
      </w:pPr>
    </w:p>
    <w:p w:rsidR="000A4EEA" w:rsidRDefault="000A4EEA" w:rsidP="000A4EEA">
      <w:pPr>
        <w:jc w:val="right"/>
        <w:rPr>
          <w:rFonts w:ascii="Arial" w:hAnsi="Arial" w:cs="Arial"/>
          <w:b/>
        </w:rPr>
      </w:pPr>
      <w:r>
        <w:rPr>
          <w:rFonts w:ascii="Arial" w:hAnsi="Arial" w:cs="Arial"/>
          <w:b/>
        </w:rPr>
        <w:t>Autoria: Poder Legislativo</w:t>
      </w:r>
    </w:p>
    <w:p w:rsidR="000A4EEA" w:rsidRDefault="000A4EEA" w:rsidP="000A4EEA">
      <w:pPr>
        <w:jc w:val="right"/>
        <w:rPr>
          <w:rFonts w:ascii="Arial" w:hAnsi="Arial" w:cs="Arial"/>
          <w:b/>
          <w:sz w:val="24"/>
          <w:szCs w:val="24"/>
        </w:rPr>
      </w:pPr>
      <w:r>
        <w:rPr>
          <w:rFonts w:ascii="Arial" w:hAnsi="Arial" w:cs="Arial"/>
          <w:b/>
        </w:rPr>
        <w:t xml:space="preserve"> Ver. Fabiano W. R. Martinez </w:t>
      </w:r>
    </w:p>
    <w:p w:rsidR="000A4EEA" w:rsidRDefault="000A4EEA" w:rsidP="000A4EEA">
      <w:pPr>
        <w:jc w:val="both"/>
        <w:rPr>
          <w:rFonts w:ascii="Arial" w:hAnsi="Arial" w:cs="Arial"/>
        </w:rPr>
      </w:pPr>
    </w:p>
    <w:p w:rsidR="000A4EEA" w:rsidRDefault="000A4EEA" w:rsidP="000A4EEA">
      <w:pPr>
        <w:ind w:left="4395"/>
        <w:jc w:val="both"/>
        <w:rPr>
          <w:rFonts w:ascii="Arial" w:hAnsi="Arial" w:cs="Arial"/>
          <w:color w:val="000000"/>
        </w:rPr>
      </w:pPr>
      <w:r>
        <w:rPr>
          <w:rFonts w:ascii="Arial" w:hAnsi="Arial" w:cs="Arial"/>
        </w:rPr>
        <w:t xml:space="preserve">“Denomina Ginásio de Esportes localizado entre as Ruas do Carvão e da Batata, no </w:t>
      </w:r>
      <w:r>
        <w:rPr>
          <w:rFonts w:ascii="Arial" w:hAnsi="Arial" w:cs="Arial"/>
          <w:color w:val="000000"/>
        </w:rPr>
        <w:t>Bairro Jardim Pérola”.</w:t>
      </w:r>
    </w:p>
    <w:p w:rsidR="000A4EEA" w:rsidRDefault="000A4EEA" w:rsidP="000A4EEA">
      <w:pPr>
        <w:jc w:val="both"/>
        <w:rPr>
          <w:rFonts w:ascii="Arial" w:hAnsi="Arial" w:cs="Arial"/>
          <w:i/>
        </w:rPr>
      </w:pPr>
    </w:p>
    <w:p w:rsidR="000A4EEA" w:rsidRDefault="000A4EEA" w:rsidP="000A4EEA">
      <w:pPr>
        <w:ind w:firstLine="1134"/>
        <w:jc w:val="both"/>
        <w:rPr>
          <w:rFonts w:ascii="Arial" w:hAnsi="Arial" w:cs="Arial"/>
        </w:rPr>
      </w:pPr>
      <w:r>
        <w:rPr>
          <w:rFonts w:ascii="Arial" w:hAnsi="Arial" w:cs="Arial"/>
          <w:b/>
        </w:rPr>
        <w:t>MÁRIO CELSO HEINS</w:t>
      </w:r>
      <w:r>
        <w:rPr>
          <w:rFonts w:ascii="Arial" w:hAnsi="Arial" w:cs="Arial"/>
        </w:rPr>
        <w:t>, prefeito do Município de Santa Bárbara d’Oeste, Estado de São Paulo, no uso das atribuições que lhe são conferidas por lei, faz saber que a Câmara Municipal aprovou e ele sanciona e promulga a seguinte lei:</w:t>
      </w:r>
    </w:p>
    <w:p w:rsidR="000A4EEA" w:rsidRDefault="000A4EEA" w:rsidP="000A4EEA">
      <w:pPr>
        <w:pStyle w:val="Recuodecorpodetexto2"/>
        <w:ind w:firstLine="1134"/>
        <w:rPr>
          <w:rFonts w:ascii="Arial" w:hAnsi="Arial" w:cs="Arial"/>
          <w:bCs/>
        </w:rPr>
      </w:pPr>
    </w:p>
    <w:p w:rsidR="000A4EEA" w:rsidRDefault="000A4EEA" w:rsidP="000A4EEA">
      <w:pPr>
        <w:pStyle w:val="Recuodecorpodetexto2"/>
        <w:ind w:firstLine="1134"/>
        <w:rPr>
          <w:rFonts w:ascii="Arial" w:hAnsi="Arial" w:cs="Arial"/>
          <w:bCs/>
        </w:rPr>
      </w:pPr>
    </w:p>
    <w:p w:rsidR="000A4EEA" w:rsidRDefault="000A4EEA" w:rsidP="000A4EEA">
      <w:pPr>
        <w:pStyle w:val="Recuodecorpodetexto2"/>
        <w:ind w:firstLine="1134"/>
        <w:rPr>
          <w:rFonts w:ascii="Arial" w:hAnsi="Arial" w:cs="Arial"/>
          <w:bCs/>
        </w:rPr>
      </w:pPr>
      <w:r>
        <w:rPr>
          <w:rFonts w:ascii="Arial" w:hAnsi="Arial" w:cs="Arial"/>
          <w:b/>
          <w:bCs/>
        </w:rPr>
        <w:t>Art. 1</w:t>
      </w:r>
      <w:r>
        <w:rPr>
          <w:rFonts w:ascii="Arial" w:hAnsi="Arial" w:cs="Arial"/>
          <w:bCs/>
        </w:rPr>
        <w:t xml:space="preserve">°- O Ginásio de Esportes localizado entre as Ruas do Carvão e Batata, no Bairro Jardim Pérola, passa a denominar-se: </w:t>
      </w:r>
      <w:r>
        <w:rPr>
          <w:rFonts w:ascii="Arial" w:hAnsi="Arial" w:cs="Arial"/>
          <w:b/>
          <w:bCs/>
        </w:rPr>
        <w:t>“</w:t>
      </w:r>
      <w:r>
        <w:rPr>
          <w:rFonts w:ascii="Arial" w:hAnsi="Arial" w:cs="Arial"/>
          <w:b/>
          <w:bCs/>
          <w:u w:val="single"/>
        </w:rPr>
        <w:t>GINÁSIO DE ESPORTES VEREADOR JOSÉ SALVES</w:t>
      </w:r>
      <w:r>
        <w:rPr>
          <w:rFonts w:ascii="Arial" w:hAnsi="Arial" w:cs="Arial"/>
          <w:b/>
          <w:bCs/>
        </w:rPr>
        <w:t>”</w:t>
      </w:r>
      <w:r>
        <w:rPr>
          <w:rFonts w:ascii="Arial" w:hAnsi="Arial" w:cs="Arial"/>
          <w:bCs/>
        </w:rPr>
        <w:t>.</w:t>
      </w:r>
    </w:p>
    <w:p w:rsidR="000A4EEA" w:rsidRDefault="000A4EEA" w:rsidP="000A4EEA">
      <w:pPr>
        <w:pStyle w:val="Recuodecorpodetexto2"/>
        <w:ind w:firstLine="1134"/>
        <w:rPr>
          <w:rFonts w:ascii="Arial" w:hAnsi="Arial" w:cs="Arial"/>
          <w:bCs/>
        </w:rPr>
      </w:pPr>
    </w:p>
    <w:p w:rsidR="000A4EEA" w:rsidRDefault="000A4EEA" w:rsidP="000A4EEA">
      <w:pPr>
        <w:pStyle w:val="Recuodecorpodetexto2"/>
        <w:ind w:firstLine="1134"/>
        <w:rPr>
          <w:rFonts w:ascii="Arial" w:hAnsi="Arial" w:cs="Arial"/>
          <w:bCs/>
        </w:rPr>
      </w:pPr>
      <w:r>
        <w:rPr>
          <w:rFonts w:ascii="Arial" w:hAnsi="Arial" w:cs="Arial"/>
          <w:b/>
          <w:bCs/>
        </w:rPr>
        <w:t>Art. 2°</w:t>
      </w:r>
      <w:r>
        <w:rPr>
          <w:rFonts w:ascii="Arial" w:hAnsi="Arial" w:cs="Arial"/>
          <w:bCs/>
        </w:rPr>
        <w:t xml:space="preserve"> - A biografia do homenageado faz parte integrante desta Lei.</w:t>
      </w:r>
    </w:p>
    <w:p w:rsidR="000A4EEA" w:rsidRDefault="000A4EEA" w:rsidP="000A4EEA">
      <w:pPr>
        <w:pStyle w:val="Recuodecorpodetexto2"/>
        <w:ind w:firstLine="1134"/>
        <w:rPr>
          <w:rFonts w:ascii="Arial" w:hAnsi="Arial" w:cs="Arial"/>
          <w:bCs/>
        </w:rPr>
      </w:pPr>
    </w:p>
    <w:p w:rsidR="000A4EEA" w:rsidRDefault="000A4EEA" w:rsidP="000A4EEA">
      <w:pPr>
        <w:pStyle w:val="Recuodecorpodetexto2"/>
        <w:ind w:firstLine="1134"/>
        <w:rPr>
          <w:rFonts w:ascii="Arial" w:hAnsi="Arial" w:cs="Arial"/>
          <w:bCs/>
        </w:rPr>
      </w:pPr>
      <w:r>
        <w:rPr>
          <w:rFonts w:ascii="Arial" w:hAnsi="Arial" w:cs="Arial"/>
          <w:b/>
          <w:bCs/>
        </w:rPr>
        <w:t>Art. 3º -</w:t>
      </w:r>
      <w:r>
        <w:rPr>
          <w:rFonts w:ascii="Arial" w:hAnsi="Arial" w:cs="Arial"/>
          <w:bCs/>
        </w:rPr>
        <w:t xml:space="preserve"> Esta Lei entrará em vigor na data de sua publicação, revogadas as disposições em contrário.</w:t>
      </w:r>
    </w:p>
    <w:p w:rsidR="000A4EEA" w:rsidRDefault="000A4EEA" w:rsidP="000A4EEA">
      <w:pPr>
        <w:pStyle w:val="Recuodecorpodetexto2"/>
        <w:ind w:firstLine="0"/>
        <w:rPr>
          <w:rFonts w:ascii="Arial" w:hAnsi="Arial" w:cs="Arial"/>
          <w:bCs/>
        </w:rPr>
      </w:pPr>
    </w:p>
    <w:p w:rsidR="000A4EEA" w:rsidRDefault="000A4EEA" w:rsidP="000A4EEA">
      <w:pPr>
        <w:pStyle w:val="Recuodecorpodetexto2"/>
        <w:ind w:firstLine="0"/>
        <w:rPr>
          <w:rFonts w:ascii="Arial" w:hAnsi="Arial" w:cs="Arial"/>
          <w:b/>
          <w:bCs/>
          <w:caps/>
        </w:rPr>
      </w:pPr>
    </w:p>
    <w:p w:rsidR="000A4EEA" w:rsidRDefault="000A4EEA" w:rsidP="000A4EEA">
      <w:pPr>
        <w:pStyle w:val="Recuodecorpodetexto2"/>
        <w:rPr>
          <w:rFonts w:ascii="Arial" w:hAnsi="Arial" w:cs="Arial"/>
          <w:bCs/>
        </w:rPr>
      </w:pPr>
      <w:r>
        <w:rPr>
          <w:rFonts w:ascii="Arial" w:hAnsi="Arial" w:cs="Arial"/>
          <w:bCs/>
        </w:rPr>
        <w:tab/>
        <w:t>Santa Bárbara d’Oeste, em 09 de Maio de 2012.</w:t>
      </w:r>
    </w:p>
    <w:p w:rsidR="000A4EEA" w:rsidRDefault="000A4EEA" w:rsidP="000A4EEA">
      <w:pPr>
        <w:pStyle w:val="Recuodecorpodetexto2"/>
        <w:rPr>
          <w:rFonts w:ascii="Arial" w:hAnsi="Arial" w:cs="Arial"/>
          <w:bCs/>
        </w:rPr>
      </w:pPr>
    </w:p>
    <w:p w:rsidR="000A4EEA" w:rsidRDefault="000A4EEA" w:rsidP="000A4EEA">
      <w:pPr>
        <w:pStyle w:val="Recuodecorpodetexto2"/>
        <w:rPr>
          <w:rFonts w:ascii="Arial" w:hAnsi="Arial" w:cs="Arial"/>
          <w:bCs/>
        </w:rPr>
      </w:pPr>
    </w:p>
    <w:p w:rsidR="000A4EEA" w:rsidRDefault="000A4EEA" w:rsidP="000A4EEA">
      <w:pPr>
        <w:pStyle w:val="Recuodecorpodetexto2"/>
        <w:rPr>
          <w:rFonts w:ascii="Arial" w:hAnsi="Arial" w:cs="Arial"/>
          <w:bCs/>
        </w:rPr>
      </w:pPr>
    </w:p>
    <w:p w:rsidR="000A4EEA" w:rsidRPr="000A4EEA" w:rsidRDefault="000A4EEA" w:rsidP="000A4EEA">
      <w:pPr>
        <w:pStyle w:val="Recuodecorpodetexto2"/>
        <w:ind w:left="720" w:firstLine="0"/>
        <w:jc w:val="center"/>
        <w:rPr>
          <w:rFonts w:ascii="Arial" w:hAnsi="Arial" w:cs="Arial"/>
          <w:b/>
          <w:bCs/>
        </w:rPr>
      </w:pPr>
      <w:r w:rsidRPr="000A4EEA">
        <w:rPr>
          <w:rFonts w:ascii="Arial" w:hAnsi="Arial" w:cs="Arial"/>
          <w:b/>
          <w:bCs/>
        </w:rPr>
        <w:t>MÁRIO CELSO HEINS</w:t>
      </w:r>
    </w:p>
    <w:p w:rsidR="000A4EEA" w:rsidRPr="000A4EEA" w:rsidRDefault="000A4EEA" w:rsidP="000A4EEA">
      <w:pPr>
        <w:pStyle w:val="Recuodecorpodetexto2"/>
        <w:ind w:left="720"/>
        <w:rPr>
          <w:rFonts w:ascii="Arial" w:hAnsi="Arial" w:cs="Arial"/>
          <w:b/>
          <w:bCs/>
        </w:rPr>
      </w:pPr>
      <w:r w:rsidRPr="000A4EEA">
        <w:rPr>
          <w:rFonts w:ascii="Arial" w:hAnsi="Arial" w:cs="Arial"/>
          <w:b/>
          <w:bCs/>
        </w:rPr>
        <w:t xml:space="preserve">             </w:t>
      </w:r>
      <w:r>
        <w:rPr>
          <w:rFonts w:ascii="Arial" w:hAnsi="Arial" w:cs="Arial"/>
          <w:b/>
          <w:bCs/>
        </w:rPr>
        <w:t xml:space="preserve">                  </w:t>
      </w:r>
      <w:r w:rsidRPr="000A4EEA">
        <w:rPr>
          <w:rFonts w:ascii="Arial" w:hAnsi="Arial" w:cs="Arial"/>
          <w:b/>
          <w:bCs/>
        </w:rPr>
        <w:t>Prefeito Municipal</w:t>
      </w:r>
    </w:p>
    <w:p w:rsidR="000A4EEA" w:rsidRDefault="000A4EEA" w:rsidP="000A4EEA">
      <w:pPr>
        <w:pStyle w:val="Recuodecorpodetexto2"/>
        <w:rPr>
          <w:rFonts w:ascii="Arial" w:hAnsi="Arial" w:cs="Arial"/>
          <w:b/>
          <w:bCs/>
        </w:rPr>
      </w:pPr>
    </w:p>
    <w:p w:rsidR="000A4EEA" w:rsidRDefault="000A4EEA" w:rsidP="000A4EEA">
      <w:pPr>
        <w:pStyle w:val="Recuodecorpodetexto2"/>
        <w:rPr>
          <w:rFonts w:ascii="Arial" w:hAnsi="Arial" w:cs="Arial"/>
          <w:b/>
          <w:bCs/>
        </w:rPr>
      </w:pPr>
    </w:p>
    <w:p w:rsidR="000A4EEA" w:rsidRDefault="000A4EEA" w:rsidP="000A4EEA">
      <w:pPr>
        <w:pStyle w:val="Recuodecorpodetexto2"/>
        <w:rPr>
          <w:rFonts w:ascii="Arial" w:hAnsi="Arial" w:cs="Arial"/>
          <w:b/>
          <w:bCs/>
        </w:rPr>
      </w:pPr>
    </w:p>
    <w:p w:rsidR="000A4EEA" w:rsidRDefault="000A4EEA" w:rsidP="000A4EEA">
      <w:pPr>
        <w:pStyle w:val="Recuodecorpodetexto2"/>
        <w:rPr>
          <w:rFonts w:ascii="Arial" w:hAnsi="Arial" w:cs="Arial"/>
          <w:b/>
          <w:bCs/>
        </w:rPr>
      </w:pPr>
    </w:p>
    <w:p w:rsidR="000A4EEA" w:rsidRDefault="000A4EEA" w:rsidP="000A4EEA">
      <w:pPr>
        <w:pStyle w:val="Recuodecorpodetexto2"/>
        <w:rPr>
          <w:rFonts w:ascii="Arial" w:hAnsi="Arial" w:cs="Arial"/>
          <w:b/>
          <w:bCs/>
        </w:rPr>
      </w:pPr>
    </w:p>
    <w:p w:rsidR="000A4EEA" w:rsidRDefault="000A4EEA" w:rsidP="000A4EEA">
      <w:pPr>
        <w:pStyle w:val="Recuodecorpodetexto2"/>
        <w:rPr>
          <w:rFonts w:ascii="Arial" w:hAnsi="Arial" w:cs="Arial"/>
          <w:b/>
          <w:bCs/>
        </w:rPr>
      </w:pPr>
    </w:p>
    <w:p w:rsidR="000A4EEA" w:rsidRDefault="000A4EEA" w:rsidP="000A4EEA">
      <w:pPr>
        <w:pStyle w:val="Recuodecorpodetexto2"/>
        <w:rPr>
          <w:rFonts w:ascii="Arial" w:hAnsi="Arial" w:cs="Arial"/>
          <w:b/>
          <w:bCs/>
        </w:rPr>
      </w:pPr>
    </w:p>
    <w:p w:rsidR="000A4EEA" w:rsidRDefault="000A4EEA" w:rsidP="000A4EEA">
      <w:pPr>
        <w:pStyle w:val="Recuodecorpodetexto2"/>
        <w:rPr>
          <w:rFonts w:ascii="Arial" w:hAnsi="Arial" w:cs="Arial"/>
          <w:b/>
          <w:bCs/>
        </w:rPr>
      </w:pPr>
    </w:p>
    <w:p w:rsidR="000A4EEA" w:rsidRDefault="000A4EEA" w:rsidP="000A4EEA">
      <w:pPr>
        <w:pStyle w:val="Recuodecorpodetexto2"/>
        <w:rPr>
          <w:rFonts w:ascii="Arial" w:hAnsi="Arial" w:cs="Arial"/>
          <w:b/>
          <w:bCs/>
        </w:rPr>
      </w:pPr>
    </w:p>
    <w:p w:rsidR="000A4EEA" w:rsidRDefault="000A4EEA" w:rsidP="000A4EEA">
      <w:pPr>
        <w:pStyle w:val="Recuodecorpodetexto2"/>
        <w:rPr>
          <w:rFonts w:ascii="Arial" w:hAnsi="Arial" w:cs="Arial"/>
          <w:b/>
          <w:bCs/>
        </w:rPr>
      </w:pPr>
    </w:p>
    <w:p w:rsidR="000A4EEA" w:rsidRDefault="000A4EEA" w:rsidP="000A4EEA">
      <w:pPr>
        <w:pStyle w:val="Recuodecorpodetexto2"/>
        <w:rPr>
          <w:rFonts w:ascii="Arial" w:hAnsi="Arial" w:cs="Arial"/>
          <w:b/>
          <w:bCs/>
        </w:rPr>
      </w:pPr>
    </w:p>
    <w:p w:rsidR="000A4EEA" w:rsidRDefault="000A4EEA" w:rsidP="000A4EEA">
      <w:pPr>
        <w:pStyle w:val="Recuodecorpodetexto2"/>
        <w:rPr>
          <w:rFonts w:ascii="Arial" w:hAnsi="Arial" w:cs="Arial"/>
          <w:b/>
          <w:bCs/>
        </w:rPr>
      </w:pPr>
    </w:p>
    <w:p w:rsidR="000A4EEA" w:rsidRDefault="000A4EEA" w:rsidP="000A4EEA">
      <w:pPr>
        <w:shd w:val="clear" w:color="auto" w:fill="FFFFFF"/>
        <w:rPr>
          <w:rFonts w:ascii="Arial" w:hAnsi="Arial" w:cs="Arial"/>
          <w:color w:val="000000"/>
        </w:rPr>
      </w:pPr>
    </w:p>
    <w:p w:rsidR="000A4EEA" w:rsidRDefault="000A4EEA" w:rsidP="000A4EEA">
      <w:pPr>
        <w:shd w:val="clear" w:color="auto" w:fill="FFFFFF"/>
        <w:rPr>
          <w:rFonts w:ascii="Arial" w:hAnsi="Arial" w:cs="Arial"/>
          <w:color w:val="000000"/>
        </w:rPr>
      </w:pPr>
    </w:p>
    <w:p w:rsidR="000A4EEA" w:rsidRDefault="000A4EEA" w:rsidP="000A4EEA">
      <w:pPr>
        <w:shd w:val="clear" w:color="auto" w:fill="FFFFFF"/>
        <w:rPr>
          <w:rFonts w:ascii="Arial" w:hAnsi="Arial" w:cs="Arial"/>
          <w:color w:val="000000"/>
        </w:rPr>
      </w:pPr>
    </w:p>
    <w:p w:rsidR="000A4EEA" w:rsidRDefault="000A4EEA" w:rsidP="000A4EEA">
      <w:pPr>
        <w:shd w:val="clear" w:color="auto" w:fill="FFFFFF"/>
        <w:jc w:val="center"/>
        <w:rPr>
          <w:rFonts w:ascii="Arial" w:hAnsi="Arial" w:cs="Arial"/>
          <w:b/>
          <w:color w:val="000000"/>
        </w:rPr>
      </w:pPr>
      <w:r>
        <w:rPr>
          <w:rFonts w:ascii="Arial" w:hAnsi="Arial" w:cs="Arial"/>
          <w:b/>
          <w:color w:val="000000"/>
        </w:rPr>
        <w:lastRenderedPageBreak/>
        <w:t>BIOGRAFIA</w:t>
      </w:r>
    </w:p>
    <w:p w:rsidR="000A4EEA" w:rsidRDefault="000A4EEA" w:rsidP="000A4EEA">
      <w:pPr>
        <w:shd w:val="clear" w:color="auto" w:fill="FFFFFF"/>
        <w:rPr>
          <w:rFonts w:ascii="Arial" w:hAnsi="Arial" w:cs="Arial"/>
          <w:color w:val="000000"/>
        </w:rPr>
      </w:pPr>
    </w:p>
    <w:p w:rsidR="000A4EEA" w:rsidRDefault="000A4EEA" w:rsidP="000A4EEA">
      <w:pPr>
        <w:shd w:val="clear" w:color="auto" w:fill="FFFFFF"/>
        <w:rPr>
          <w:rFonts w:ascii="Arial" w:hAnsi="Arial" w:cs="Arial"/>
          <w:color w:val="000000"/>
        </w:rPr>
      </w:pPr>
    </w:p>
    <w:p w:rsidR="000A4EEA" w:rsidRDefault="000A4EEA" w:rsidP="000A4EEA">
      <w:pPr>
        <w:shd w:val="clear" w:color="auto" w:fill="FFFFFF"/>
        <w:rPr>
          <w:rFonts w:ascii="Arial" w:hAnsi="Arial" w:cs="Arial"/>
          <w:color w:val="000000"/>
        </w:rPr>
      </w:pPr>
    </w:p>
    <w:p w:rsidR="000A4EEA" w:rsidRDefault="000A4EEA" w:rsidP="000A4EEA">
      <w:pPr>
        <w:shd w:val="clear" w:color="auto" w:fill="FFFFFF"/>
        <w:rPr>
          <w:rFonts w:ascii="Arial" w:hAnsi="Arial" w:cs="Arial"/>
          <w:color w:val="000000"/>
        </w:rPr>
      </w:pPr>
    </w:p>
    <w:p w:rsidR="000A4EEA" w:rsidRDefault="000A4EEA" w:rsidP="000A4EEA">
      <w:pPr>
        <w:shd w:val="clear" w:color="auto" w:fill="FFFFFF"/>
        <w:rPr>
          <w:rFonts w:ascii="Arial" w:hAnsi="Arial" w:cs="Arial"/>
          <w:color w:val="000000"/>
        </w:rPr>
      </w:pPr>
    </w:p>
    <w:p w:rsidR="000A4EEA" w:rsidRDefault="000A4EEA" w:rsidP="000A4EEA">
      <w:pPr>
        <w:shd w:val="clear" w:color="auto" w:fill="FFFFFF"/>
        <w:jc w:val="both"/>
        <w:rPr>
          <w:rFonts w:ascii="Arial" w:hAnsi="Arial" w:cs="Arial"/>
          <w:color w:val="000000"/>
        </w:rPr>
      </w:pPr>
      <w:r>
        <w:rPr>
          <w:rFonts w:ascii="Arial" w:hAnsi="Arial" w:cs="Arial"/>
          <w:b/>
          <w:color w:val="000000"/>
        </w:rPr>
        <w:t>José Salves</w:t>
      </w:r>
      <w:r>
        <w:rPr>
          <w:rFonts w:ascii="Arial" w:hAnsi="Arial" w:cs="Arial"/>
          <w:color w:val="000000"/>
        </w:rPr>
        <w:t xml:space="preserve"> nasceu em Salinas-MG, aos 05 de março de 1944. Ainda criança, mudou-se para Palmeira d’Oeste, interior de São Paulo, cidade onde passou grande parte de sua vida, e, onde casou-se com a Senhora Mercedes </w:t>
      </w:r>
      <w:proofErr w:type="spellStart"/>
      <w:r>
        <w:rPr>
          <w:rFonts w:ascii="Arial" w:hAnsi="Arial" w:cs="Arial"/>
          <w:color w:val="000000"/>
        </w:rPr>
        <w:t>Peroretti</w:t>
      </w:r>
      <w:proofErr w:type="spellEnd"/>
      <w:r>
        <w:rPr>
          <w:rFonts w:ascii="Arial" w:hAnsi="Arial" w:cs="Arial"/>
          <w:color w:val="000000"/>
        </w:rPr>
        <w:t xml:space="preserve">. </w:t>
      </w:r>
    </w:p>
    <w:p w:rsidR="000A4EEA" w:rsidRDefault="000A4EEA" w:rsidP="000A4EEA">
      <w:pPr>
        <w:shd w:val="clear" w:color="auto" w:fill="FFFFFF"/>
        <w:jc w:val="both"/>
        <w:rPr>
          <w:rFonts w:ascii="Arial" w:hAnsi="Arial" w:cs="Arial"/>
        </w:rPr>
      </w:pPr>
    </w:p>
    <w:p w:rsidR="000A4EEA" w:rsidRDefault="000A4EEA" w:rsidP="000A4EEA">
      <w:pPr>
        <w:shd w:val="clear" w:color="auto" w:fill="FFFFFF"/>
        <w:jc w:val="both"/>
        <w:rPr>
          <w:rFonts w:ascii="Arial" w:hAnsi="Arial" w:cs="Arial"/>
        </w:rPr>
      </w:pPr>
      <w:r>
        <w:rPr>
          <w:rFonts w:ascii="Arial" w:hAnsi="Arial" w:cs="Arial"/>
        </w:rPr>
        <w:t>Aos 25 anos de idade, ainda muito jovem, foi “tentar a sorte na cidade grande”, como dizia, mudando-se para São Paulo, onde trabalhou mais de 12 anos na empresa Volkswagen do Brasil, e onde teve seus três filh</w:t>
      </w:r>
      <w:r>
        <w:rPr>
          <w:rFonts w:ascii="Arial" w:hAnsi="Arial" w:cs="Arial"/>
          <w:bCs/>
        </w:rPr>
        <w:t>os:</w:t>
      </w:r>
      <w:r>
        <w:rPr>
          <w:rFonts w:ascii="Arial" w:hAnsi="Arial" w:cs="Arial"/>
          <w:b/>
          <w:bCs/>
        </w:rPr>
        <w:t xml:space="preserve"> </w:t>
      </w:r>
      <w:r>
        <w:rPr>
          <w:rFonts w:ascii="Arial" w:hAnsi="Arial" w:cs="Arial"/>
        </w:rPr>
        <w:t xml:space="preserve">Rosângela Salves de Oliveira, Cláudio </w:t>
      </w:r>
      <w:proofErr w:type="spellStart"/>
      <w:r>
        <w:rPr>
          <w:rFonts w:ascii="Arial" w:hAnsi="Arial" w:cs="Arial"/>
        </w:rPr>
        <w:t>Pegoretti</w:t>
      </w:r>
      <w:proofErr w:type="spellEnd"/>
      <w:r>
        <w:rPr>
          <w:rFonts w:ascii="Arial" w:hAnsi="Arial" w:cs="Arial"/>
        </w:rPr>
        <w:t xml:space="preserve"> de Oliveira e </w:t>
      </w:r>
      <w:proofErr w:type="spellStart"/>
      <w:r>
        <w:rPr>
          <w:rFonts w:ascii="Arial" w:hAnsi="Arial" w:cs="Arial"/>
        </w:rPr>
        <w:t>Araceli</w:t>
      </w:r>
      <w:proofErr w:type="spellEnd"/>
      <w:r>
        <w:rPr>
          <w:rFonts w:ascii="Arial" w:hAnsi="Arial" w:cs="Arial"/>
        </w:rPr>
        <w:t xml:space="preserve"> Salves de Oliveira.</w:t>
      </w:r>
    </w:p>
    <w:p w:rsidR="000A4EEA" w:rsidRDefault="000A4EEA" w:rsidP="000A4EEA">
      <w:pPr>
        <w:shd w:val="clear" w:color="auto" w:fill="FFFFFF"/>
        <w:jc w:val="both"/>
        <w:rPr>
          <w:rFonts w:ascii="Arial" w:hAnsi="Arial" w:cs="Arial"/>
        </w:rPr>
      </w:pPr>
      <w:r>
        <w:rPr>
          <w:rFonts w:ascii="Arial" w:hAnsi="Arial" w:cs="Arial"/>
        </w:rPr>
        <w:t>A convite de um compadre e com raízes na cidade do interior, mudou-se para o bairro Cidade Nova, na cidade de Santa Bárbara d’Oeste, em dezembro de 1980, onde posteriormente residiu, também, no bairro Jardim Dona Regina, desempenhando as funções na cidade de Santa Barbara d’Oeste como pedreiro, açougueiro e vendedor de tijolos.</w:t>
      </w:r>
    </w:p>
    <w:p w:rsidR="000A4EEA" w:rsidRDefault="000A4EEA" w:rsidP="000A4EEA">
      <w:pPr>
        <w:shd w:val="clear" w:color="auto" w:fill="FFFFFF"/>
        <w:jc w:val="both"/>
        <w:rPr>
          <w:rFonts w:ascii="Arial" w:hAnsi="Arial" w:cs="Arial"/>
        </w:rPr>
      </w:pPr>
    </w:p>
    <w:p w:rsidR="000A4EEA" w:rsidRDefault="000A4EEA" w:rsidP="000A4EEA">
      <w:pPr>
        <w:shd w:val="clear" w:color="auto" w:fill="FFFFFF"/>
        <w:jc w:val="both"/>
        <w:rPr>
          <w:rFonts w:ascii="Arial" w:hAnsi="Arial" w:cs="Arial"/>
        </w:rPr>
      </w:pPr>
      <w:r>
        <w:rPr>
          <w:rFonts w:ascii="Arial" w:hAnsi="Arial" w:cs="Arial"/>
        </w:rPr>
        <w:t>No ano de 1986, iniciou como comerciante do ramo imobiliário, com a famosa e respeitada "IMOBILIÁRIA SALVES", localizada no bairro Cidade Nova, na Zona Leste do município, exercendo a profissão de corretor de imóveis.</w:t>
      </w:r>
    </w:p>
    <w:p w:rsidR="000A4EEA" w:rsidRDefault="000A4EEA" w:rsidP="000A4EEA">
      <w:pPr>
        <w:shd w:val="clear" w:color="auto" w:fill="FFFFFF"/>
        <w:jc w:val="both"/>
        <w:rPr>
          <w:rFonts w:ascii="Arial" w:hAnsi="Arial" w:cs="Arial"/>
          <w:color w:val="000000"/>
        </w:rPr>
      </w:pPr>
    </w:p>
    <w:p w:rsidR="000A4EEA" w:rsidRDefault="000A4EEA" w:rsidP="000A4EEA">
      <w:pPr>
        <w:shd w:val="clear" w:color="auto" w:fill="FFFFFF"/>
        <w:jc w:val="both"/>
        <w:rPr>
          <w:rFonts w:ascii="Arial" w:hAnsi="Arial" w:cs="Arial"/>
          <w:color w:val="000000"/>
        </w:rPr>
      </w:pPr>
      <w:r>
        <w:rPr>
          <w:rFonts w:ascii="Arial" w:hAnsi="Arial" w:cs="Arial"/>
        </w:rPr>
        <w:t>“Zé” Salves foi vereador no município de Santa Bárbara d'Oeste no período de1989 a 1992, cumprindo o seu papel de fiscalizador do município com muita competência, honestidade e respeito ao cidadão barbarense.</w:t>
      </w:r>
    </w:p>
    <w:p w:rsidR="000A4EEA" w:rsidRDefault="000A4EEA" w:rsidP="000A4EEA">
      <w:pPr>
        <w:shd w:val="clear" w:color="auto" w:fill="FFFFFF"/>
        <w:jc w:val="both"/>
        <w:rPr>
          <w:rFonts w:ascii="Arial" w:hAnsi="Arial" w:cs="Arial"/>
          <w:color w:val="000000"/>
        </w:rPr>
      </w:pPr>
    </w:p>
    <w:p w:rsidR="000A4EEA" w:rsidRDefault="000A4EEA" w:rsidP="000A4EEA">
      <w:pPr>
        <w:shd w:val="clear" w:color="auto" w:fill="FFFFFF"/>
        <w:jc w:val="both"/>
        <w:rPr>
          <w:rFonts w:ascii="Arial" w:hAnsi="Arial" w:cs="Arial"/>
          <w:color w:val="000000"/>
        </w:rPr>
      </w:pPr>
      <w:r>
        <w:rPr>
          <w:rFonts w:ascii="Arial" w:hAnsi="Arial" w:cs="Arial"/>
        </w:rPr>
        <w:t>No mês de fevereiro de 2011 veio a falecer, aos 66 anos de idade, deixando muitas saudades a todos que o conheceu. E</w:t>
      </w:r>
      <w:r>
        <w:rPr>
          <w:rFonts w:ascii="Arial" w:hAnsi="Arial" w:cs="Arial"/>
          <w:color w:val="000000"/>
        </w:rPr>
        <w:t>xemplo de garra e dedicação, “Zé Salves”, como gostava de ser chamado, ficará na memória do povo barbarense.</w:t>
      </w:r>
    </w:p>
    <w:p w:rsidR="000A4EEA" w:rsidRDefault="000A4EEA" w:rsidP="000A4EEA">
      <w:pPr>
        <w:shd w:val="clear" w:color="auto" w:fill="FFFFFF"/>
        <w:jc w:val="both"/>
        <w:rPr>
          <w:rFonts w:ascii="Arial" w:hAnsi="Arial" w:cs="Arial"/>
          <w:color w:val="000000"/>
        </w:rPr>
      </w:pPr>
    </w:p>
    <w:p w:rsidR="000A4EEA" w:rsidRDefault="000A4EEA" w:rsidP="000A4EEA">
      <w:pPr>
        <w:shd w:val="clear" w:color="auto" w:fill="FFFFFF"/>
        <w:jc w:val="center"/>
        <w:rPr>
          <w:rFonts w:ascii="Arial" w:hAnsi="Arial" w:cs="Arial"/>
          <w:color w:val="000000"/>
        </w:rPr>
      </w:pPr>
    </w:p>
    <w:p w:rsidR="000A4EEA" w:rsidRDefault="000A4EEA" w:rsidP="000A4EEA">
      <w:pPr>
        <w:rPr>
          <w:rFonts w:ascii="Arial" w:eastAsia="Calibri" w:hAnsi="Arial" w:cs="Arial"/>
          <w:lang w:eastAsia="en-US"/>
        </w:rPr>
      </w:pPr>
    </w:p>
    <w:p w:rsidR="000A4EEA" w:rsidRDefault="000A4EEA" w:rsidP="000A4EEA">
      <w:pPr>
        <w:pStyle w:val="Recuodecorpodetexto2"/>
        <w:rPr>
          <w:rFonts w:ascii="Arial" w:hAnsi="Arial" w:cs="Arial"/>
          <w:b/>
          <w:bCs/>
        </w:rPr>
      </w:pPr>
    </w:p>
    <w:p w:rsidR="000A4EEA" w:rsidRDefault="000A4EEA" w:rsidP="000A4EEA">
      <w:pPr>
        <w:pStyle w:val="Recuodecorpodetexto2"/>
        <w:rPr>
          <w:rFonts w:ascii="Arial" w:hAnsi="Arial" w:cs="Arial"/>
          <w:b/>
          <w:bCs/>
        </w:rPr>
      </w:pP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3C4" w:rsidRDefault="00DF03C4">
      <w:r>
        <w:separator/>
      </w:r>
    </w:p>
  </w:endnote>
  <w:endnote w:type="continuationSeparator" w:id="0">
    <w:p w:rsidR="00DF03C4" w:rsidRDefault="00DF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3C4" w:rsidRDefault="00DF03C4">
      <w:r>
        <w:separator/>
      </w:r>
    </w:p>
  </w:footnote>
  <w:footnote w:type="continuationSeparator" w:id="0">
    <w:p w:rsidR="00DF03C4" w:rsidRDefault="00DF0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A4EEA"/>
    <w:rsid w:val="001D1394"/>
    <w:rsid w:val="003D3AA8"/>
    <w:rsid w:val="004C67DE"/>
    <w:rsid w:val="00793456"/>
    <w:rsid w:val="009F196D"/>
    <w:rsid w:val="00A9035B"/>
    <w:rsid w:val="00CD613B"/>
    <w:rsid w:val="00DF03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0A4EEA"/>
    <w:pPr>
      <w:jc w:val="center"/>
    </w:pPr>
    <w:rPr>
      <w:b/>
      <w:bCs/>
      <w:i/>
      <w:iCs/>
      <w:sz w:val="28"/>
      <w:szCs w:val="24"/>
    </w:rPr>
  </w:style>
  <w:style w:type="character" w:customStyle="1" w:styleId="TtuloChar">
    <w:name w:val="Título Char"/>
    <w:link w:val="Ttulo"/>
    <w:rsid w:val="000A4EEA"/>
    <w:rPr>
      <w:b/>
      <w:bCs/>
      <w:i/>
      <w:iCs/>
      <w:sz w:val="28"/>
      <w:szCs w:val="24"/>
    </w:rPr>
  </w:style>
  <w:style w:type="paragraph" w:styleId="Recuodecorpodetexto">
    <w:name w:val="Body Text Indent"/>
    <w:basedOn w:val="Normal"/>
    <w:link w:val="RecuodecorpodetextoChar"/>
    <w:unhideWhenUsed/>
    <w:rsid w:val="000A4EEA"/>
    <w:pPr>
      <w:ind w:left="1416"/>
      <w:jc w:val="both"/>
    </w:pPr>
    <w:rPr>
      <w:i/>
      <w:sz w:val="28"/>
      <w:szCs w:val="28"/>
    </w:rPr>
  </w:style>
  <w:style w:type="character" w:customStyle="1" w:styleId="RecuodecorpodetextoChar">
    <w:name w:val="Recuo de corpo de texto Char"/>
    <w:link w:val="Recuodecorpodetexto"/>
    <w:rsid w:val="000A4EEA"/>
    <w:rPr>
      <w:i/>
      <w:sz w:val="28"/>
      <w:szCs w:val="28"/>
    </w:rPr>
  </w:style>
  <w:style w:type="paragraph" w:styleId="Recuodecorpodetexto2">
    <w:name w:val="Body Text Indent 2"/>
    <w:basedOn w:val="Normal"/>
    <w:link w:val="Recuodecorpodetexto2Char"/>
    <w:unhideWhenUsed/>
    <w:rsid w:val="000A4EEA"/>
    <w:pPr>
      <w:ind w:firstLine="748"/>
      <w:jc w:val="both"/>
    </w:pPr>
    <w:rPr>
      <w:sz w:val="24"/>
      <w:szCs w:val="24"/>
    </w:rPr>
  </w:style>
  <w:style w:type="character" w:customStyle="1" w:styleId="Recuodecorpodetexto2Char">
    <w:name w:val="Recuo de corpo de texto 2 Char"/>
    <w:link w:val="Recuodecorpodetexto2"/>
    <w:rsid w:val="000A4E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94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9D3C7-B53E-4142-BF41-081473538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2063</Characters>
  <Application>Microsoft Office Word</Application>
  <DocSecurity>4</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2014-01-14T17:00:00Z</dcterms:created>
  <dcterms:modified xsi:type="dcterms:W3CDTF">2014-01-14T17:00:00Z</dcterms:modified>
</cp:coreProperties>
</file>