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F7" w:rsidRPr="00AC2A25" w:rsidRDefault="00226EF7" w:rsidP="0033539A">
      <w:pPr>
        <w:ind w:right="-38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AC2A25">
        <w:rPr>
          <w:rFonts w:ascii="Arial" w:hAnsi="Arial" w:cs="Arial"/>
          <w:b/>
          <w:bCs/>
          <w:sz w:val="24"/>
          <w:szCs w:val="24"/>
          <w:u w:val="single"/>
        </w:rPr>
        <w:t xml:space="preserve">LEI MUNICIPAL </w:t>
      </w:r>
      <w:r>
        <w:rPr>
          <w:rFonts w:ascii="Arial" w:hAnsi="Arial" w:cs="Arial"/>
          <w:b/>
          <w:bCs/>
          <w:sz w:val="24"/>
          <w:szCs w:val="24"/>
          <w:u w:val="single"/>
        </w:rPr>
        <w:t>Nº</w:t>
      </w:r>
      <w:r w:rsidRPr="00AC2A25">
        <w:rPr>
          <w:rFonts w:ascii="Arial" w:hAnsi="Arial" w:cs="Arial"/>
          <w:b/>
          <w:bCs/>
          <w:sz w:val="24"/>
          <w:szCs w:val="24"/>
          <w:u w:val="single"/>
        </w:rPr>
        <w:t xml:space="preserve"> 3111 DE 02 DE SETEMBRO DE 2009</w:t>
      </w:r>
    </w:p>
    <w:p w:rsidR="00226EF7" w:rsidRPr="00A102B9" w:rsidRDefault="00226EF7" w:rsidP="0033539A">
      <w:pPr>
        <w:pStyle w:val="Ttulo"/>
        <w:ind w:right="-389"/>
        <w:jc w:val="left"/>
        <w:rPr>
          <w:rFonts w:cs="Arial"/>
          <w:sz w:val="20"/>
        </w:rPr>
      </w:pPr>
    </w:p>
    <w:p w:rsidR="00226EF7" w:rsidRPr="00A102B9" w:rsidRDefault="00226EF7" w:rsidP="0033539A">
      <w:pPr>
        <w:pStyle w:val="Ttulo"/>
        <w:ind w:right="-389"/>
        <w:jc w:val="left"/>
        <w:rPr>
          <w:rFonts w:cs="Arial"/>
          <w:b w:val="0"/>
          <w:sz w:val="20"/>
        </w:rPr>
      </w:pPr>
    </w:p>
    <w:p w:rsidR="00226EF7" w:rsidRPr="00AC2A25" w:rsidRDefault="00226EF7" w:rsidP="0033539A">
      <w:pPr>
        <w:pStyle w:val="Ttulo"/>
        <w:ind w:right="-21"/>
        <w:jc w:val="right"/>
        <w:rPr>
          <w:rFonts w:cs="Arial"/>
          <w:b w:val="0"/>
          <w:szCs w:val="24"/>
        </w:rPr>
      </w:pPr>
      <w:r w:rsidRPr="00AC2A25">
        <w:rPr>
          <w:rFonts w:cs="Arial"/>
          <w:szCs w:val="24"/>
        </w:rPr>
        <w:t xml:space="preserve">                                                                           </w:t>
      </w:r>
      <w:r w:rsidRPr="00AC2A25">
        <w:rPr>
          <w:rFonts w:cs="Arial"/>
          <w:b w:val="0"/>
          <w:szCs w:val="24"/>
        </w:rPr>
        <w:t>Autoria: Poder Executivo</w:t>
      </w:r>
    </w:p>
    <w:p w:rsidR="00226EF7" w:rsidRPr="00AC2A25" w:rsidRDefault="00226EF7" w:rsidP="0033539A">
      <w:pPr>
        <w:pStyle w:val="Ttulo"/>
        <w:ind w:right="-21"/>
        <w:jc w:val="right"/>
        <w:rPr>
          <w:rFonts w:cs="Arial"/>
          <w:b w:val="0"/>
          <w:i/>
          <w:szCs w:val="24"/>
        </w:rPr>
      </w:pPr>
      <w:r w:rsidRPr="00AC2A25">
        <w:rPr>
          <w:rFonts w:cs="Arial"/>
          <w:b w:val="0"/>
          <w:szCs w:val="24"/>
        </w:rPr>
        <w:t>Prefeito Municipal</w:t>
      </w:r>
    </w:p>
    <w:p w:rsidR="00226EF7" w:rsidRPr="00AC2A25" w:rsidRDefault="00226EF7" w:rsidP="0033539A">
      <w:pPr>
        <w:ind w:left="4560" w:right="-21"/>
        <w:jc w:val="both"/>
        <w:rPr>
          <w:rFonts w:ascii="Arial" w:hAnsi="Arial" w:cs="Arial"/>
          <w:sz w:val="24"/>
          <w:szCs w:val="24"/>
        </w:rPr>
      </w:pPr>
    </w:p>
    <w:p w:rsidR="00226EF7" w:rsidRPr="00AC2A25" w:rsidRDefault="00226EF7" w:rsidP="0033539A">
      <w:pPr>
        <w:pStyle w:val="Recuodecorpodetexto"/>
        <w:suppressAutoHyphens/>
        <w:ind w:left="5280" w:right="17"/>
        <w:rPr>
          <w:rFonts w:ascii="Arial" w:hAnsi="Arial" w:cs="Arial"/>
          <w:sz w:val="24"/>
        </w:rPr>
      </w:pPr>
      <w:r w:rsidRPr="00AC2A25">
        <w:rPr>
          <w:rFonts w:ascii="Arial" w:hAnsi="Arial" w:cs="Arial"/>
          <w:sz w:val="24"/>
        </w:rPr>
        <w:t>“</w:t>
      </w:r>
      <w:r w:rsidRPr="00AC2A25">
        <w:rPr>
          <w:rFonts w:ascii="Arial" w:hAnsi="Arial" w:cs="Arial"/>
          <w:b w:val="0"/>
          <w:bCs w:val="0"/>
          <w:i/>
          <w:iCs/>
          <w:sz w:val="24"/>
        </w:rPr>
        <w:t>Dispõe sobre a inclusão de código de aplicação no quadro de detalhamento do Orçamento do Município para o ano de 2009 e dá outras providências</w:t>
      </w:r>
      <w:r w:rsidRPr="00AC2A25">
        <w:rPr>
          <w:rFonts w:ascii="Arial" w:hAnsi="Arial" w:cs="Arial"/>
          <w:sz w:val="24"/>
        </w:rPr>
        <w:t>”.</w:t>
      </w:r>
    </w:p>
    <w:p w:rsidR="00226EF7" w:rsidRPr="00A102B9" w:rsidRDefault="00226EF7" w:rsidP="0033539A">
      <w:pPr>
        <w:suppressAutoHyphens/>
        <w:spacing w:line="360" w:lineRule="auto"/>
        <w:ind w:right="18"/>
        <w:jc w:val="both"/>
        <w:rPr>
          <w:rFonts w:ascii="Arial" w:hAnsi="Arial" w:cs="Arial"/>
        </w:rPr>
      </w:pPr>
    </w:p>
    <w:p w:rsidR="00226EF7" w:rsidRPr="00AC2A25" w:rsidRDefault="00226EF7" w:rsidP="0033539A">
      <w:pPr>
        <w:suppressAutoHyphens/>
        <w:ind w:right="17" w:firstLine="1440"/>
        <w:jc w:val="both"/>
        <w:rPr>
          <w:rFonts w:ascii="Arial" w:hAnsi="Arial" w:cs="Arial"/>
          <w:sz w:val="24"/>
          <w:szCs w:val="24"/>
        </w:rPr>
      </w:pPr>
      <w:r w:rsidRPr="00AC2A25">
        <w:rPr>
          <w:rFonts w:ascii="Arial" w:hAnsi="Arial" w:cs="Arial"/>
          <w:b/>
          <w:bCs/>
          <w:sz w:val="24"/>
          <w:szCs w:val="24"/>
        </w:rPr>
        <w:t>MÁRIO CELSO HEINS</w:t>
      </w:r>
      <w:r w:rsidRPr="00AC2A25">
        <w:rPr>
          <w:rFonts w:ascii="Arial" w:hAnsi="Arial" w:cs="Arial"/>
          <w:sz w:val="24"/>
          <w:szCs w:val="24"/>
        </w:rPr>
        <w:t>, Prefeito Municipal de Santa Bárbara d’Oeste, Estado de São Paulo, usando das atribuições de meu cargo, faço saber que a Câmara Municipal aprovou e eu sanciono e promulgo a seguinte lei:</w:t>
      </w:r>
    </w:p>
    <w:p w:rsidR="00226EF7" w:rsidRPr="00AC2A25" w:rsidRDefault="00226EF7" w:rsidP="0033539A">
      <w:pPr>
        <w:suppressAutoHyphens/>
        <w:spacing w:line="360" w:lineRule="auto"/>
        <w:ind w:right="18" w:firstLine="1440"/>
        <w:jc w:val="both"/>
        <w:rPr>
          <w:rFonts w:ascii="Arial" w:hAnsi="Arial" w:cs="Arial"/>
          <w:sz w:val="24"/>
          <w:szCs w:val="24"/>
        </w:rPr>
      </w:pPr>
    </w:p>
    <w:p w:rsidR="00226EF7" w:rsidRPr="00AC2A25" w:rsidRDefault="00226EF7" w:rsidP="0033539A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AC2A25">
        <w:rPr>
          <w:rFonts w:ascii="Arial" w:hAnsi="Arial" w:cs="Arial"/>
          <w:b/>
          <w:bCs/>
          <w:sz w:val="24"/>
          <w:szCs w:val="24"/>
        </w:rPr>
        <w:t xml:space="preserve">Art. 1° </w:t>
      </w:r>
      <w:r w:rsidRPr="00AC2A25">
        <w:rPr>
          <w:rFonts w:ascii="Arial" w:hAnsi="Arial" w:cs="Arial"/>
          <w:sz w:val="24"/>
          <w:szCs w:val="24"/>
        </w:rPr>
        <w:t>Fica autorizado o Setor de Contabilidade da Secretaria Municipal de Fazenda a incluir o código de aplicação no quadro de Detalhamento da Despesa, conforme especifica:</w:t>
      </w:r>
    </w:p>
    <w:p w:rsidR="00226EF7" w:rsidRPr="00A102B9" w:rsidRDefault="00226EF7" w:rsidP="0033539A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1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29"/>
        <w:gridCol w:w="2271"/>
        <w:gridCol w:w="1440"/>
        <w:gridCol w:w="2160"/>
        <w:gridCol w:w="2160"/>
      </w:tblGrid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Unidade Orçamentária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02.06.00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Esporte e Lazer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Sub-unidade Orçamentária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02.06.01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Esporte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Classificação Funcional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27.812.0002.2.028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Manutenção do Esporte e Lazer</w:t>
            </w:r>
          </w:p>
        </w:tc>
      </w:tr>
      <w:tr w:rsidR="00226EF7" w:rsidRPr="00AC2A25"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Natureza Despesa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Código de Aplicação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Elemento</w:t>
            </w:r>
          </w:p>
        </w:tc>
      </w:tr>
      <w:tr w:rsidR="00226EF7" w:rsidRPr="00AC2A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3.3.90.30.00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Material de Consumo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02.000.00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Transferência e Convênios Estaduais - Vinculados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R$ 20.000,00</w:t>
            </w:r>
          </w:p>
        </w:tc>
      </w:tr>
    </w:tbl>
    <w:p w:rsidR="00226EF7" w:rsidRPr="00A102B9" w:rsidRDefault="00226EF7" w:rsidP="0033539A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</w:rPr>
      </w:pPr>
    </w:p>
    <w:tbl>
      <w:tblPr>
        <w:tblStyle w:val="Tabelacomgrade1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29"/>
        <w:gridCol w:w="2271"/>
        <w:gridCol w:w="1440"/>
        <w:gridCol w:w="2160"/>
        <w:gridCol w:w="2160"/>
      </w:tblGrid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Unidade Orçamentária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02.06.00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Esporte e Lazer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Sub-unidade Orçamentária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02.06.01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Esporte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Classificação Funcional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226EF7" w:rsidRPr="00AC2A25"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27.812.0002.2.028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Manutenção do Esporte e Lazer</w:t>
            </w:r>
          </w:p>
        </w:tc>
      </w:tr>
      <w:tr w:rsidR="00226EF7" w:rsidRPr="00AC2A25"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Natureza </w:t>
            </w: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Despesa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Especificação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Código de </w:t>
            </w: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Aplicação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Descrição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b/>
                <w:bCs/>
                <w:sz w:val="24"/>
                <w:szCs w:val="24"/>
              </w:rPr>
              <w:t>Elemento</w:t>
            </w:r>
          </w:p>
        </w:tc>
      </w:tr>
      <w:tr w:rsidR="00226EF7" w:rsidRPr="00AC2A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lastRenderedPageBreak/>
              <w:t>3.3.90.39.00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Serviços de Terceiros Pessoa Jurídica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02.000.00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sz w:val="24"/>
                <w:szCs w:val="24"/>
              </w:rPr>
              <w:t>Transferência e Convênios Estaduais - Vinculados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7" w:rsidRPr="00AC2A25" w:rsidRDefault="00226EF7" w:rsidP="003353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C2A25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R$ 10.000,00</w:t>
            </w:r>
          </w:p>
        </w:tc>
      </w:tr>
    </w:tbl>
    <w:p w:rsidR="00226EF7" w:rsidRPr="00AC2A25" w:rsidRDefault="00226EF7" w:rsidP="0033539A">
      <w:pPr>
        <w:autoSpaceDE w:val="0"/>
        <w:autoSpaceDN w:val="0"/>
        <w:adjustRightInd w:val="0"/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26EF7" w:rsidRPr="00A102B9" w:rsidRDefault="00226EF7" w:rsidP="0033539A">
      <w:pPr>
        <w:suppressAutoHyphens/>
        <w:ind w:firstLine="1440"/>
        <w:jc w:val="both"/>
        <w:rPr>
          <w:rFonts w:ascii="Arial" w:hAnsi="Arial" w:cs="Arial"/>
          <w:sz w:val="24"/>
          <w:szCs w:val="24"/>
        </w:rPr>
      </w:pPr>
      <w:r w:rsidRPr="00A102B9">
        <w:rPr>
          <w:rFonts w:ascii="Arial" w:hAnsi="Arial" w:cs="Arial"/>
          <w:b/>
          <w:bCs/>
          <w:iCs/>
          <w:sz w:val="24"/>
          <w:szCs w:val="24"/>
        </w:rPr>
        <w:t xml:space="preserve">Art. 2º  </w:t>
      </w:r>
      <w:r w:rsidRPr="00A102B9">
        <w:rPr>
          <w:rFonts w:ascii="Arial" w:hAnsi="Arial" w:cs="Arial"/>
          <w:iCs/>
          <w:sz w:val="24"/>
          <w:szCs w:val="24"/>
        </w:rPr>
        <w:t>Fica acrescido ao Quadro de Detalhamento de Despesas Anexo à Lei Municipal n.º 3058, de 17 de dezembro de 2008 que aprovou a Lei Orçamentária Anual de 2009, os quadros especificados no artigo anterior</w:t>
      </w:r>
      <w:r w:rsidRPr="00A102B9">
        <w:rPr>
          <w:rFonts w:ascii="Arial" w:hAnsi="Arial" w:cs="Arial"/>
          <w:sz w:val="24"/>
          <w:szCs w:val="24"/>
        </w:rPr>
        <w:t>.</w:t>
      </w:r>
    </w:p>
    <w:p w:rsidR="00226EF7" w:rsidRPr="00A102B9" w:rsidRDefault="00226EF7" w:rsidP="0033539A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226EF7" w:rsidRPr="00A102B9" w:rsidRDefault="00226EF7" w:rsidP="0033539A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A102B9">
        <w:rPr>
          <w:rFonts w:ascii="Arial" w:hAnsi="Arial" w:cs="Arial"/>
          <w:b/>
          <w:bCs/>
          <w:iCs/>
          <w:sz w:val="24"/>
          <w:szCs w:val="24"/>
        </w:rPr>
        <w:t xml:space="preserve">Art. 3º  </w:t>
      </w:r>
      <w:r w:rsidRPr="00A102B9">
        <w:rPr>
          <w:rFonts w:ascii="Arial" w:hAnsi="Arial" w:cs="Arial"/>
          <w:iCs/>
          <w:sz w:val="24"/>
          <w:szCs w:val="24"/>
        </w:rPr>
        <w:t>Esta Lei entrará em vigor na data de sua publicação, revogadas as disposições em contrário.</w:t>
      </w:r>
    </w:p>
    <w:p w:rsidR="00226EF7" w:rsidRPr="00A102B9" w:rsidRDefault="00226EF7" w:rsidP="0033539A">
      <w:pPr>
        <w:pStyle w:val="Ttulo1"/>
        <w:suppressAutoHyphens/>
        <w:spacing w:line="360" w:lineRule="auto"/>
        <w:ind w:right="18" w:firstLine="1440"/>
        <w:jc w:val="both"/>
        <w:rPr>
          <w:b w:val="0"/>
          <w:bCs w:val="0"/>
          <w:sz w:val="24"/>
          <w:szCs w:val="24"/>
        </w:rPr>
      </w:pPr>
      <w:r w:rsidRPr="00A102B9">
        <w:rPr>
          <w:b w:val="0"/>
          <w:bCs w:val="0"/>
          <w:iCs/>
          <w:sz w:val="24"/>
          <w:szCs w:val="24"/>
        </w:rPr>
        <w:t>San</w:t>
      </w:r>
      <w:r>
        <w:rPr>
          <w:b w:val="0"/>
          <w:bCs w:val="0"/>
          <w:iCs/>
          <w:sz w:val="24"/>
          <w:szCs w:val="24"/>
        </w:rPr>
        <w:t xml:space="preserve">ta Bárbara d’Oeste, em 02 de setembro </w:t>
      </w:r>
      <w:r w:rsidRPr="00A102B9">
        <w:rPr>
          <w:b w:val="0"/>
          <w:bCs w:val="0"/>
          <w:iCs/>
          <w:sz w:val="24"/>
          <w:szCs w:val="24"/>
        </w:rPr>
        <w:t>de 2009.</w:t>
      </w:r>
    </w:p>
    <w:p w:rsidR="00226EF7" w:rsidRPr="00AC2A25" w:rsidRDefault="00226EF7" w:rsidP="0033539A">
      <w:pPr>
        <w:suppressAutoHyphens/>
        <w:ind w:right="17"/>
        <w:jc w:val="center"/>
        <w:rPr>
          <w:rFonts w:ascii="Arial" w:hAnsi="Arial" w:cs="Arial"/>
          <w:b/>
          <w:bCs/>
          <w:sz w:val="24"/>
          <w:szCs w:val="24"/>
        </w:rPr>
      </w:pPr>
    </w:p>
    <w:p w:rsidR="00226EF7" w:rsidRPr="00AC2A25" w:rsidRDefault="00226EF7" w:rsidP="0033539A">
      <w:pPr>
        <w:suppressAutoHyphens/>
        <w:ind w:right="17"/>
        <w:jc w:val="center"/>
        <w:rPr>
          <w:rFonts w:ascii="Arial" w:hAnsi="Arial" w:cs="Arial"/>
          <w:b/>
          <w:bCs/>
          <w:sz w:val="24"/>
          <w:szCs w:val="24"/>
        </w:rPr>
      </w:pPr>
    </w:p>
    <w:p w:rsidR="00226EF7" w:rsidRPr="00AC2A25" w:rsidRDefault="00226EF7" w:rsidP="0033539A">
      <w:pPr>
        <w:suppressAutoHyphens/>
        <w:ind w:right="18"/>
        <w:jc w:val="both"/>
        <w:rPr>
          <w:rFonts w:ascii="Arial" w:hAnsi="Arial" w:cs="Arial"/>
          <w:sz w:val="24"/>
          <w:szCs w:val="24"/>
        </w:rPr>
      </w:pPr>
    </w:p>
    <w:p w:rsidR="00226EF7" w:rsidRPr="00AC2A25" w:rsidRDefault="00226EF7" w:rsidP="0033539A">
      <w:pPr>
        <w:suppressAutoHyphens/>
        <w:ind w:right="18"/>
        <w:jc w:val="both"/>
        <w:rPr>
          <w:rFonts w:ascii="Arial" w:hAnsi="Arial" w:cs="Arial"/>
          <w:sz w:val="24"/>
          <w:szCs w:val="24"/>
        </w:rPr>
      </w:pPr>
    </w:p>
    <w:p w:rsidR="00226EF7" w:rsidRPr="00AC2A25" w:rsidRDefault="00226EF7" w:rsidP="0033539A">
      <w:pPr>
        <w:suppressAutoHyphens/>
        <w:ind w:right="-389"/>
        <w:jc w:val="center"/>
        <w:rPr>
          <w:rFonts w:ascii="Arial" w:hAnsi="Arial" w:cs="Arial"/>
          <w:b/>
          <w:bCs/>
          <w:sz w:val="24"/>
          <w:szCs w:val="24"/>
        </w:rPr>
      </w:pPr>
      <w:r w:rsidRPr="00AC2A25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226EF7" w:rsidRPr="00AC2A25" w:rsidRDefault="00226EF7" w:rsidP="0033539A">
      <w:pPr>
        <w:suppressAutoHyphens/>
        <w:ind w:right="-389"/>
        <w:jc w:val="center"/>
        <w:rPr>
          <w:rFonts w:ascii="Arial" w:hAnsi="Arial" w:cs="Arial"/>
          <w:b/>
          <w:bCs/>
          <w:sz w:val="24"/>
          <w:szCs w:val="24"/>
        </w:rPr>
      </w:pPr>
      <w:r w:rsidRPr="00AC2A25">
        <w:rPr>
          <w:rFonts w:ascii="Arial" w:hAnsi="Arial" w:cs="Arial"/>
          <w:b/>
          <w:snapToGrid w:val="0"/>
          <w:sz w:val="24"/>
          <w:szCs w:val="24"/>
        </w:rPr>
        <w:t>Prefeito Municipal</w:t>
      </w:r>
    </w:p>
    <w:p w:rsidR="00226EF7" w:rsidRPr="00AC2A25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Pr="00AC2A25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Pr="00AC2A25" w:rsidRDefault="00226EF7" w:rsidP="0033539A">
      <w:pPr>
        <w:ind w:right="-389"/>
        <w:rPr>
          <w:rFonts w:ascii="Arial" w:hAnsi="Arial" w:cs="Arial"/>
          <w:sz w:val="24"/>
          <w:szCs w:val="24"/>
        </w:rPr>
      </w:pPr>
    </w:p>
    <w:p w:rsidR="00226EF7" w:rsidRPr="00AC2A25" w:rsidRDefault="00226EF7" w:rsidP="0033539A">
      <w:pPr>
        <w:ind w:right="-389"/>
        <w:rPr>
          <w:rFonts w:ascii="Arial" w:hAnsi="Arial" w:cs="Arial"/>
          <w:sz w:val="24"/>
          <w:szCs w:val="24"/>
        </w:rPr>
      </w:pPr>
      <w:r w:rsidRPr="00AC2A25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85</w:t>
      </w:r>
      <w:r w:rsidRPr="00AC2A25">
        <w:rPr>
          <w:rFonts w:ascii="Arial" w:hAnsi="Arial" w:cs="Arial"/>
          <w:sz w:val="24"/>
          <w:szCs w:val="24"/>
        </w:rPr>
        <w:t>/2009</w:t>
      </w:r>
    </w:p>
    <w:p w:rsidR="00226EF7" w:rsidRPr="00AC2A25" w:rsidRDefault="00226EF7" w:rsidP="0033539A">
      <w:pPr>
        <w:ind w:right="-389"/>
        <w:rPr>
          <w:rFonts w:ascii="Arial" w:hAnsi="Arial" w:cs="Arial"/>
          <w:sz w:val="24"/>
          <w:szCs w:val="24"/>
        </w:rPr>
      </w:pPr>
      <w:r w:rsidRPr="00AC2A25">
        <w:rPr>
          <w:rFonts w:ascii="Arial" w:hAnsi="Arial" w:cs="Arial"/>
          <w:sz w:val="24"/>
          <w:szCs w:val="24"/>
        </w:rPr>
        <w:t xml:space="preserve">Autógrafo nº </w:t>
      </w:r>
      <w:r>
        <w:rPr>
          <w:rFonts w:ascii="Arial" w:hAnsi="Arial" w:cs="Arial"/>
          <w:sz w:val="24"/>
          <w:szCs w:val="24"/>
        </w:rPr>
        <w:t>65</w:t>
      </w:r>
      <w:r w:rsidRPr="00AC2A25">
        <w:rPr>
          <w:rFonts w:ascii="Arial" w:hAnsi="Arial" w:cs="Arial"/>
          <w:sz w:val="24"/>
          <w:szCs w:val="24"/>
        </w:rPr>
        <w:t>/2009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9A" w:rsidRDefault="0033539A">
      <w:r>
        <w:separator/>
      </w:r>
    </w:p>
  </w:endnote>
  <w:endnote w:type="continuationSeparator" w:id="0">
    <w:p w:rsidR="0033539A" w:rsidRDefault="0033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9A" w:rsidRDefault="0033539A">
      <w:r>
        <w:separator/>
      </w:r>
    </w:p>
  </w:footnote>
  <w:footnote w:type="continuationSeparator" w:id="0">
    <w:p w:rsidR="0033539A" w:rsidRDefault="00335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6EF7"/>
    <w:rsid w:val="0033539A"/>
    <w:rsid w:val="003D3AA8"/>
    <w:rsid w:val="004C67DE"/>
    <w:rsid w:val="009F196D"/>
    <w:rsid w:val="00A44DA5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26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26EF7"/>
    <w:pPr>
      <w:ind w:left="4680"/>
      <w:jc w:val="both"/>
    </w:pPr>
    <w:rPr>
      <w:b/>
      <w:bCs/>
      <w:color w:val="000000"/>
      <w:sz w:val="32"/>
      <w:szCs w:val="24"/>
    </w:rPr>
  </w:style>
  <w:style w:type="paragraph" w:styleId="Ttulo">
    <w:name w:val="Title"/>
    <w:basedOn w:val="Normal"/>
    <w:qFormat/>
    <w:rsid w:val="00226EF7"/>
    <w:pPr>
      <w:jc w:val="center"/>
    </w:pPr>
    <w:rPr>
      <w:rFonts w:ascii="Arial" w:hAnsi="Arial"/>
      <w:b/>
      <w:sz w:val="24"/>
    </w:rPr>
  </w:style>
  <w:style w:type="table" w:styleId="Tabelacomgrade1">
    <w:name w:val="Table Grid 1"/>
    <w:basedOn w:val="Tabelanormal"/>
    <w:rsid w:val="00226E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