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77" w:rsidRDefault="001B7F77" w:rsidP="003B3342">
      <w:pPr>
        <w:ind w:firstLine="567"/>
        <w:jc w:val="center"/>
        <w:rPr>
          <w:rFonts w:ascii="Arial" w:hAnsi="Arial" w:cs="Arial"/>
          <w:b/>
          <w:color w:val="000080"/>
          <w:sz w:val="20"/>
          <w:szCs w:val="20"/>
          <w:u w:val="single"/>
        </w:rPr>
      </w:pPr>
      <w:bookmarkStart w:id="0" w:name="_GoBack"/>
      <w:bookmarkEnd w:id="0"/>
      <w:r w:rsidRPr="006A79AD">
        <w:rPr>
          <w:rFonts w:ascii="Arial" w:hAnsi="Arial" w:cs="Arial"/>
          <w:b/>
          <w:color w:val="000080"/>
          <w:sz w:val="20"/>
          <w:szCs w:val="20"/>
          <w:u w:val="single"/>
        </w:rPr>
        <w:t>LEI MUNICIPAL N</w:t>
      </w:r>
      <w:r w:rsidR="006A79AD" w:rsidRPr="006A79AD">
        <w:rPr>
          <w:rFonts w:ascii="Arial" w:hAnsi="Arial" w:cs="Arial"/>
          <w:b/>
          <w:color w:val="000080"/>
          <w:sz w:val="20"/>
          <w:szCs w:val="20"/>
          <w:u w:val="single"/>
        </w:rPr>
        <w:t xml:space="preserve">º 3.065, DE 2 </w:t>
      </w:r>
      <w:r w:rsidRPr="006A79AD">
        <w:rPr>
          <w:rFonts w:ascii="Arial" w:hAnsi="Arial" w:cs="Arial"/>
          <w:b/>
          <w:color w:val="000080"/>
          <w:sz w:val="20"/>
          <w:szCs w:val="20"/>
          <w:u w:val="single"/>
        </w:rPr>
        <w:t xml:space="preserve">DE MARÇO DE </w:t>
      </w:r>
      <w:r w:rsidR="006A79AD" w:rsidRPr="006A79AD">
        <w:rPr>
          <w:rFonts w:ascii="Arial" w:hAnsi="Arial" w:cs="Arial"/>
          <w:b/>
          <w:color w:val="000080"/>
          <w:sz w:val="20"/>
          <w:szCs w:val="20"/>
          <w:u w:val="single"/>
        </w:rPr>
        <w:t>2.009</w:t>
      </w:r>
    </w:p>
    <w:p w:rsidR="003B3342" w:rsidRPr="003B3342" w:rsidRDefault="003B3342" w:rsidP="003B3342">
      <w:pPr>
        <w:ind w:firstLine="567"/>
        <w:jc w:val="center"/>
        <w:rPr>
          <w:rFonts w:ascii="Arial" w:hAnsi="Arial" w:cs="Arial"/>
          <w:b/>
          <w:color w:val="000080"/>
          <w:sz w:val="20"/>
          <w:szCs w:val="20"/>
          <w:u w:val="single"/>
        </w:rPr>
      </w:pPr>
    </w:p>
    <w:p w:rsidR="001B7F77" w:rsidRPr="006A79AD" w:rsidRDefault="001B7F77" w:rsidP="000C3C9B">
      <w:pPr>
        <w:ind w:firstLine="567"/>
        <w:jc w:val="center"/>
        <w:rPr>
          <w:rFonts w:ascii="Arial" w:hAnsi="Arial" w:cs="Arial"/>
          <w:sz w:val="20"/>
          <w:szCs w:val="20"/>
        </w:rPr>
      </w:pPr>
      <w:r w:rsidRPr="006A79AD">
        <w:rPr>
          <w:rFonts w:ascii="Arial" w:hAnsi="Arial" w:cs="Arial"/>
          <w:sz w:val="20"/>
          <w:szCs w:val="20"/>
        </w:rPr>
        <w:t>Autoria: Poder Executivo</w:t>
      </w:r>
    </w:p>
    <w:p w:rsidR="001B7F77" w:rsidRPr="006A79AD" w:rsidRDefault="001B7F77" w:rsidP="000C3C9B">
      <w:pPr>
        <w:ind w:firstLine="567"/>
        <w:jc w:val="center"/>
        <w:rPr>
          <w:rFonts w:ascii="Arial" w:hAnsi="Arial" w:cs="Arial"/>
          <w:sz w:val="20"/>
          <w:szCs w:val="20"/>
        </w:rPr>
      </w:pPr>
      <w:r w:rsidRPr="006A79AD">
        <w:rPr>
          <w:rFonts w:ascii="Arial" w:hAnsi="Arial" w:cs="Arial"/>
          <w:sz w:val="20"/>
          <w:szCs w:val="20"/>
        </w:rPr>
        <w:t>Prefeito Municipal</w:t>
      </w:r>
    </w:p>
    <w:p w:rsidR="001B7F77" w:rsidRPr="006A79AD" w:rsidRDefault="001B7F77" w:rsidP="006A79AD">
      <w:pPr>
        <w:jc w:val="both"/>
        <w:rPr>
          <w:rFonts w:ascii="Arial" w:hAnsi="Arial" w:cs="Arial"/>
          <w:sz w:val="20"/>
          <w:szCs w:val="20"/>
        </w:rPr>
      </w:pPr>
    </w:p>
    <w:p w:rsidR="001B7F77" w:rsidRDefault="001B7F77" w:rsidP="003B3342">
      <w:pPr>
        <w:ind w:left="5040"/>
        <w:jc w:val="both"/>
        <w:rPr>
          <w:rFonts w:ascii="Arial" w:hAnsi="Arial" w:cs="Arial"/>
          <w:color w:val="800000"/>
          <w:sz w:val="20"/>
          <w:szCs w:val="20"/>
        </w:rPr>
      </w:pPr>
      <w:r w:rsidRPr="006A79AD">
        <w:rPr>
          <w:rFonts w:ascii="Arial" w:hAnsi="Arial" w:cs="Arial"/>
          <w:color w:val="800000"/>
          <w:sz w:val="20"/>
          <w:szCs w:val="20"/>
        </w:rPr>
        <w:t>“Dispõe sobre alteração na Lei Municipal nº 2</w:t>
      </w:r>
      <w:r w:rsidR="00E71B54">
        <w:rPr>
          <w:rFonts w:ascii="Arial" w:hAnsi="Arial" w:cs="Arial"/>
          <w:color w:val="800000"/>
          <w:sz w:val="20"/>
          <w:szCs w:val="20"/>
        </w:rPr>
        <w:t xml:space="preserve">.941, de </w:t>
      </w:r>
      <w:r w:rsidRPr="006A79AD">
        <w:rPr>
          <w:rFonts w:ascii="Arial" w:hAnsi="Arial" w:cs="Arial"/>
          <w:color w:val="800000"/>
          <w:sz w:val="20"/>
          <w:szCs w:val="20"/>
        </w:rPr>
        <w:t>8 de março de 2.006, dando outras providências”.</w:t>
      </w:r>
    </w:p>
    <w:p w:rsidR="003B3342" w:rsidRPr="003B3342" w:rsidRDefault="003B3342" w:rsidP="003B3342">
      <w:pPr>
        <w:ind w:left="5040"/>
        <w:jc w:val="both"/>
        <w:rPr>
          <w:rFonts w:ascii="Arial" w:hAnsi="Arial" w:cs="Arial"/>
          <w:color w:val="800000"/>
          <w:sz w:val="20"/>
          <w:szCs w:val="20"/>
        </w:rPr>
      </w:pPr>
    </w:p>
    <w:p w:rsidR="001B7F77" w:rsidRDefault="001B7F77" w:rsidP="003B3342">
      <w:pPr>
        <w:ind w:firstLine="567"/>
        <w:jc w:val="both"/>
        <w:rPr>
          <w:rFonts w:ascii="Arial" w:hAnsi="Arial" w:cs="Arial"/>
          <w:sz w:val="20"/>
          <w:szCs w:val="20"/>
        </w:rPr>
      </w:pPr>
      <w:r w:rsidRPr="006A79AD">
        <w:rPr>
          <w:rFonts w:ascii="Arial" w:hAnsi="Arial" w:cs="Arial"/>
          <w:sz w:val="20"/>
          <w:szCs w:val="20"/>
        </w:rPr>
        <w:t xml:space="preserve">Mário Celso Heins, </w:t>
      </w:r>
      <w:r w:rsidRPr="006A79AD">
        <w:rPr>
          <w:rFonts w:ascii="Arial" w:hAnsi="Arial" w:cs="Arial"/>
          <w:b/>
          <w:sz w:val="20"/>
          <w:szCs w:val="20"/>
        </w:rPr>
        <w:t>Prefeito do Município de Santa Bárbara d’Oeste</w:t>
      </w:r>
      <w:r w:rsidRPr="006A79AD">
        <w:rPr>
          <w:rFonts w:ascii="Arial" w:hAnsi="Arial" w:cs="Arial"/>
          <w:sz w:val="20"/>
          <w:szCs w:val="20"/>
        </w:rPr>
        <w:t xml:space="preserve">, no uso das atribuições conferidas por lei, faz saber que a Câmara Municipal aprovou e ele sanciona e promulga a seguinte lei: </w:t>
      </w:r>
    </w:p>
    <w:p w:rsidR="003B3342" w:rsidRPr="006A79AD" w:rsidRDefault="003B3342" w:rsidP="003B3342">
      <w:pPr>
        <w:ind w:firstLine="567"/>
        <w:jc w:val="both"/>
        <w:rPr>
          <w:rFonts w:ascii="Arial" w:hAnsi="Arial" w:cs="Arial"/>
          <w:sz w:val="20"/>
          <w:szCs w:val="20"/>
        </w:rPr>
      </w:pPr>
    </w:p>
    <w:p w:rsidR="001B7F77" w:rsidRDefault="001B7F77" w:rsidP="003B3342">
      <w:pPr>
        <w:ind w:firstLine="567"/>
        <w:jc w:val="both"/>
        <w:rPr>
          <w:rFonts w:ascii="Arial" w:hAnsi="Arial" w:cs="Arial"/>
          <w:sz w:val="20"/>
          <w:szCs w:val="20"/>
        </w:rPr>
      </w:pPr>
      <w:r w:rsidRPr="006A79AD">
        <w:rPr>
          <w:rFonts w:ascii="Arial" w:hAnsi="Arial" w:cs="Arial"/>
          <w:sz w:val="20"/>
          <w:szCs w:val="20"/>
        </w:rPr>
        <w:t xml:space="preserve">Art. 1º  O Capítulo VI da </w:t>
      </w:r>
      <w:hyperlink r:id="rId7" w:anchor="capVI" w:history="1">
        <w:r w:rsidRPr="007F0064">
          <w:rPr>
            <w:rStyle w:val="Hyperlink"/>
            <w:rFonts w:ascii="Arial" w:hAnsi="Arial" w:cs="Arial"/>
            <w:sz w:val="20"/>
            <w:szCs w:val="20"/>
          </w:rPr>
          <w:t>Lei Municipal 2</w:t>
        </w:r>
        <w:r w:rsidR="00C87699" w:rsidRPr="007F0064">
          <w:rPr>
            <w:rStyle w:val="Hyperlink"/>
            <w:rFonts w:ascii="Arial" w:hAnsi="Arial" w:cs="Arial"/>
            <w:sz w:val="20"/>
            <w:szCs w:val="20"/>
          </w:rPr>
          <w:t>.</w:t>
        </w:r>
        <w:r w:rsidR="00F45E78" w:rsidRPr="007F0064">
          <w:rPr>
            <w:rStyle w:val="Hyperlink"/>
            <w:rFonts w:ascii="Arial" w:hAnsi="Arial" w:cs="Arial"/>
            <w:sz w:val="20"/>
            <w:szCs w:val="20"/>
          </w:rPr>
          <w:t xml:space="preserve">941, de </w:t>
        </w:r>
        <w:r w:rsidRPr="007F0064">
          <w:rPr>
            <w:rStyle w:val="Hyperlink"/>
            <w:rFonts w:ascii="Arial" w:hAnsi="Arial" w:cs="Arial"/>
            <w:sz w:val="20"/>
            <w:szCs w:val="20"/>
          </w:rPr>
          <w:t>8 de março de 2</w:t>
        </w:r>
        <w:r w:rsidR="006A79AD" w:rsidRPr="007F0064">
          <w:rPr>
            <w:rStyle w:val="Hyperlink"/>
            <w:rFonts w:ascii="Arial" w:hAnsi="Arial" w:cs="Arial"/>
            <w:sz w:val="20"/>
            <w:szCs w:val="20"/>
          </w:rPr>
          <w:t>.</w:t>
        </w:r>
        <w:r w:rsidRPr="007F0064">
          <w:rPr>
            <w:rStyle w:val="Hyperlink"/>
            <w:rFonts w:ascii="Arial" w:hAnsi="Arial" w:cs="Arial"/>
            <w:sz w:val="20"/>
            <w:szCs w:val="20"/>
          </w:rPr>
          <w:t>006</w:t>
        </w:r>
      </w:hyperlink>
      <w:r w:rsidRPr="006A79AD">
        <w:rPr>
          <w:rFonts w:ascii="Arial" w:hAnsi="Arial" w:cs="Arial"/>
          <w:sz w:val="20"/>
          <w:szCs w:val="20"/>
        </w:rPr>
        <w:t>, com seu artigo, incisos, parágrafos e alíneas, passa a vigorar com a seguinte redação:</w:t>
      </w:r>
    </w:p>
    <w:p w:rsidR="003B3342" w:rsidRPr="006A79AD" w:rsidRDefault="003B3342" w:rsidP="003B3342">
      <w:pPr>
        <w:ind w:firstLine="567"/>
        <w:jc w:val="both"/>
        <w:rPr>
          <w:rFonts w:ascii="Arial" w:hAnsi="Arial" w:cs="Arial"/>
          <w:sz w:val="20"/>
          <w:szCs w:val="20"/>
        </w:rPr>
      </w:pPr>
    </w:p>
    <w:p w:rsidR="001B7F77" w:rsidRPr="006A79AD" w:rsidRDefault="001B7F77" w:rsidP="006A79AD">
      <w:pPr>
        <w:ind w:firstLine="567"/>
        <w:jc w:val="center"/>
        <w:rPr>
          <w:rFonts w:ascii="Arial" w:hAnsi="Arial" w:cs="Arial"/>
          <w:sz w:val="20"/>
          <w:szCs w:val="20"/>
        </w:rPr>
      </w:pPr>
      <w:r w:rsidRPr="006A79AD">
        <w:rPr>
          <w:rFonts w:ascii="Arial" w:hAnsi="Arial" w:cs="Arial"/>
          <w:sz w:val="20"/>
          <w:szCs w:val="20"/>
        </w:rPr>
        <w:t>CAPÍTULO VI</w:t>
      </w:r>
    </w:p>
    <w:p w:rsidR="001B7F77" w:rsidRDefault="006A79AD" w:rsidP="003B3342">
      <w:pPr>
        <w:ind w:firstLine="567"/>
        <w:jc w:val="center"/>
        <w:rPr>
          <w:rFonts w:ascii="Arial" w:hAnsi="Arial" w:cs="Arial"/>
          <w:sz w:val="20"/>
          <w:szCs w:val="20"/>
        </w:rPr>
      </w:pPr>
      <w:r>
        <w:rPr>
          <w:rFonts w:ascii="Arial" w:hAnsi="Arial" w:cs="Arial"/>
          <w:sz w:val="20"/>
          <w:szCs w:val="20"/>
        </w:rPr>
        <w:t>Da Secretaria Municipal d</w:t>
      </w:r>
      <w:r w:rsidRPr="006A79AD">
        <w:rPr>
          <w:rFonts w:ascii="Arial" w:hAnsi="Arial" w:cs="Arial"/>
          <w:sz w:val="20"/>
          <w:szCs w:val="20"/>
        </w:rPr>
        <w:t>e Administração</w:t>
      </w:r>
    </w:p>
    <w:p w:rsidR="003B3342" w:rsidRPr="006A79AD" w:rsidRDefault="003B3342" w:rsidP="003B3342">
      <w:pPr>
        <w:ind w:firstLine="567"/>
        <w:jc w:val="center"/>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Art. 7º  </w:t>
      </w:r>
      <w:r w:rsidR="001B7F77" w:rsidRPr="006A79AD">
        <w:rPr>
          <w:rFonts w:ascii="Arial" w:hAnsi="Arial" w:cs="Arial"/>
          <w:sz w:val="20"/>
          <w:szCs w:val="20"/>
        </w:rPr>
        <w:t>A Secretaria Municipal de Administração dividir-se-á em:</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I -</w:t>
      </w:r>
      <w:r w:rsidR="001B7F77" w:rsidRPr="006A79AD">
        <w:rPr>
          <w:rFonts w:ascii="Arial" w:hAnsi="Arial" w:cs="Arial"/>
          <w:sz w:val="20"/>
          <w:szCs w:val="20"/>
        </w:rPr>
        <w:t xml:space="preserve"> Departamento de Suprimentos;</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II -</w:t>
      </w:r>
      <w:r w:rsidR="001B7F77" w:rsidRPr="006A79AD">
        <w:rPr>
          <w:rFonts w:ascii="Arial" w:hAnsi="Arial" w:cs="Arial"/>
          <w:sz w:val="20"/>
          <w:szCs w:val="20"/>
        </w:rPr>
        <w:t xml:space="preserve"> Departamento de Serviços Públicos;</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III -</w:t>
      </w:r>
      <w:r w:rsidR="001B7F77" w:rsidRPr="006A79AD">
        <w:rPr>
          <w:rFonts w:ascii="Arial" w:hAnsi="Arial" w:cs="Arial"/>
          <w:sz w:val="20"/>
          <w:szCs w:val="20"/>
        </w:rPr>
        <w:t xml:space="preserve"> Departamento de Expediente;</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IV -</w:t>
      </w:r>
      <w:r w:rsidR="001B7F77" w:rsidRPr="006A79AD">
        <w:rPr>
          <w:rFonts w:ascii="Arial" w:hAnsi="Arial" w:cs="Arial"/>
          <w:sz w:val="20"/>
          <w:szCs w:val="20"/>
        </w:rPr>
        <w:t xml:space="preserve"> Departamento de Recursos Humanos;</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V -</w:t>
      </w:r>
      <w:r w:rsidR="001B7F77" w:rsidRPr="006A79AD">
        <w:rPr>
          <w:rFonts w:ascii="Arial" w:hAnsi="Arial" w:cs="Arial"/>
          <w:sz w:val="20"/>
          <w:szCs w:val="20"/>
        </w:rPr>
        <w:t xml:space="preserve"> Departamento Pessoal;</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VI -</w:t>
      </w:r>
      <w:r w:rsidR="001B7F77" w:rsidRPr="006A79AD">
        <w:rPr>
          <w:rFonts w:ascii="Arial" w:hAnsi="Arial" w:cs="Arial"/>
          <w:sz w:val="20"/>
          <w:szCs w:val="20"/>
        </w:rPr>
        <w:t xml:space="preserve"> Divisão de Zeladoria;</w:t>
      </w:r>
    </w:p>
    <w:p w:rsidR="006A79AD" w:rsidRDefault="006A79AD" w:rsidP="006A79AD">
      <w:pPr>
        <w:ind w:firstLine="567"/>
        <w:jc w:val="both"/>
        <w:rPr>
          <w:rFonts w:ascii="Arial" w:hAnsi="Arial" w:cs="Arial"/>
          <w:sz w:val="20"/>
          <w:szCs w:val="20"/>
        </w:rPr>
      </w:pPr>
    </w:p>
    <w:p w:rsidR="001B7F77" w:rsidRDefault="006A79AD" w:rsidP="003B3342">
      <w:pPr>
        <w:ind w:firstLine="567"/>
        <w:jc w:val="both"/>
        <w:rPr>
          <w:rFonts w:ascii="Arial" w:hAnsi="Arial" w:cs="Arial"/>
          <w:sz w:val="20"/>
          <w:szCs w:val="20"/>
        </w:rPr>
      </w:pPr>
      <w:r>
        <w:rPr>
          <w:rFonts w:ascii="Arial" w:hAnsi="Arial" w:cs="Arial"/>
          <w:sz w:val="20"/>
          <w:szCs w:val="20"/>
        </w:rPr>
        <w:t>VII -</w:t>
      </w:r>
      <w:r w:rsidR="001B7F77" w:rsidRPr="006A79AD">
        <w:rPr>
          <w:rFonts w:ascii="Arial" w:hAnsi="Arial" w:cs="Arial"/>
          <w:sz w:val="20"/>
          <w:szCs w:val="20"/>
        </w:rPr>
        <w:t xml:space="preserve"> Divisão de Informática.</w:t>
      </w:r>
    </w:p>
    <w:p w:rsidR="003B3342" w:rsidRPr="006A79AD" w:rsidRDefault="003B3342" w:rsidP="003B3342">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 1º  </w:t>
      </w:r>
      <w:r w:rsidR="001B7F77" w:rsidRPr="006A79AD">
        <w:rPr>
          <w:rFonts w:ascii="Arial" w:hAnsi="Arial" w:cs="Arial"/>
          <w:sz w:val="20"/>
          <w:szCs w:val="20"/>
        </w:rPr>
        <w:t>O Departamento de Suprimentos será integrado por:</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Patrimônio;</w:t>
      </w:r>
    </w:p>
    <w:p w:rsidR="006A79AD" w:rsidRDefault="006A79AD"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Licitação;</w:t>
      </w:r>
    </w:p>
    <w:p w:rsidR="006A79AD" w:rsidRDefault="006A79AD"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Compras;</w:t>
      </w:r>
    </w:p>
    <w:p w:rsidR="006A79AD" w:rsidRDefault="006A79AD"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Almoxarifado.</w:t>
      </w:r>
    </w:p>
    <w:p w:rsidR="001B7F77" w:rsidRPr="006A79AD" w:rsidRDefault="001B7F77"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 2º  </w:t>
      </w:r>
      <w:r w:rsidR="001B7F77" w:rsidRPr="006A79AD">
        <w:rPr>
          <w:rFonts w:ascii="Arial" w:hAnsi="Arial" w:cs="Arial"/>
          <w:sz w:val="20"/>
          <w:szCs w:val="20"/>
        </w:rPr>
        <w:t>No Departamento de Serviços Públicos serão reunidos os serviços prestados pela Administração Municipal, por delegação de outras entidades da Administração Pública, bem como de entidades não governamentais que prestam serviços de caráter público à população.</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 3º</w:t>
      </w:r>
      <w:r w:rsidR="006A79AD">
        <w:rPr>
          <w:rFonts w:ascii="Arial" w:hAnsi="Arial" w:cs="Arial"/>
          <w:sz w:val="20"/>
          <w:szCs w:val="20"/>
        </w:rPr>
        <w:t xml:space="preserve">  </w:t>
      </w:r>
      <w:r w:rsidRPr="006A79AD">
        <w:rPr>
          <w:rFonts w:ascii="Arial" w:hAnsi="Arial" w:cs="Arial"/>
          <w:sz w:val="20"/>
          <w:szCs w:val="20"/>
        </w:rPr>
        <w:t>O Departamento de Expediente contará com o Setor de Arquivo Geral e Protocolo.</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 4º</w:t>
      </w:r>
      <w:r w:rsidR="006A79AD">
        <w:rPr>
          <w:rFonts w:ascii="Arial" w:hAnsi="Arial" w:cs="Arial"/>
          <w:sz w:val="20"/>
          <w:szCs w:val="20"/>
        </w:rPr>
        <w:t xml:space="preserve">  </w:t>
      </w:r>
      <w:r w:rsidRPr="006A79AD">
        <w:rPr>
          <w:rFonts w:ascii="Arial" w:hAnsi="Arial" w:cs="Arial"/>
          <w:sz w:val="20"/>
          <w:szCs w:val="20"/>
        </w:rPr>
        <w:t>O Departamento de Recursos Humanos conterá:</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Recrutamento, Acompanhamento e Treinamento;</w:t>
      </w:r>
    </w:p>
    <w:p w:rsidR="006A79AD" w:rsidRDefault="006A79AD"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SESMT – Serviço Especializado em Segurança e Medicina do Trabalho.</w:t>
      </w:r>
    </w:p>
    <w:p w:rsidR="001B7F77" w:rsidRPr="006A79AD" w:rsidRDefault="001B7F77"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 5º  </w:t>
      </w:r>
      <w:r w:rsidR="001B7F77" w:rsidRPr="006A79AD">
        <w:rPr>
          <w:rFonts w:ascii="Arial" w:hAnsi="Arial" w:cs="Arial"/>
          <w:sz w:val="20"/>
          <w:szCs w:val="20"/>
        </w:rPr>
        <w:t>O Departamento Pessoal será composto por:</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Cadastro de Servidores;</w:t>
      </w:r>
    </w:p>
    <w:p w:rsidR="003B3342" w:rsidRDefault="003B3342" w:rsidP="006A79AD">
      <w:pPr>
        <w:ind w:firstLine="567"/>
        <w:jc w:val="both"/>
        <w:rPr>
          <w:rFonts w:ascii="Arial" w:hAnsi="Arial" w:cs="Arial"/>
          <w:sz w:val="20"/>
          <w:szCs w:val="20"/>
        </w:rPr>
      </w:pPr>
    </w:p>
    <w:p w:rsidR="001B7F77" w:rsidRDefault="003B3342" w:rsidP="003B3342">
      <w:pPr>
        <w:ind w:firstLine="567"/>
        <w:jc w:val="both"/>
        <w:rPr>
          <w:rFonts w:ascii="Arial" w:hAnsi="Arial" w:cs="Arial"/>
          <w:sz w:val="20"/>
          <w:szCs w:val="20"/>
        </w:rPr>
      </w:pPr>
      <w:r>
        <w:rPr>
          <w:rFonts w:ascii="Arial" w:hAnsi="Arial" w:cs="Arial"/>
          <w:sz w:val="20"/>
          <w:szCs w:val="20"/>
        </w:rPr>
        <w:t>Setor de Folha de Pagamento.</w:t>
      </w:r>
    </w:p>
    <w:p w:rsidR="003B3342" w:rsidRPr="006A79AD" w:rsidRDefault="003B3342" w:rsidP="003B3342">
      <w:pPr>
        <w:ind w:firstLine="567"/>
        <w:jc w:val="both"/>
        <w:rPr>
          <w:rFonts w:ascii="Arial" w:hAnsi="Arial" w:cs="Arial"/>
          <w:sz w:val="20"/>
          <w:szCs w:val="20"/>
        </w:rPr>
      </w:pPr>
    </w:p>
    <w:p w:rsidR="001B7F77" w:rsidRDefault="001B7F77" w:rsidP="003B3342">
      <w:pPr>
        <w:ind w:firstLine="567"/>
        <w:jc w:val="both"/>
        <w:rPr>
          <w:rFonts w:ascii="Arial" w:hAnsi="Arial" w:cs="Arial"/>
          <w:sz w:val="20"/>
          <w:szCs w:val="20"/>
        </w:rPr>
      </w:pPr>
      <w:bookmarkStart w:id="1" w:name="art2"/>
      <w:bookmarkEnd w:id="1"/>
      <w:r w:rsidRPr="006A79AD">
        <w:rPr>
          <w:rFonts w:ascii="Arial" w:hAnsi="Arial" w:cs="Arial"/>
          <w:sz w:val="20"/>
          <w:szCs w:val="20"/>
        </w:rPr>
        <w:t>Art. 2º</w:t>
      </w:r>
      <w:r w:rsidR="006A79AD">
        <w:rPr>
          <w:rFonts w:ascii="Arial" w:hAnsi="Arial" w:cs="Arial"/>
          <w:sz w:val="20"/>
          <w:szCs w:val="20"/>
        </w:rPr>
        <w:t xml:space="preserve">  </w:t>
      </w:r>
      <w:r w:rsidRPr="006A79AD">
        <w:rPr>
          <w:rFonts w:ascii="Arial" w:hAnsi="Arial" w:cs="Arial"/>
          <w:sz w:val="20"/>
          <w:szCs w:val="20"/>
        </w:rPr>
        <w:t xml:space="preserve">O Capítulo XIII da </w:t>
      </w:r>
      <w:hyperlink r:id="rId8" w:anchor="capXIII" w:history="1">
        <w:r w:rsidRPr="003D2531">
          <w:rPr>
            <w:rStyle w:val="Hyperlink"/>
            <w:rFonts w:ascii="Arial" w:hAnsi="Arial" w:cs="Arial"/>
            <w:sz w:val="20"/>
            <w:szCs w:val="20"/>
          </w:rPr>
          <w:t>Lei Municipal 2</w:t>
        </w:r>
        <w:r w:rsidR="00B37D27" w:rsidRPr="003D2531">
          <w:rPr>
            <w:rStyle w:val="Hyperlink"/>
            <w:rFonts w:ascii="Arial" w:hAnsi="Arial" w:cs="Arial"/>
            <w:sz w:val="20"/>
            <w:szCs w:val="20"/>
          </w:rPr>
          <w:t xml:space="preserve">.941, de </w:t>
        </w:r>
        <w:r w:rsidRPr="003D2531">
          <w:rPr>
            <w:rStyle w:val="Hyperlink"/>
            <w:rFonts w:ascii="Arial" w:hAnsi="Arial" w:cs="Arial"/>
            <w:sz w:val="20"/>
            <w:szCs w:val="20"/>
          </w:rPr>
          <w:t>8 de março de 2</w:t>
        </w:r>
        <w:r w:rsidR="003B3342" w:rsidRPr="003D2531">
          <w:rPr>
            <w:rStyle w:val="Hyperlink"/>
            <w:rFonts w:ascii="Arial" w:hAnsi="Arial" w:cs="Arial"/>
            <w:sz w:val="20"/>
            <w:szCs w:val="20"/>
          </w:rPr>
          <w:t>.</w:t>
        </w:r>
        <w:r w:rsidRPr="003D2531">
          <w:rPr>
            <w:rStyle w:val="Hyperlink"/>
            <w:rFonts w:ascii="Arial" w:hAnsi="Arial" w:cs="Arial"/>
            <w:sz w:val="20"/>
            <w:szCs w:val="20"/>
          </w:rPr>
          <w:t>006</w:t>
        </w:r>
      </w:hyperlink>
      <w:r w:rsidRPr="006A79AD">
        <w:rPr>
          <w:rFonts w:ascii="Arial" w:hAnsi="Arial" w:cs="Arial"/>
          <w:sz w:val="20"/>
          <w:szCs w:val="20"/>
        </w:rPr>
        <w:t xml:space="preserve">, com seu artigo, incisos, parágrafos e alíneas, passa a vigorar com a seguinte redação: </w:t>
      </w:r>
    </w:p>
    <w:p w:rsidR="003B3342" w:rsidRPr="006A79AD" w:rsidRDefault="003B3342" w:rsidP="003B3342">
      <w:pPr>
        <w:ind w:firstLine="567"/>
        <w:jc w:val="both"/>
        <w:rPr>
          <w:rFonts w:ascii="Arial" w:hAnsi="Arial" w:cs="Arial"/>
          <w:sz w:val="20"/>
          <w:szCs w:val="20"/>
        </w:rPr>
      </w:pPr>
    </w:p>
    <w:p w:rsidR="001B7F77" w:rsidRPr="006A79AD" w:rsidRDefault="001B7F77" w:rsidP="006A79AD">
      <w:pPr>
        <w:ind w:firstLine="567"/>
        <w:jc w:val="center"/>
        <w:rPr>
          <w:rFonts w:ascii="Arial" w:hAnsi="Arial" w:cs="Arial"/>
          <w:sz w:val="20"/>
          <w:szCs w:val="20"/>
        </w:rPr>
      </w:pPr>
      <w:r w:rsidRPr="006A79AD">
        <w:rPr>
          <w:rFonts w:ascii="Arial" w:hAnsi="Arial" w:cs="Arial"/>
          <w:sz w:val="20"/>
          <w:szCs w:val="20"/>
        </w:rPr>
        <w:t>CAPÍTULO XIII</w:t>
      </w:r>
    </w:p>
    <w:p w:rsidR="001B7F77" w:rsidRDefault="006A79AD" w:rsidP="003B3342">
      <w:pPr>
        <w:ind w:firstLine="567"/>
        <w:jc w:val="center"/>
        <w:rPr>
          <w:rFonts w:ascii="Arial" w:hAnsi="Arial" w:cs="Arial"/>
          <w:sz w:val="20"/>
          <w:szCs w:val="20"/>
        </w:rPr>
      </w:pPr>
      <w:r>
        <w:rPr>
          <w:rFonts w:ascii="Arial" w:hAnsi="Arial" w:cs="Arial"/>
          <w:sz w:val="20"/>
          <w:szCs w:val="20"/>
        </w:rPr>
        <w:t>Da Secretaria Municipal de Obras e</w:t>
      </w:r>
      <w:r w:rsidRPr="006A79AD">
        <w:rPr>
          <w:rFonts w:ascii="Arial" w:hAnsi="Arial" w:cs="Arial"/>
          <w:sz w:val="20"/>
          <w:szCs w:val="20"/>
        </w:rPr>
        <w:t xml:space="preserve"> Serviços</w:t>
      </w:r>
    </w:p>
    <w:p w:rsidR="003B3342" w:rsidRPr="006A79AD" w:rsidRDefault="003B3342" w:rsidP="003B3342">
      <w:pPr>
        <w:ind w:firstLine="567"/>
        <w:jc w:val="center"/>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Art. 14.  </w:t>
      </w:r>
      <w:r w:rsidR="001B7F77" w:rsidRPr="006A79AD">
        <w:rPr>
          <w:rFonts w:ascii="Arial" w:hAnsi="Arial" w:cs="Arial"/>
          <w:sz w:val="20"/>
          <w:szCs w:val="20"/>
        </w:rPr>
        <w:t>A Secretaria Municipal de Obras e Serviços dividir-se-á em:</w:t>
      </w:r>
    </w:p>
    <w:p w:rsidR="001B7F77" w:rsidRPr="006A79AD" w:rsidRDefault="001B7F77"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I - </w:t>
      </w:r>
      <w:r w:rsidR="001B7F77" w:rsidRPr="006A79AD">
        <w:rPr>
          <w:rFonts w:ascii="Arial" w:hAnsi="Arial" w:cs="Arial"/>
          <w:sz w:val="20"/>
          <w:szCs w:val="20"/>
        </w:rPr>
        <w:t>Departamento de Serviços Funerários;</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II - </w:t>
      </w:r>
      <w:r w:rsidR="001B7F77" w:rsidRPr="006A79AD">
        <w:rPr>
          <w:rFonts w:ascii="Arial" w:hAnsi="Arial" w:cs="Arial"/>
          <w:sz w:val="20"/>
          <w:szCs w:val="20"/>
        </w:rPr>
        <w:t xml:space="preserve">Departamento de Limpeza, Conservação e Serviços Urbanos;  </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III - </w:t>
      </w:r>
      <w:r w:rsidR="001B7F77" w:rsidRPr="006A79AD">
        <w:rPr>
          <w:rFonts w:ascii="Arial" w:hAnsi="Arial" w:cs="Arial"/>
          <w:sz w:val="20"/>
          <w:szCs w:val="20"/>
        </w:rPr>
        <w:t>Divisão de Serviços Viários;</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IV - </w:t>
      </w:r>
      <w:r w:rsidR="001B7F77" w:rsidRPr="006A79AD">
        <w:rPr>
          <w:rFonts w:ascii="Arial" w:hAnsi="Arial" w:cs="Arial"/>
          <w:sz w:val="20"/>
          <w:szCs w:val="20"/>
        </w:rPr>
        <w:t>Divisão de Engenharia;</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V - </w:t>
      </w:r>
      <w:r w:rsidR="001B7F77" w:rsidRPr="006A79AD">
        <w:rPr>
          <w:rFonts w:ascii="Arial" w:hAnsi="Arial" w:cs="Arial"/>
          <w:sz w:val="20"/>
          <w:szCs w:val="20"/>
        </w:rPr>
        <w:t>Divisão de Obras;</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VI - </w:t>
      </w:r>
      <w:r w:rsidR="001B7F77" w:rsidRPr="006A79AD">
        <w:rPr>
          <w:rFonts w:ascii="Arial" w:hAnsi="Arial" w:cs="Arial"/>
          <w:sz w:val="20"/>
          <w:szCs w:val="20"/>
        </w:rPr>
        <w:t>Divisão Elétrica;</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VII - </w:t>
      </w:r>
      <w:r w:rsidR="001B7F77" w:rsidRPr="006A79AD">
        <w:rPr>
          <w:rFonts w:ascii="Arial" w:hAnsi="Arial" w:cs="Arial"/>
          <w:sz w:val="20"/>
          <w:szCs w:val="20"/>
        </w:rPr>
        <w:t>Divisão de Transportes Públicos;</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VIII - </w:t>
      </w:r>
      <w:r w:rsidR="001B7F77" w:rsidRPr="006A79AD">
        <w:rPr>
          <w:rFonts w:ascii="Arial" w:hAnsi="Arial" w:cs="Arial"/>
          <w:sz w:val="20"/>
          <w:szCs w:val="20"/>
        </w:rPr>
        <w:t>Divisão de Expediente</w:t>
      </w:r>
    </w:p>
    <w:p w:rsidR="006A79AD" w:rsidRDefault="006A79AD" w:rsidP="006A79AD">
      <w:pPr>
        <w:ind w:firstLine="567"/>
        <w:jc w:val="both"/>
        <w:rPr>
          <w:rFonts w:ascii="Arial" w:hAnsi="Arial" w:cs="Arial"/>
          <w:sz w:val="20"/>
          <w:szCs w:val="20"/>
        </w:rPr>
      </w:pPr>
    </w:p>
    <w:p w:rsidR="001B7F77" w:rsidRDefault="006A79AD" w:rsidP="003B3342">
      <w:pPr>
        <w:ind w:firstLine="567"/>
        <w:jc w:val="both"/>
        <w:rPr>
          <w:rFonts w:ascii="Arial" w:hAnsi="Arial" w:cs="Arial"/>
          <w:sz w:val="20"/>
          <w:szCs w:val="20"/>
        </w:rPr>
      </w:pPr>
      <w:r>
        <w:rPr>
          <w:rFonts w:ascii="Arial" w:hAnsi="Arial" w:cs="Arial"/>
          <w:sz w:val="20"/>
          <w:szCs w:val="20"/>
        </w:rPr>
        <w:t xml:space="preserve">IX - </w:t>
      </w:r>
      <w:r w:rsidR="001B7F77" w:rsidRPr="006A79AD">
        <w:rPr>
          <w:rFonts w:ascii="Arial" w:hAnsi="Arial" w:cs="Arial"/>
          <w:sz w:val="20"/>
          <w:szCs w:val="20"/>
        </w:rPr>
        <w:t>Divisão de Garagem Municipal.</w:t>
      </w:r>
    </w:p>
    <w:p w:rsidR="003B3342" w:rsidRPr="006A79AD" w:rsidRDefault="003B3342" w:rsidP="003B3342">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 1º  </w:t>
      </w:r>
      <w:r w:rsidR="001B7F77" w:rsidRPr="006A79AD">
        <w:rPr>
          <w:rFonts w:ascii="Arial" w:hAnsi="Arial" w:cs="Arial"/>
          <w:sz w:val="20"/>
          <w:szCs w:val="20"/>
        </w:rPr>
        <w:t>O Departamento de Serviços Funerários será integrado por:</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Seção de Velório;</w:t>
      </w:r>
    </w:p>
    <w:p w:rsidR="006A79AD" w:rsidRDefault="006A79AD"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Seção Cemitério Central;</w:t>
      </w:r>
    </w:p>
    <w:p w:rsidR="006A79AD" w:rsidRDefault="006A79AD"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Seção Cemitérios Cabreúva e Parque dos Lírios.</w:t>
      </w:r>
    </w:p>
    <w:p w:rsidR="001B7F77" w:rsidRPr="006A79AD" w:rsidRDefault="001B7F77"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 2º  </w:t>
      </w:r>
      <w:r w:rsidR="001B7F77" w:rsidRPr="006A79AD">
        <w:rPr>
          <w:rFonts w:ascii="Arial" w:hAnsi="Arial" w:cs="Arial"/>
          <w:sz w:val="20"/>
          <w:szCs w:val="20"/>
        </w:rPr>
        <w:t>O Departamento de Limpeza, Conservação e Serviços Urbanos será integrado por:</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Parques, Jardins e Próprios Públicos;</w:t>
      </w:r>
    </w:p>
    <w:p w:rsidR="006A79AD" w:rsidRDefault="006A79AD"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Setor de Coleta de Lixo e Aterro Sanitário;</w:t>
      </w:r>
    </w:p>
    <w:p w:rsidR="006A79AD" w:rsidRDefault="006A79AD" w:rsidP="006A79AD">
      <w:pPr>
        <w:ind w:firstLine="567"/>
        <w:jc w:val="both"/>
        <w:rPr>
          <w:rFonts w:ascii="Arial" w:hAnsi="Arial" w:cs="Arial"/>
          <w:sz w:val="20"/>
          <w:szCs w:val="20"/>
        </w:rPr>
      </w:pPr>
    </w:p>
    <w:p w:rsidR="001B7F77" w:rsidRDefault="001B7F77" w:rsidP="003B3342">
      <w:pPr>
        <w:ind w:firstLine="567"/>
        <w:jc w:val="both"/>
        <w:rPr>
          <w:rFonts w:ascii="Arial" w:hAnsi="Arial" w:cs="Arial"/>
          <w:sz w:val="20"/>
          <w:szCs w:val="20"/>
        </w:rPr>
      </w:pPr>
      <w:r w:rsidRPr="006A79AD">
        <w:rPr>
          <w:rFonts w:ascii="Arial" w:hAnsi="Arial" w:cs="Arial"/>
          <w:sz w:val="20"/>
          <w:szCs w:val="20"/>
        </w:rPr>
        <w:t>Setor de Serviços Gerais.”</w:t>
      </w:r>
    </w:p>
    <w:p w:rsidR="003B3342" w:rsidRPr="006A79AD" w:rsidRDefault="003B3342" w:rsidP="003B3342">
      <w:pPr>
        <w:ind w:firstLine="567"/>
        <w:jc w:val="both"/>
        <w:rPr>
          <w:rFonts w:ascii="Arial" w:hAnsi="Arial" w:cs="Arial"/>
          <w:sz w:val="20"/>
          <w:szCs w:val="20"/>
        </w:rPr>
      </w:pPr>
    </w:p>
    <w:p w:rsidR="001B7F77" w:rsidRDefault="001B7F77" w:rsidP="003B3342">
      <w:pPr>
        <w:ind w:firstLine="567"/>
        <w:jc w:val="both"/>
        <w:rPr>
          <w:rFonts w:ascii="Arial" w:hAnsi="Arial" w:cs="Arial"/>
          <w:sz w:val="20"/>
          <w:szCs w:val="20"/>
        </w:rPr>
      </w:pPr>
      <w:bookmarkStart w:id="2" w:name="art3"/>
      <w:bookmarkEnd w:id="2"/>
      <w:r w:rsidRPr="006A79AD">
        <w:rPr>
          <w:rFonts w:ascii="Arial" w:hAnsi="Arial" w:cs="Arial"/>
          <w:sz w:val="20"/>
          <w:szCs w:val="20"/>
        </w:rPr>
        <w:t xml:space="preserve">Art. 3º  O Capítulo XIV da </w:t>
      </w:r>
      <w:hyperlink r:id="rId9" w:anchor="capXIV" w:history="1">
        <w:r w:rsidRPr="00453205">
          <w:rPr>
            <w:rStyle w:val="Hyperlink"/>
            <w:rFonts w:ascii="Arial" w:hAnsi="Arial" w:cs="Arial"/>
            <w:sz w:val="20"/>
            <w:szCs w:val="20"/>
          </w:rPr>
          <w:t>Lei Municipal 2.941, de 08 de março de 2</w:t>
        </w:r>
        <w:r w:rsidR="003B3342" w:rsidRPr="00453205">
          <w:rPr>
            <w:rStyle w:val="Hyperlink"/>
            <w:rFonts w:ascii="Arial" w:hAnsi="Arial" w:cs="Arial"/>
            <w:sz w:val="20"/>
            <w:szCs w:val="20"/>
          </w:rPr>
          <w:t>.</w:t>
        </w:r>
        <w:r w:rsidRPr="00453205">
          <w:rPr>
            <w:rStyle w:val="Hyperlink"/>
            <w:rFonts w:ascii="Arial" w:hAnsi="Arial" w:cs="Arial"/>
            <w:sz w:val="20"/>
            <w:szCs w:val="20"/>
          </w:rPr>
          <w:t>006</w:t>
        </w:r>
      </w:hyperlink>
      <w:r w:rsidRPr="006A79AD">
        <w:rPr>
          <w:rFonts w:ascii="Arial" w:hAnsi="Arial" w:cs="Arial"/>
          <w:sz w:val="20"/>
          <w:szCs w:val="20"/>
        </w:rPr>
        <w:t xml:space="preserve">, com seu artigo, incisos, parágrafo e alíneas, passa a vigorar com a seguinte redação: </w:t>
      </w:r>
    </w:p>
    <w:p w:rsidR="003B3342" w:rsidRPr="006A79AD" w:rsidRDefault="003B3342" w:rsidP="003B3342">
      <w:pPr>
        <w:jc w:val="both"/>
        <w:rPr>
          <w:rFonts w:ascii="Arial" w:hAnsi="Arial" w:cs="Arial"/>
          <w:sz w:val="20"/>
          <w:szCs w:val="20"/>
        </w:rPr>
      </w:pPr>
    </w:p>
    <w:p w:rsidR="001B7F77" w:rsidRPr="006A79AD" w:rsidRDefault="001B7F77" w:rsidP="006A79AD">
      <w:pPr>
        <w:ind w:firstLine="567"/>
        <w:jc w:val="center"/>
        <w:rPr>
          <w:rFonts w:ascii="Arial" w:hAnsi="Arial" w:cs="Arial"/>
          <w:sz w:val="20"/>
          <w:szCs w:val="20"/>
        </w:rPr>
      </w:pPr>
      <w:r w:rsidRPr="006A79AD">
        <w:rPr>
          <w:rFonts w:ascii="Arial" w:hAnsi="Arial" w:cs="Arial"/>
          <w:sz w:val="20"/>
          <w:szCs w:val="20"/>
        </w:rPr>
        <w:t>CAPÍTULO XIV</w:t>
      </w:r>
    </w:p>
    <w:p w:rsidR="001B7F77" w:rsidRPr="006A79AD" w:rsidRDefault="006A79AD" w:rsidP="006A79AD">
      <w:pPr>
        <w:ind w:firstLine="567"/>
        <w:jc w:val="center"/>
        <w:rPr>
          <w:rFonts w:ascii="Arial" w:hAnsi="Arial" w:cs="Arial"/>
          <w:sz w:val="20"/>
          <w:szCs w:val="20"/>
        </w:rPr>
      </w:pPr>
      <w:r>
        <w:rPr>
          <w:rFonts w:ascii="Arial" w:hAnsi="Arial" w:cs="Arial"/>
          <w:sz w:val="20"/>
          <w:szCs w:val="20"/>
        </w:rPr>
        <w:t>Da Secretaria Municipal d</w:t>
      </w:r>
      <w:r w:rsidRPr="006A79AD">
        <w:rPr>
          <w:rFonts w:ascii="Arial" w:hAnsi="Arial" w:cs="Arial"/>
          <w:sz w:val="20"/>
          <w:szCs w:val="20"/>
        </w:rPr>
        <w:t>e Meio Ambiente</w:t>
      </w:r>
    </w:p>
    <w:p w:rsidR="001B7F77" w:rsidRPr="006A79AD" w:rsidRDefault="001B7F77" w:rsidP="006A79AD">
      <w:pPr>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Art. 15.  </w:t>
      </w:r>
      <w:r w:rsidR="001B7F77" w:rsidRPr="006A79AD">
        <w:rPr>
          <w:rFonts w:ascii="Arial" w:hAnsi="Arial" w:cs="Arial"/>
          <w:sz w:val="20"/>
          <w:szCs w:val="20"/>
        </w:rPr>
        <w:t>A Secretaria Municipal de Meio Ambiente dividir-se-á em:</w:t>
      </w:r>
    </w:p>
    <w:p w:rsidR="001B7F77" w:rsidRPr="006A79AD" w:rsidRDefault="001B7F77"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I - </w:t>
      </w:r>
      <w:r w:rsidR="001B7F77" w:rsidRPr="006A79AD">
        <w:rPr>
          <w:rFonts w:ascii="Arial" w:hAnsi="Arial" w:cs="Arial"/>
          <w:sz w:val="20"/>
          <w:szCs w:val="20"/>
        </w:rPr>
        <w:t>Departamento de Proteção e Conservação Ambiental;</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II - </w:t>
      </w:r>
      <w:r w:rsidR="001B7F77" w:rsidRPr="006A79AD">
        <w:rPr>
          <w:rFonts w:ascii="Arial" w:hAnsi="Arial" w:cs="Arial"/>
          <w:sz w:val="20"/>
          <w:szCs w:val="20"/>
        </w:rPr>
        <w:t>Divisão de Planejamento Ambiental;</w:t>
      </w:r>
    </w:p>
    <w:p w:rsidR="006A79AD" w:rsidRDefault="006A79AD"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III - </w:t>
      </w:r>
      <w:r w:rsidR="001B7F77" w:rsidRPr="006A79AD">
        <w:rPr>
          <w:rFonts w:ascii="Arial" w:hAnsi="Arial" w:cs="Arial"/>
          <w:sz w:val="20"/>
          <w:szCs w:val="20"/>
        </w:rPr>
        <w:t>Divisão de Expediente.</w:t>
      </w:r>
    </w:p>
    <w:p w:rsidR="001B7F77" w:rsidRPr="006A79AD" w:rsidRDefault="001B7F77"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 1º  </w:t>
      </w:r>
      <w:r w:rsidR="001B7F77" w:rsidRPr="006A79AD">
        <w:rPr>
          <w:rFonts w:ascii="Arial" w:hAnsi="Arial" w:cs="Arial"/>
          <w:sz w:val="20"/>
          <w:szCs w:val="20"/>
        </w:rPr>
        <w:t>O Departamento de Proteção e Conservação Ambiental será integrado por:</w:t>
      </w:r>
    </w:p>
    <w:p w:rsidR="001B7F77" w:rsidRPr="006A79AD" w:rsidRDefault="001B7F77" w:rsidP="006A79AD">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 xml:space="preserve">a) </w:t>
      </w:r>
      <w:r w:rsidR="001B7F77" w:rsidRPr="006A79AD">
        <w:rPr>
          <w:rFonts w:ascii="Arial" w:hAnsi="Arial" w:cs="Arial"/>
          <w:sz w:val="20"/>
          <w:szCs w:val="20"/>
        </w:rPr>
        <w:t>Setor de Preservação de Áreas de Interesse Ambiental;</w:t>
      </w:r>
    </w:p>
    <w:p w:rsidR="008939FB" w:rsidRDefault="008939FB" w:rsidP="006A79AD">
      <w:pPr>
        <w:ind w:firstLine="567"/>
        <w:jc w:val="both"/>
        <w:rPr>
          <w:rFonts w:ascii="Arial" w:hAnsi="Arial" w:cs="Arial"/>
          <w:sz w:val="20"/>
          <w:szCs w:val="20"/>
        </w:rPr>
      </w:pPr>
    </w:p>
    <w:p w:rsidR="001B7F77" w:rsidRDefault="006A79AD" w:rsidP="003B3342">
      <w:pPr>
        <w:ind w:firstLine="567"/>
        <w:jc w:val="both"/>
        <w:rPr>
          <w:rFonts w:ascii="Arial" w:hAnsi="Arial" w:cs="Arial"/>
          <w:sz w:val="20"/>
          <w:szCs w:val="20"/>
        </w:rPr>
      </w:pPr>
      <w:r>
        <w:rPr>
          <w:rFonts w:ascii="Arial" w:hAnsi="Arial" w:cs="Arial"/>
          <w:sz w:val="20"/>
          <w:szCs w:val="20"/>
        </w:rPr>
        <w:t xml:space="preserve">b) </w:t>
      </w:r>
      <w:r w:rsidR="001B7F77" w:rsidRPr="006A79AD">
        <w:rPr>
          <w:rFonts w:ascii="Arial" w:hAnsi="Arial" w:cs="Arial"/>
          <w:sz w:val="20"/>
          <w:szCs w:val="20"/>
        </w:rPr>
        <w:t>Setor de Serviços Gerais.”</w:t>
      </w:r>
    </w:p>
    <w:p w:rsidR="003B3342" w:rsidRPr="006A79AD" w:rsidRDefault="003B3342" w:rsidP="003B3342">
      <w:pPr>
        <w:ind w:firstLine="567"/>
        <w:jc w:val="both"/>
        <w:rPr>
          <w:rFonts w:ascii="Arial" w:hAnsi="Arial" w:cs="Arial"/>
          <w:sz w:val="20"/>
          <w:szCs w:val="20"/>
        </w:rPr>
      </w:pPr>
    </w:p>
    <w:p w:rsidR="001B7F77" w:rsidRDefault="001B7F77" w:rsidP="003B3342">
      <w:pPr>
        <w:ind w:firstLine="567"/>
        <w:jc w:val="both"/>
        <w:rPr>
          <w:rFonts w:ascii="Arial" w:hAnsi="Arial" w:cs="Arial"/>
          <w:sz w:val="20"/>
          <w:szCs w:val="20"/>
        </w:rPr>
      </w:pPr>
      <w:bookmarkStart w:id="3" w:name="art4"/>
      <w:bookmarkEnd w:id="3"/>
      <w:r w:rsidRPr="006A79AD">
        <w:rPr>
          <w:rFonts w:ascii="Arial" w:hAnsi="Arial" w:cs="Arial"/>
          <w:sz w:val="20"/>
          <w:szCs w:val="20"/>
        </w:rPr>
        <w:t>Art. 4º  Os itens  XII e XIII do Anex</w:t>
      </w:r>
      <w:r w:rsidR="005270AB">
        <w:rPr>
          <w:rFonts w:ascii="Arial" w:hAnsi="Arial" w:cs="Arial"/>
          <w:sz w:val="20"/>
          <w:szCs w:val="20"/>
        </w:rPr>
        <w:t xml:space="preserve">o I da </w:t>
      </w:r>
      <w:hyperlink r:id="rId10" w:anchor="ane1XII" w:history="1">
        <w:r w:rsidR="005270AB" w:rsidRPr="009D382B">
          <w:rPr>
            <w:rStyle w:val="Hyperlink"/>
            <w:rFonts w:ascii="Arial" w:hAnsi="Arial" w:cs="Arial"/>
            <w:sz w:val="20"/>
            <w:szCs w:val="20"/>
          </w:rPr>
          <w:t xml:space="preserve">Lei Municipal 2.941, de </w:t>
        </w:r>
        <w:r w:rsidRPr="009D382B">
          <w:rPr>
            <w:rStyle w:val="Hyperlink"/>
            <w:rFonts w:ascii="Arial" w:hAnsi="Arial" w:cs="Arial"/>
            <w:sz w:val="20"/>
            <w:szCs w:val="20"/>
          </w:rPr>
          <w:t>8 de março de 2</w:t>
        </w:r>
        <w:r w:rsidR="005270AB" w:rsidRPr="009D382B">
          <w:rPr>
            <w:rStyle w:val="Hyperlink"/>
            <w:rFonts w:ascii="Arial" w:hAnsi="Arial" w:cs="Arial"/>
            <w:sz w:val="20"/>
            <w:szCs w:val="20"/>
          </w:rPr>
          <w:t>.</w:t>
        </w:r>
        <w:r w:rsidRPr="009D382B">
          <w:rPr>
            <w:rStyle w:val="Hyperlink"/>
            <w:rFonts w:ascii="Arial" w:hAnsi="Arial" w:cs="Arial"/>
            <w:sz w:val="20"/>
            <w:szCs w:val="20"/>
          </w:rPr>
          <w:t>006</w:t>
        </w:r>
      </w:hyperlink>
      <w:r w:rsidRPr="006A79AD">
        <w:rPr>
          <w:rFonts w:ascii="Arial" w:hAnsi="Arial" w:cs="Arial"/>
          <w:sz w:val="20"/>
          <w:szCs w:val="20"/>
        </w:rPr>
        <w:t xml:space="preserve">, passam a vigorar com a seguinte redação: </w:t>
      </w:r>
    </w:p>
    <w:p w:rsidR="003B3342" w:rsidRPr="006A79AD" w:rsidRDefault="003B3342" w:rsidP="003B3342">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XII - Secretaria Municipal de Obras e</w:t>
      </w:r>
      <w:r w:rsidRPr="006A79AD">
        <w:rPr>
          <w:rFonts w:ascii="Arial" w:hAnsi="Arial" w:cs="Arial"/>
          <w:sz w:val="20"/>
          <w:szCs w:val="20"/>
        </w:rPr>
        <w:t xml:space="preserve"> Serviços</w:t>
      </w:r>
    </w:p>
    <w:p w:rsidR="001B7F77" w:rsidRPr="006A79AD" w:rsidRDefault="001B7F77" w:rsidP="006A79AD">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Compete à Secretaria Municipal de Obras e Serviços coordenar a execução das obras de engenharia a cargo do Município, bem como gerenciar os serviços da garagem municipal e executar os serviços sob sua responsabilidade.</w:t>
      </w:r>
    </w:p>
    <w:p w:rsidR="001B7F77" w:rsidRPr="006A79AD" w:rsidRDefault="001B7F77" w:rsidP="006A79AD">
      <w:pPr>
        <w:ind w:firstLine="567"/>
        <w:jc w:val="both"/>
        <w:rPr>
          <w:rFonts w:ascii="Arial" w:hAnsi="Arial" w:cs="Arial"/>
          <w:sz w:val="20"/>
          <w:szCs w:val="20"/>
        </w:rPr>
      </w:pPr>
    </w:p>
    <w:p w:rsidR="001B7F77" w:rsidRDefault="003B3342" w:rsidP="003B3342">
      <w:pPr>
        <w:ind w:firstLine="567"/>
        <w:jc w:val="both"/>
        <w:rPr>
          <w:rFonts w:ascii="Arial" w:hAnsi="Arial" w:cs="Arial"/>
          <w:sz w:val="20"/>
          <w:szCs w:val="20"/>
        </w:rPr>
      </w:pPr>
      <w:r>
        <w:rPr>
          <w:rFonts w:ascii="Arial" w:hAnsi="Arial" w:cs="Arial"/>
          <w:sz w:val="20"/>
          <w:szCs w:val="20"/>
        </w:rPr>
        <w:t>“</w:t>
      </w:r>
      <w:r w:rsidR="001B7F77" w:rsidRPr="006A79AD">
        <w:rPr>
          <w:rFonts w:ascii="Arial" w:hAnsi="Arial" w:cs="Arial"/>
          <w:sz w:val="20"/>
          <w:szCs w:val="20"/>
        </w:rPr>
        <w:t>A Secretaria responde, também, pelos serviços funerários, que compreendem a manutenção e funcionamento do velório e dos cemitérios municipais, bem como pelos serviços de limpeza, conservação e serviços urbanos, que compreendem a coleta de lixo e aterro sanitário, limpeza e conservação das vias públicas, dos parques, jardins e próprios públicos.”</w:t>
      </w:r>
    </w:p>
    <w:p w:rsidR="003B3342" w:rsidRPr="006A79AD" w:rsidRDefault="003B3342" w:rsidP="003B3342">
      <w:pPr>
        <w:ind w:firstLine="567"/>
        <w:jc w:val="both"/>
        <w:rPr>
          <w:rFonts w:ascii="Arial" w:hAnsi="Arial" w:cs="Arial"/>
          <w:sz w:val="20"/>
          <w:szCs w:val="20"/>
        </w:rPr>
      </w:pPr>
    </w:p>
    <w:p w:rsidR="001B7F77" w:rsidRPr="006A79AD" w:rsidRDefault="006A79AD" w:rsidP="006A79AD">
      <w:pPr>
        <w:ind w:firstLine="567"/>
        <w:jc w:val="both"/>
        <w:rPr>
          <w:rFonts w:ascii="Arial" w:hAnsi="Arial" w:cs="Arial"/>
          <w:sz w:val="20"/>
          <w:szCs w:val="20"/>
        </w:rPr>
      </w:pPr>
      <w:r>
        <w:rPr>
          <w:rFonts w:ascii="Arial" w:hAnsi="Arial" w:cs="Arial"/>
          <w:sz w:val="20"/>
          <w:szCs w:val="20"/>
        </w:rPr>
        <w:t>XIII - Secretaria Municipal d</w:t>
      </w:r>
      <w:r w:rsidRPr="006A79AD">
        <w:rPr>
          <w:rFonts w:ascii="Arial" w:hAnsi="Arial" w:cs="Arial"/>
          <w:sz w:val="20"/>
          <w:szCs w:val="20"/>
        </w:rPr>
        <w:t>e Meio Ambiente</w:t>
      </w:r>
    </w:p>
    <w:p w:rsidR="001B7F77" w:rsidRPr="006A79AD" w:rsidRDefault="001B7F77" w:rsidP="006A79AD">
      <w:pPr>
        <w:ind w:firstLine="567"/>
        <w:jc w:val="both"/>
        <w:rPr>
          <w:rFonts w:ascii="Arial" w:hAnsi="Arial" w:cs="Arial"/>
          <w:sz w:val="20"/>
          <w:szCs w:val="20"/>
        </w:rPr>
      </w:pPr>
    </w:p>
    <w:p w:rsidR="001B7F77" w:rsidRDefault="001B7F77" w:rsidP="003B3342">
      <w:pPr>
        <w:ind w:firstLine="567"/>
        <w:jc w:val="both"/>
        <w:rPr>
          <w:rFonts w:ascii="Arial" w:hAnsi="Arial" w:cs="Arial"/>
          <w:sz w:val="20"/>
          <w:szCs w:val="20"/>
        </w:rPr>
      </w:pPr>
      <w:r w:rsidRPr="006A79AD">
        <w:rPr>
          <w:rFonts w:ascii="Arial" w:hAnsi="Arial" w:cs="Arial"/>
          <w:sz w:val="20"/>
          <w:szCs w:val="20"/>
        </w:rPr>
        <w:t>A Secretaria Municipal de Meio Ambiente responde pelo desenvolvimento das diretrizes da política de proteção e conservação do meio ambiente e pelo planejamento ambiental do Município.”</w:t>
      </w:r>
    </w:p>
    <w:p w:rsidR="003B3342" w:rsidRPr="006A79AD" w:rsidRDefault="003B3342" w:rsidP="003B3342">
      <w:pPr>
        <w:ind w:firstLine="567"/>
        <w:jc w:val="both"/>
        <w:rPr>
          <w:rFonts w:ascii="Arial" w:hAnsi="Arial" w:cs="Arial"/>
          <w:sz w:val="20"/>
          <w:szCs w:val="20"/>
        </w:rPr>
      </w:pPr>
    </w:p>
    <w:p w:rsidR="001B7F77" w:rsidRDefault="001B7F77" w:rsidP="003B3342">
      <w:pPr>
        <w:ind w:firstLine="567"/>
        <w:jc w:val="both"/>
        <w:rPr>
          <w:rFonts w:ascii="Arial" w:hAnsi="Arial" w:cs="Arial"/>
          <w:sz w:val="20"/>
          <w:szCs w:val="20"/>
        </w:rPr>
      </w:pPr>
      <w:r w:rsidRPr="006A79AD">
        <w:rPr>
          <w:rFonts w:ascii="Arial" w:hAnsi="Arial" w:cs="Arial"/>
          <w:sz w:val="20"/>
          <w:szCs w:val="20"/>
        </w:rPr>
        <w:t>Art. 5º</w:t>
      </w:r>
      <w:r w:rsidR="006A79AD">
        <w:rPr>
          <w:rFonts w:ascii="Arial" w:hAnsi="Arial" w:cs="Arial"/>
          <w:sz w:val="20"/>
          <w:szCs w:val="20"/>
        </w:rPr>
        <w:t xml:space="preserve">  </w:t>
      </w:r>
      <w:r w:rsidRPr="006A79AD">
        <w:rPr>
          <w:rFonts w:ascii="Arial" w:hAnsi="Arial" w:cs="Arial"/>
          <w:sz w:val="20"/>
          <w:szCs w:val="20"/>
        </w:rPr>
        <w:t xml:space="preserve">Esta Lei entra em vigor na data de sua publicação, revogadas as disposições em contrário constantes da </w:t>
      </w:r>
      <w:hyperlink r:id="rId11" w:history="1">
        <w:r w:rsidR="00380B44" w:rsidRPr="00380B44">
          <w:rPr>
            <w:rStyle w:val="Hyperlink"/>
            <w:rFonts w:ascii="Arial" w:hAnsi="Arial" w:cs="Arial"/>
            <w:sz w:val="20"/>
            <w:szCs w:val="20"/>
          </w:rPr>
          <w:t>Lei Municipal nº 2.941, de 8 de março de 2.006</w:t>
        </w:r>
      </w:hyperlink>
      <w:r w:rsidRPr="006A79AD">
        <w:rPr>
          <w:rFonts w:ascii="Arial" w:hAnsi="Arial" w:cs="Arial"/>
          <w:sz w:val="20"/>
          <w:szCs w:val="20"/>
        </w:rPr>
        <w:t>.</w:t>
      </w:r>
    </w:p>
    <w:p w:rsidR="003B3342" w:rsidRPr="006A79AD" w:rsidRDefault="003B3342" w:rsidP="003B3342">
      <w:pPr>
        <w:ind w:firstLine="567"/>
        <w:jc w:val="both"/>
        <w:rPr>
          <w:rFonts w:ascii="Arial" w:hAnsi="Arial" w:cs="Arial"/>
          <w:sz w:val="20"/>
          <w:szCs w:val="20"/>
        </w:rPr>
      </w:pPr>
    </w:p>
    <w:p w:rsidR="001B7F77" w:rsidRDefault="008939FB" w:rsidP="003B3342">
      <w:pPr>
        <w:ind w:firstLine="567"/>
        <w:jc w:val="both"/>
        <w:rPr>
          <w:rFonts w:ascii="Arial" w:hAnsi="Arial" w:cs="Arial"/>
          <w:sz w:val="20"/>
          <w:szCs w:val="20"/>
        </w:rPr>
      </w:pPr>
      <w:r>
        <w:rPr>
          <w:rFonts w:ascii="Arial" w:hAnsi="Arial" w:cs="Arial"/>
          <w:sz w:val="20"/>
          <w:szCs w:val="20"/>
        </w:rPr>
        <w:t xml:space="preserve">Santa Bárbara d’Oeste, </w:t>
      </w:r>
      <w:r w:rsidR="001B7F77" w:rsidRPr="006A79AD">
        <w:rPr>
          <w:rFonts w:ascii="Arial" w:hAnsi="Arial" w:cs="Arial"/>
          <w:sz w:val="20"/>
          <w:szCs w:val="20"/>
        </w:rPr>
        <w:t>2 de março de 2.009.</w:t>
      </w:r>
    </w:p>
    <w:p w:rsidR="003B3342" w:rsidRPr="006A79AD" w:rsidRDefault="003B3342" w:rsidP="003B3342">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Mário Celso Heins</w:t>
      </w:r>
    </w:p>
    <w:p w:rsidR="001B7F77" w:rsidRDefault="001B7F77" w:rsidP="003B3342">
      <w:pPr>
        <w:ind w:firstLine="567"/>
        <w:jc w:val="both"/>
        <w:rPr>
          <w:rFonts w:ascii="Arial" w:hAnsi="Arial" w:cs="Arial"/>
          <w:sz w:val="20"/>
          <w:szCs w:val="20"/>
        </w:rPr>
      </w:pPr>
      <w:r w:rsidRPr="006A79AD">
        <w:rPr>
          <w:rFonts w:ascii="Arial" w:hAnsi="Arial" w:cs="Arial"/>
          <w:sz w:val="20"/>
          <w:szCs w:val="20"/>
        </w:rPr>
        <w:t>Prefeito Municipal</w:t>
      </w:r>
    </w:p>
    <w:p w:rsidR="003B3342" w:rsidRPr="006A79AD" w:rsidRDefault="003B3342" w:rsidP="003B3342">
      <w:pPr>
        <w:ind w:firstLine="567"/>
        <w:jc w:val="both"/>
        <w:rPr>
          <w:rFonts w:ascii="Arial" w:hAnsi="Arial" w:cs="Arial"/>
          <w:sz w:val="20"/>
          <w:szCs w:val="20"/>
        </w:rPr>
      </w:pPr>
    </w:p>
    <w:p w:rsidR="001B7F77" w:rsidRPr="006A79AD" w:rsidRDefault="001B7F77" w:rsidP="006A79AD">
      <w:pPr>
        <w:ind w:firstLine="567"/>
        <w:jc w:val="both"/>
        <w:rPr>
          <w:rFonts w:ascii="Arial" w:hAnsi="Arial" w:cs="Arial"/>
          <w:sz w:val="20"/>
          <w:szCs w:val="20"/>
        </w:rPr>
      </w:pPr>
      <w:r w:rsidRPr="006A79AD">
        <w:rPr>
          <w:rFonts w:ascii="Arial" w:hAnsi="Arial" w:cs="Arial"/>
          <w:sz w:val="20"/>
          <w:szCs w:val="20"/>
        </w:rPr>
        <w:t>Projeto de Lei nº 14/2</w:t>
      </w:r>
      <w:r w:rsidR="008939FB">
        <w:rPr>
          <w:rFonts w:ascii="Arial" w:hAnsi="Arial" w:cs="Arial"/>
          <w:sz w:val="20"/>
          <w:szCs w:val="20"/>
        </w:rPr>
        <w:t>.</w:t>
      </w:r>
      <w:r w:rsidRPr="006A79AD">
        <w:rPr>
          <w:rFonts w:ascii="Arial" w:hAnsi="Arial" w:cs="Arial"/>
          <w:sz w:val="20"/>
          <w:szCs w:val="20"/>
        </w:rPr>
        <w:t>009</w:t>
      </w:r>
    </w:p>
    <w:p w:rsidR="00785519" w:rsidRPr="006A79AD" w:rsidRDefault="001B7F77" w:rsidP="008939FB">
      <w:pPr>
        <w:ind w:firstLine="567"/>
        <w:jc w:val="both"/>
        <w:rPr>
          <w:rFonts w:ascii="Arial" w:hAnsi="Arial" w:cs="Arial"/>
          <w:sz w:val="20"/>
          <w:szCs w:val="20"/>
        </w:rPr>
      </w:pPr>
      <w:r w:rsidRPr="006A79AD">
        <w:rPr>
          <w:rFonts w:ascii="Arial" w:hAnsi="Arial" w:cs="Arial"/>
          <w:sz w:val="20"/>
          <w:szCs w:val="20"/>
        </w:rPr>
        <w:t>Autógrafo nº 05/2</w:t>
      </w:r>
      <w:r w:rsidR="006A79AD">
        <w:rPr>
          <w:rFonts w:ascii="Arial" w:hAnsi="Arial" w:cs="Arial"/>
          <w:sz w:val="20"/>
          <w:szCs w:val="20"/>
        </w:rPr>
        <w:t>.</w:t>
      </w:r>
      <w:r w:rsidRPr="006A79AD">
        <w:rPr>
          <w:rFonts w:ascii="Arial" w:hAnsi="Arial" w:cs="Arial"/>
          <w:sz w:val="20"/>
          <w:szCs w:val="20"/>
        </w:rPr>
        <w:t>009</w:t>
      </w:r>
    </w:p>
    <w:sectPr w:rsidR="00785519" w:rsidRPr="006A79AD" w:rsidSect="003B3342">
      <w:headerReference w:type="default" r:id="rId12"/>
      <w:footerReference w:type="even" r:id="rId13"/>
      <w:footerReference w:type="default" r:id="rId14"/>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537" w:rsidRDefault="002C7537">
      <w:r>
        <w:separator/>
      </w:r>
    </w:p>
  </w:endnote>
  <w:endnote w:type="continuationSeparator" w:id="0">
    <w:p w:rsidR="002C7537" w:rsidRDefault="002C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phion">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537" w:rsidRDefault="002C7537">
      <w:r>
        <w:separator/>
      </w:r>
    </w:p>
  </w:footnote>
  <w:footnote w:type="continuationSeparator" w:id="0">
    <w:p w:rsidR="002C7537" w:rsidRDefault="002C7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58.6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346"/>
    <w:multiLevelType w:val="hybridMultilevel"/>
    <w:tmpl w:val="ADA296A2"/>
    <w:lvl w:ilvl="0" w:tplc="38CEBF98">
      <w:start w:val="1"/>
      <w:numFmt w:val="lowerLetter"/>
      <w:lvlText w:val="%1)"/>
      <w:lvlJc w:val="left"/>
      <w:pPr>
        <w:tabs>
          <w:tab w:val="num" w:pos="2134"/>
        </w:tabs>
        <w:ind w:left="2134" w:hanging="705"/>
      </w:pPr>
      <w:rPr>
        <w:rFonts w:hint="default"/>
      </w:rPr>
    </w:lvl>
    <w:lvl w:ilvl="1" w:tplc="04160019" w:tentative="1">
      <w:start w:val="1"/>
      <w:numFmt w:val="lowerLetter"/>
      <w:lvlText w:val="%2."/>
      <w:lvlJc w:val="left"/>
      <w:pPr>
        <w:tabs>
          <w:tab w:val="num" w:pos="2509"/>
        </w:tabs>
        <w:ind w:left="2509" w:hanging="360"/>
      </w:pPr>
    </w:lvl>
    <w:lvl w:ilvl="2" w:tplc="0416001B" w:tentative="1">
      <w:start w:val="1"/>
      <w:numFmt w:val="lowerRoman"/>
      <w:lvlText w:val="%3."/>
      <w:lvlJc w:val="right"/>
      <w:pPr>
        <w:tabs>
          <w:tab w:val="num" w:pos="3229"/>
        </w:tabs>
        <w:ind w:left="3229" w:hanging="180"/>
      </w:pPr>
    </w:lvl>
    <w:lvl w:ilvl="3" w:tplc="0416000F" w:tentative="1">
      <w:start w:val="1"/>
      <w:numFmt w:val="decimal"/>
      <w:lvlText w:val="%4."/>
      <w:lvlJc w:val="left"/>
      <w:pPr>
        <w:tabs>
          <w:tab w:val="num" w:pos="3949"/>
        </w:tabs>
        <w:ind w:left="3949" w:hanging="360"/>
      </w:pPr>
    </w:lvl>
    <w:lvl w:ilvl="4" w:tplc="04160019" w:tentative="1">
      <w:start w:val="1"/>
      <w:numFmt w:val="lowerLetter"/>
      <w:lvlText w:val="%5."/>
      <w:lvlJc w:val="left"/>
      <w:pPr>
        <w:tabs>
          <w:tab w:val="num" w:pos="4669"/>
        </w:tabs>
        <w:ind w:left="4669" w:hanging="360"/>
      </w:pPr>
    </w:lvl>
    <w:lvl w:ilvl="5" w:tplc="0416001B" w:tentative="1">
      <w:start w:val="1"/>
      <w:numFmt w:val="lowerRoman"/>
      <w:lvlText w:val="%6."/>
      <w:lvlJc w:val="right"/>
      <w:pPr>
        <w:tabs>
          <w:tab w:val="num" w:pos="5389"/>
        </w:tabs>
        <w:ind w:left="5389" w:hanging="180"/>
      </w:pPr>
    </w:lvl>
    <w:lvl w:ilvl="6" w:tplc="0416000F" w:tentative="1">
      <w:start w:val="1"/>
      <w:numFmt w:val="decimal"/>
      <w:lvlText w:val="%7."/>
      <w:lvlJc w:val="left"/>
      <w:pPr>
        <w:tabs>
          <w:tab w:val="num" w:pos="6109"/>
        </w:tabs>
        <w:ind w:left="6109" w:hanging="360"/>
      </w:pPr>
    </w:lvl>
    <w:lvl w:ilvl="7" w:tplc="04160019" w:tentative="1">
      <w:start w:val="1"/>
      <w:numFmt w:val="lowerLetter"/>
      <w:lvlText w:val="%8."/>
      <w:lvlJc w:val="left"/>
      <w:pPr>
        <w:tabs>
          <w:tab w:val="num" w:pos="6829"/>
        </w:tabs>
        <w:ind w:left="6829" w:hanging="360"/>
      </w:pPr>
    </w:lvl>
    <w:lvl w:ilvl="8" w:tplc="0416001B" w:tentative="1">
      <w:start w:val="1"/>
      <w:numFmt w:val="lowerRoman"/>
      <w:lvlText w:val="%9."/>
      <w:lvlJc w:val="right"/>
      <w:pPr>
        <w:tabs>
          <w:tab w:val="num" w:pos="7549"/>
        </w:tabs>
        <w:ind w:left="7549" w:hanging="180"/>
      </w:pPr>
    </w:lvl>
  </w:abstractNum>
  <w:abstractNum w:abstractNumId="1">
    <w:nsid w:val="1CC97EF4"/>
    <w:multiLevelType w:val="hybridMultilevel"/>
    <w:tmpl w:val="A7E480C8"/>
    <w:lvl w:ilvl="0" w:tplc="04160017">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2">
    <w:nsid w:val="21BF5199"/>
    <w:multiLevelType w:val="hybridMultilevel"/>
    <w:tmpl w:val="696852A4"/>
    <w:lvl w:ilvl="0" w:tplc="5AACE13C">
      <w:start w:val="1"/>
      <w:numFmt w:val="lowerLetter"/>
      <w:lvlText w:val="%1)"/>
      <w:lvlJc w:val="left"/>
      <w:pPr>
        <w:tabs>
          <w:tab w:val="num" w:pos="1429"/>
        </w:tabs>
        <w:ind w:left="1429" w:hanging="72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3">
    <w:nsid w:val="309D2710"/>
    <w:multiLevelType w:val="hybridMultilevel"/>
    <w:tmpl w:val="BAFA8802"/>
    <w:lvl w:ilvl="0" w:tplc="2DAA4D66">
      <w:start w:val="1"/>
      <w:numFmt w:val="lowerLetter"/>
      <w:lvlText w:val="%1)"/>
      <w:lvlJc w:val="left"/>
      <w:pPr>
        <w:tabs>
          <w:tab w:val="num" w:pos="2130"/>
        </w:tabs>
        <w:ind w:left="2130" w:hanging="705"/>
      </w:pPr>
      <w:rPr>
        <w:rFonts w:hint="default"/>
      </w:rPr>
    </w:lvl>
    <w:lvl w:ilvl="1" w:tplc="04160019" w:tentative="1">
      <w:start w:val="1"/>
      <w:numFmt w:val="lowerLetter"/>
      <w:lvlText w:val="%2."/>
      <w:lvlJc w:val="left"/>
      <w:pPr>
        <w:tabs>
          <w:tab w:val="num" w:pos="2505"/>
        </w:tabs>
        <w:ind w:left="2505" w:hanging="360"/>
      </w:pPr>
    </w:lvl>
    <w:lvl w:ilvl="2" w:tplc="0416001B" w:tentative="1">
      <w:start w:val="1"/>
      <w:numFmt w:val="lowerRoman"/>
      <w:lvlText w:val="%3."/>
      <w:lvlJc w:val="right"/>
      <w:pPr>
        <w:tabs>
          <w:tab w:val="num" w:pos="3225"/>
        </w:tabs>
        <w:ind w:left="3225" w:hanging="180"/>
      </w:pPr>
    </w:lvl>
    <w:lvl w:ilvl="3" w:tplc="0416000F" w:tentative="1">
      <w:start w:val="1"/>
      <w:numFmt w:val="decimal"/>
      <w:lvlText w:val="%4."/>
      <w:lvlJc w:val="left"/>
      <w:pPr>
        <w:tabs>
          <w:tab w:val="num" w:pos="3945"/>
        </w:tabs>
        <w:ind w:left="3945" w:hanging="360"/>
      </w:pPr>
    </w:lvl>
    <w:lvl w:ilvl="4" w:tplc="04160019" w:tentative="1">
      <w:start w:val="1"/>
      <w:numFmt w:val="lowerLetter"/>
      <w:lvlText w:val="%5."/>
      <w:lvlJc w:val="left"/>
      <w:pPr>
        <w:tabs>
          <w:tab w:val="num" w:pos="4665"/>
        </w:tabs>
        <w:ind w:left="4665" w:hanging="360"/>
      </w:pPr>
    </w:lvl>
    <w:lvl w:ilvl="5" w:tplc="0416001B" w:tentative="1">
      <w:start w:val="1"/>
      <w:numFmt w:val="lowerRoman"/>
      <w:lvlText w:val="%6."/>
      <w:lvlJc w:val="right"/>
      <w:pPr>
        <w:tabs>
          <w:tab w:val="num" w:pos="5385"/>
        </w:tabs>
        <w:ind w:left="5385" w:hanging="180"/>
      </w:pPr>
    </w:lvl>
    <w:lvl w:ilvl="6" w:tplc="0416000F" w:tentative="1">
      <w:start w:val="1"/>
      <w:numFmt w:val="decimal"/>
      <w:lvlText w:val="%7."/>
      <w:lvlJc w:val="left"/>
      <w:pPr>
        <w:tabs>
          <w:tab w:val="num" w:pos="6105"/>
        </w:tabs>
        <w:ind w:left="6105" w:hanging="360"/>
      </w:pPr>
    </w:lvl>
    <w:lvl w:ilvl="7" w:tplc="04160019" w:tentative="1">
      <w:start w:val="1"/>
      <w:numFmt w:val="lowerLetter"/>
      <w:lvlText w:val="%8."/>
      <w:lvlJc w:val="left"/>
      <w:pPr>
        <w:tabs>
          <w:tab w:val="num" w:pos="6825"/>
        </w:tabs>
        <w:ind w:left="6825" w:hanging="360"/>
      </w:pPr>
    </w:lvl>
    <w:lvl w:ilvl="8" w:tplc="0416001B" w:tentative="1">
      <w:start w:val="1"/>
      <w:numFmt w:val="lowerRoman"/>
      <w:lvlText w:val="%9."/>
      <w:lvlJc w:val="right"/>
      <w:pPr>
        <w:tabs>
          <w:tab w:val="num" w:pos="7545"/>
        </w:tabs>
        <w:ind w:left="7545" w:hanging="180"/>
      </w:pPr>
    </w:lvl>
  </w:abstractNum>
  <w:abstractNum w:abstractNumId="4">
    <w:nsid w:val="563F72B7"/>
    <w:multiLevelType w:val="hybridMultilevel"/>
    <w:tmpl w:val="F9166FAC"/>
    <w:lvl w:ilvl="0" w:tplc="121AD7A2">
      <w:start w:val="1"/>
      <w:numFmt w:val="lowerLetter"/>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6">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657D0"/>
    <w:rsid w:val="000B66F8"/>
    <w:rsid w:val="000C3C9B"/>
    <w:rsid w:val="00151C8E"/>
    <w:rsid w:val="00172956"/>
    <w:rsid w:val="001B7F77"/>
    <w:rsid w:val="001E0678"/>
    <w:rsid w:val="0022738C"/>
    <w:rsid w:val="002A0EB3"/>
    <w:rsid w:val="002C7537"/>
    <w:rsid w:val="00340F91"/>
    <w:rsid w:val="00380B44"/>
    <w:rsid w:val="003B3342"/>
    <w:rsid w:val="003D2531"/>
    <w:rsid w:val="003E121C"/>
    <w:rsid w:val="00402259"/>
    <w:rsid w:val="00453205"/>
    <w:rsid w:val="0046268C"/>
    <w:rsid w:val="005270AB"/>
    <w:rsid w:val="005F6FA0"/>
    <w:rsid w:val="006153BC"/>
    <w:rsid w:val="00617189"/>
    <w:rsid w:val="00625242"/>
    <w:rsid w:val="00663BD4"/>
    <w:rsid w:val="00696866"/>
    <w:rsid w:val="006A79AD"/>
    <w:rsid w:val="007051C0"/>
    <w:rsid w:val="00705F68"/>
    <w:rsid w:val="0074436E"/>
    <w:rsid w:val="007807AD"/>
    <w:rsid w:val="00785519"/>
    <w:rsid w:val="007F0064"/>
    <w:rsid w:val="007F7A18"/>
    <w:rsid w:val="00852094"/>
    <w:rsid w:val="008939FB"/>
    <w:rsid w:val="008A000C"/>
    <w:rsid w:val="009D382B"/>
    <w:rsid w:val="009D44D5"/>
    <w:rsid w:val="009E2286"/>
    <w:rsid w:val="009E5598"/>
    <w:rsid w:val="00AB0C49"/>
    <w:rsid w:val="00AF0B27"/>
    <w:rsid w:val="00B37D27"/>
    <w:rsid w:val="00B92832"/>
    <w:rsid w:val="00C4265E"/>
    <w:rsid w:val="00C87699"/>
    <w:rsid w:val="00D32A4C"/>
    <w:rsid w:val="00DF1311"/>
    <w:rsid w:val="00E42C7E"/>
    <w:rsid w:val="00E71B54"/>
    <w:rsid w:val="00EE2677"/>
    <w:rsid w:val="00F1559A"/>
    <w:rsid w:val="00F45E78"/>
    <w:rsid w:val="00F50A74"/>
    <w:rsid w:val="00F73DEF"/>
    <w:rsid w:val="00FB0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2">
    <w:name w:val="heading 2"/>
    <w:basedOn w:val="Normal"/>
    <w:next w:val="Normal"/>
    <w:qFormat/>
    <w:rsid w:val="001B7F77"/>
    <w:pPr>
      <w:keepNext/>
      <w:tabs>
        <w:tab w:val="left" w:pos="1276"/>
      </w:tabs>
      <w:ind w:firstLine="720"/>
      <w:jc w:val="center"/>
      <w:outlineLvl w:val="1"/>
    </w:pPr>
    <w:rPr>
      <w:rFonts w:ascii="Arial" w:hAnsi="Arial" w:cs="Arial"/>
      <w:b/>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Ttulo">
    <w:name w:val="Title"/>
    <w:basedOn w:val="Normal"/>
    <w:qFormat/>
    <w:rsid w:val="001B7F77"/>
    <w:pPr>
      <w:jc w:val="center"/>
    </w:pPr>
    <w:rPr>
      <w:b/>
      <w:szCs w:val="20"/>
      <w:u w:val="single"/>
    </w:rPr>
  </w:style>
  <w:style w:type="paragraph" w:styleId="Recuodecorpodetexto2">
    <w:name w:val="Body Text Indent 2"/>
    <w:basedOn w:val="Normal"/>
    <w:rsid w:val="001B7F77"/>
    <w:pPr>
      <w:ind w:left="4536"/>
      <w:jc w:val="both"/>
    </w:pPr>
    <w:rPr>
      <w:b/>
      <w:szCs w:val="20"/>
    </w:rPr>
  </w:style>
  <w:style w:type="paragraph" w:styleId="Recuodecorpodetexto3">
    <w:name w:val="Body Text Indent 3"/>
    <w:basedOn w:val="Normal"/>
    <w:rsid w:val="001B7F77"/>
    <w:pPr>
      <w:ind w:firstLine="1276"/>
      <w:jc w:val="both"/>
    </w:pPr>
    <w:rPr>
      <w:szCs w:val="20"/>
    </w:rPr>
  </w:style>
  <w:style w:type="paragraph" w:styleId="NormalWeb">
    <w:name w:val="Normal (Web)"/>
    <w:basedOn w:val="Normal"/>
    <w:rsid w:val="001B7F7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602941.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camver\leimun\0602941.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mun\060294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camver\leimun\0602941.html" TargetMode="External"/><Relationship Id="rId4" Type="http://schemas.openxmlformats.org/officeDocument/2006/relationships/webSettings" Target="webSettings.xml"/><Relationship Id="rId9" Type="http://schemas.openxmlformats.org/officeDocument/2006/relationships/hyperlink" Target="file:///C:\camver\leimun\0602941.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750</Words>
  <Characters>4054</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LEI MUNICIPAL Nº 3.065, DE 2 DE MARÇO DE 2.009</vt:lpstr>
    </vt:vector>
  </TitlesOfParts>
  <Company>Sino</Company>
  <LinksUpToDate>false</LinksUpToDate>
  <CharactersWithSpaces>4795</CharactersWithSpaces>
  <SharedDoc>false</SharedDoc>
  <HLinks>
    <vt:vector size="30" baseType="variant">
      <vt:variant>
        <vt:i4>3080319</vt:i4>
      </vt:variant>
      <vt:variant>
        <vt:i4>12</vt:i4>
      </vt:variant>
      <vt:variant>
        <vt:i4>0</vt:i4>
      </vt:variant>
      <vt:variant>
        <vt:i4>5</vt:i4>
      </vt:variant>
      <vt:variant>
        <vt:lpwstr>/camver/leimun/0602941.html</vt:lpwstr>
      </vt:variant>
      <vt:variant>
        <vt:lpwstr/>
      </vt:variant>
      <vt:variant>
        <vt:i4>1638403</vt:i4>
      </vt:variant>
      <vt:variant>
        <vt:i4>9</vt:i4>
      </vt:variant>
      <vt:variant>
        <vt:i4>0</vt:i4>
      </vt:variant>
      <vt:variant>
        <vt:i4>5</vt:i4>
      </vt:variant>
      <vt:variant>
        <vt:lpwstr>/camver/leimun/0602941.html</vt:lpwstr>
      </vt:variant>
      <vt:variant>
        <vt:lpwstr>ane1XII</vt:lpwstr>
      </vt:variant>
      <vt:variant>
        <vt:i4>4194309</vt:i4>
      </vt:variant>
      <vt:variant>
        <vt:i4>6</vt:i4>
      </vt:variant>
      <vt:variant>
        <vt:i4>0</vt:i4>
      </vt:variant>
      <vt:variant>
        <vt:i4>5</vt:i4>
      </vt:variant>
      <vt:variant>
        <vt:lpwstr>/camver/leimun/0602941.html</vt:lpwstr>
      </vt:variant>
      <vt:variant>
        <vt:lpwstr>capXIV</vt:lpwstr>
      </vt:variant>
      <vt:variant>
        <vt:i4>6225925</vt:i4>
      </vt:variant>
      <vt:variant>
        <vt:i4>3</vt:i4>
      </vt:variant>
      <vt:variant>
        <vt:i4>0</vt:i4>
      </vt:variant>
      <vt:variant>
        <vt:i4>5</vt:i4>
      </vt:variant>
      <vt:variant>
        <vt:lpwstr>/camver/leimun/0602941.html</vt:lpwstr>
      </vt:variant>
      <vt:variant>
        <vt:lpwstr>capXIII</vt:lpwstr>
      </vt:variant>
      <vt:variant>
        <vt:i4>3670124</vt:i4>
      </vt:variant>
      <vt:variant>
        <vt:i4>0</vt:i4>
      </vt:variant>
      <vt:variant>
        <vt:i4>0</vt:i4>
      </vt:variant>
      <vt:variant>
        <vt:i4>5</vt:i4>
      </vt:variant>
      <vt:variant>
        <vt:lpwstr>/camver/leimun/0602941.html</vt:lpwstr>
      </vt:variant>
      <vt:variant>
        <vt:lpwstr>capVI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3.065, DE 2 DE MARÇO DE 2.009</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