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07" w:rsidRDefault="00054F3E" w:rsidP="00054F3E">
      <w:pPr>
        <w:ind w:firstLine="567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color w:val="000080"/>
          <w:sz w:val="20"/>
          <w:szCs w:val="20"/>
          <w:u w:val="single"/>
        </w:rPr>
        <w:t>LEI MUNICIPAL N</w:t>
      </w:r>
      <w:r w:rsidR="009E7407" w:rsidRPr="00830B06">
        <w:rPr>
          <w:rFonts w:ascii="Arial" w:hAnsi="Arial" w:cs="Arial"/>
          <w:b/>
          <w:color w:val="000080"/>
          <w:sz w:val="20"/>
          <w:szCs w:val="20"/>
          <w:u w:val="single"/>
        </w:rPr>
        <w:t>º 3.086</w:t>
      </w:r>
      <w:r w:rsidR="00830B06" w:rsidRPr="00830B06">
        <w:rPr>
          <w:rFonts w:ascii="Arial" w:hAnsi="Arial" w:cs="Arial"/>
          <w:b/>
          <w:color w:val="000080"/>
          <w:sz w:val="20"/>
          <w:szCs w:val="20"/>
          <w:u w:val="single"/>
        </w:rPr>
        <w:t>,</w:t>
      </w:r>
      <w:r w:rsidR="009E7407" w:rsidRPr="00830B06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DE 24 DE JUNHO DE 2</w:t>
      </w:r>
      <w:r w:rsidR="00830B06" w:rsidRPr="00830B06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="009E7407" w:rsidRPr="00830B06">
        <w:rPr>
          <w:rFonts w:ascii="Arial" w:hAnsi="Arial" w:cs="Arial"/>
          <w:b/>
          <w:color w:val="000080"/>
          <w:sz w:val="20"/>
          <w:szCs w:val="20"/>
          <w:u w:val="single"/>
        </w:rPr>
        <w:t>009</w:t>
      </w:r>
    </w:p>
    <w:p w:rsidR="00054F3E" w:rsidRPr="00054F3E" w:rsidRDefault="00054F3E" w:rsidP="00054F3E">
      <w:pPr>
        <w:ind w:firstLine="567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:rsidR="009E7407" w:rsidRPr="00830B06" w:rsidRDefault="009E7407" w:rsidP="00835DB5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830B06">
        <w:rPr>
          <w:rFonts w:ascii="Arial" w:hAnsi="Arial" w:cs="Arial"/>
          <w:sz w:val="20"/>
          <w:szCs w:val="20"/>
        </w:rPr>
        <w:t>Autoria: Poder Legislativo</w:t>
      </w:r>
    </w:p>
    <w:p w:rsidR="009E7407" w:rsidRPr="00830B06" w:rsidRDefault="009E7407" w:rsidP="00835DB5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830B06">
        <w:rPr>
          <w:rFonts w:ascii="Arial" w:hAnsi="Arial" w:cs="Arial"/>
          <w:sz w:val="20"/>
          <w:szCs w:val="20"/>
        </w:rPr>
        <w:t>Ver. Ducimar de Jesus Cardoso</w:t>
      </w:r>
    </w:p>
    <w:p w:rsidR="009E7407" w:rsidRPr="00830B06" w:rsidRDefault="009E7407" w:rsidP="00830B0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E7407" w:rsidRDefault="009E7407" w:rsidP="00054F3E">
      <w:pPr>
        <w:ind w:left="5040"/>
        <w:jc w:val="both"/>
        <w:rPr>
          <w:rFonts w:ascii="Arial" w:hAnsi="Arial" w:cs="Arial"/>
          <w:color w:val="800000"/>
          <w:sz w:val="20"/>
          <w:szCs w:val="20"/>
        </w:rPr>
      </w:pPr>
      <w:r w:rsidRPr="00830B06">
        <w:rPr>
          <w:rFonts w:ascii="Arial" w:hAnsi="Arial" w:cs="Arial"/>
          <w:color w:val="800000"/>
          <w:sz w:val="20"/>
          <w:szCs w:val="20"/>
        </w:rPr>
        <w:t>“Autoriza o Poder Executivo Municipal a instituir o projeto ‘</w:t>
      </w:r>
      <w:r w:rsidR="00830B06">
        <w:rPr>
          <w:rFonts w:ascii="Arial" w:hAnsi="Arial" w:cs="Arial"/>
          <w:color w:val="800000"/>
          <w:sz w:val="20"/>
          <w:szCs w:val="20"/>
        </w:rPr>
        <w:t>Cultura n</w:t>
      </w:r>
      <w:r w:rsidR="00830B06" w:rsidRPr="00830B06">
        <w:rPr>
          <w:rFonts w:ascii="Arial" w:hAnsi="Arial" w:cs="Arial"/>
          <w:color w:val="800000"/>
          <w:sz w:val="20"/>
          <w:szCs w:val="20"/>
        </w:rPr>
        <w:t>os Bairros</w:t>
      </w:r>
      <w:r w:rsidRPr="00830B06">
        <w:rPr>
          <w:rFonts w:ascii="Arial" w:hAnsi="Arial" w:cs="Arial"/>
          <w:color w:val="800000"/>
          <w:sz w:val="20"/>
          <w:szCs w:val="20"/>
        </w:rPr>
        <w:t xml:space="preserve">’, dando outras providências”. </w:t>
      </w:r>
    </w:p>
    <w:p w:rsidR="00054F3E" w:rsidRPr="00054F3E" w:rsidRDefault="00054F3E" w:rsidP="00054F3E">
      <w:pPr>
        <w:ind w:left="5040"/>
        <w:jc w:val="both"/>
        <w:rPr>
          <w:rFonts w:ascii="Arial" w:hAnsi="Arial" w:cs="Arial"/>
          <w:color w:val="800000"/>
          <w:sz w:val="20"/>
          <w:szCs w:val="20"/>
        </w:rPr>
      </w:pPr>
    </w:p>
    <w:p w:rsidR="009E7407" w:rsidRPr="00830B06" w:rsidRDefault="00830B06" w:rsidP="00830B0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30B06">
        <w:rPr>
          <w:rFonts w:ascii="Arial" w:hAnsi="Arial" w:cs="Arial"/>
          <w:sz w:val="20"/>
          <w:szCs w:val="20"/>
        </w:rPr>
        <w:t>Mário Celso Heins</w:t>
      </w:r>
      <w:r w:rsidR="009E7407" w:rsidRPr="00830B06">
        <w:rPr>
          <w:rFonts w:ascii="Arial" w:hAnsi="Arial" w:cs="Arial"/>
          <w:sz w:val="20"/>
          <w:szCs w:val="20"/>
        </w:rPr>
        <w:t xml:space="preserve">, </w:t>
      </w:r>
      <w:r w:rsidR="009E7407" w:rsidRPr="00830B06">
        <w:rPr>
          <w:rFonts w:ascii="Arial" w:hAnsi="Arial" w:cs="Arial"/>
          <w:b/>
          <w:sz w:val="20"/>
          <w:szCs w:val="20"/>
        </w:rPr>
        <w:t>Prefeito Municipal de Santa Bárbara d’Oeste</w:t>
      </w:r>
      <w:r w:rsidR="009E7407" w:rsidRPr="00830B06">
        <w:rPr>
          <w:rFonts w:ascii="Arial" w:hAnsi="Arial" w:cs="Arial"/>
          <w:sz w:val="20"/>
          <w:szCs w:val="20"/>
        </w:rPr>
        <w:t>, Estado de São Paulo, usando das atribuições conferidas por lei, faço saber que a Câmara Municipal aprovou e eu sanciono e promulgo a seguinte lei:</w:t>
      </w:r>
    </w:p>
    <w:p w:rsidR="009E7407" w:rsidRPr="00830B06" w:rsidRDefault="009E7407" w:rsidP="00830B0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E7407" w:rsidRDefault="009E7407" w:rsidP="00054F3E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30B06">
        <w:rPr>
          <w:rFonts w:ascii="Arial" w:hAnsi="Arial" w:cs="Arial"/>
          <w:sz w:val="20"/>
          <w:szCs w:val="20"/>
        </w:rPr>
        <w:t>Art. 1º  Fica o Poder Executivo Municipal autorizado a tomar as medidas necessárias para instituir o projeto “</w:t>
      </w:r>
      <w:r w:rsidR="00830B06">
        <w:rPr>
          <w:rFonts w:ascii="Arial" w:hAnsi="Arial" w:cs="Arial"/>
          <w:sz w:val="20"/>
          <w:szCs w:val="20"/>
        </w:rPr>
        <w:t>Cultura n</w:t>
      </w:r>
      <w:r w:rsidR="00830B06" w:rsidRPr="00830B06">
        <w:rPr>
          <w:rFonts w:ascii="Arial" w:hAnsi="Arial" w:cs="Arial"/>
          <w:sz w:val="20"/>
          <w:szCs w:val="20"/>
        </w:rPr>
        <w:t>os Bairros</w:t>
      </w:r>
      <w:r w:rsidRPr="00830B06">
        <w:rPr>
          <w:rFonts w:ascii="Arial" w:hAnsi="Arial" w:cs="Arial"/>
          <w:sz w:val="20"/>
          <w:szCs w:val="20"/>
        </w:rPr>
        <w:t>”, oferecendo Espaços Culturais em nosso município, conforme estabelecido nesta lei.</w:t>
      </w:r>
    </w:p>
    <w:p w:rsidR="00054F3E" w:rsidRPr="00830B06" w:rsidRDefault="00054F3E" w:rsidP="00054F3E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E7407" w:rsidRDefault="009E7407" w:rsidP="00054F3E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30B06">
        <w:rPr>
          <w:rFonts w:ascii="Arial" w:hAnsi="Arial" w:cs="Arial"/>
          <w:sz w:val="20"/>
          <w:szCs w:val="20"/>
        </w:rPr>
        <w:t>Art. 2º  Os espaços serão criados nas praças e parques públicos de nosso município, principalmente os localizados na periferia, sendo eles declarados como área de especial interesse urbanístico e principalmente cultural de nossa cidade.</w:t>
      </w:r>
    </w:p>
    <w:p w:rsidR="00054F3E" w:rsidRPr="00830B06" w:rsidRDefault="00054F3E" w:rsidP="00054F3E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E7407" w:rsidRPr="00830B06" w:rsidRDefault="009E7407" w:rsidP="00830B0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30B06">
        <w:rPr>
          <w:rFonts w:ascii="Arial" w:hAnsi="Arial" w:cs="Arial"/>
          <w:sz w:val="20"/>
          <w:szCs w:val="20"/>
        </w:rPr>
        <w:t>Art. 3º  Com a implantação desses Espaços Culturais em nosso município, o Poder Executivo Municipal deverá, ainda, criar o projeto “</w:t>
      </w:r>
      <w:r w:rsidR="00830B06">
        <w:rPr>
          <w:rFonts w:ascii="Arial" w:hAnsi="Arial" w:cs="Arial"/>
          <w:sz w:val="20"/>
          <w:szCs w:val="20"/>
        </w:rPr>
        <w:t>Cultura n</w:t>
      </w:r>
      <w:r w:rsidR="00830B06" w:rsidRPr="00830B06">
        <w:rPr>
          <w:rFonts w:ascii="Arial" w:hAnsi="Arial" w:cs="Arial"/>
          <w:sz w:val="20"/>
          <w:szCs w:val="20"/>
        </w:rPr>
        <w:t>os Bairros</w:t>
      </w:r>
      <w:r w:rsidRPr="00830B06">
        <w:rPr>
          <w:rFonts w:ascii="Arial" w:hAnsi="Arial" w:cs="Arial"/>
          <w:sz w:val="20"/>
          <w:szCs w:val="20"/>
        </w:rPr>
        <w:t>”, onde o município incentivará mais a produção e a difusão de interesses artístico-culturais de caráter popular, que constituam eventos de interesse turístico para a cidade, compreendendo o funcionamento intermitente das seguintes atividades:</w:t>
      </w:r>
    </w:p>
    <w:p w:rsidR="009E7407" w:rsidRPr="00830B06" w:rsidRDefault="009E7407" w:rsidP="00830B0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E7407" w:rsidRPr="00830B06" w:rsidRDefault="009E7407" w:rsidP="00830B0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30B06">
        <w:rPr>
          <w:rFonts w:ascii="Arial" w:hAnsi="Arial" w:cs="Arial"/>
          <w:sz w:val="20"/>
          <w:szCs w:val="20"/>
        </w:rPr>
        <w:t>I - fomentar o desenvolvimento econômico dos bairros;</w:t>
      </w:r>
    </w:p>
    <w:p w:rsidR="009E7407" w:rsidRPr="00830B06" w:rsidRDefault="009E7407" w:rsidP="00830B0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E7407" w:rsidRPr="00830B06" w:rsidRDefault="009E7407" w:rsidP="00830B0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30B06">
        <w:rPr>
          <w:rFonts w:ascii="Arial" w:hAnsi="Arial" w:cs="Arial"/>
          <w:sz w:val="20"/>
          <w:szCs w:val="20"/>
        </w:rPr>
        <w:t>II - apresentação de cantores e grupos musicais, dando preferência aos artistas locais;</w:t>
      </w:r>
    </w:p>
    <w:p w:rsidR="009E7407" w:rsidRPr="00830B06" w:rsidRDefault="009E7407" w:rsidP="00830B0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E7407" w:rsidRPr="00830B06" w:rsidRDefault="009E7407" w:rsidP="00830B0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30B06">
        <w:rPr>
          <w:rFonts w:ascii="Arial" w:hAnsi="Arial" w:cs="Arial"/>
          <w:sz w:val="20"/>
          <w:szCs w:val="20"/>
        </w:rPr>
        <w:t>III - montagem e exibição de espetáculos teatrais, performances, poesia, dança, grupos folclóricos, entre outros;</w:t>
      </w:r>
    </w:p>
    <w:p w:rsidR="009E7407" w:rsidRPr="00830B06" w:rsidRDefault="009E7407" w:rsidP="00830B0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E7407" w:rsidRPr="00830B06" w:rsidRDefault="009E7407" w:rsidP="00830B0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30B06">
        <w:rPr>
          <w:rFonts w:ascii="Arial" w:hAnsi="Arial" w:cs="Arial"/>
          <w:sz w:val="20"/>
          <w:szCs w:val="20"/>
        </w:rPr>
        <w:t xml:space="preserve">V – incentivar a produção e difusão de manifestações artísticas e culturais nos diversos bairros de nosso Município. </w:t>
      </w:r>
    </w:p>
    <w:p w:rsidR="009E7407" w:rsidRPr="00830B06" w:rsidRDefault="009E7407" w:rsidP="00830B0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E7407" w:rsidRPr="00830B06" w:rsidRDefault="009E7407" w:rsidP="00830B0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30B06">
        <w:rPr>
          <w:rFonts w:ascii="Arial" w:hAnsi="Arial" w:cs="Arial"/>
          <w:sz w:val="20"/>
          <w:szCs w:val="20"/>
        </w:rPr>
        <w:t>Art. 4º  A Secretaria Municipal de Cultura e Turismo de Santa Bárbara d’Oeste estabelecerá, através de regulamento específico, as normas que regerão os eventos.</w:t>
      </w:r>
    </w:p>
    <w:p w:rsidR="009E7407" w:rsidRPr="00830B06" w:rsidRDefault="009E7407" w:rsidP="00830B0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E7407" w:rsidRPr="00830B06" w:rsidRDefault="009E7407" w:rsidP="00830B0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30B06">
        <w:rPr>
          <w:rFonts w:ascii="Arial" w:hAnsi="Arial" w:cs="Arial"/>
          <w:sz w:val="20"/>
          <w:szCs w:val="20"/>
        </w:rPr>
        <w:t xml:space="preserve">Art. 5º  O Poder Executivo poderá estabelecer parcerias, convênios e os financiamentos e empréstimos que forem necessários, com entidades, empresas, associações ou órgãos privados ou estatais, nacionais ou estrangeiros, com o objetivo de viabilizar a construção e o funcionamento dos </w:t>
      </w:r>
      <w:r w:rsidR="00830B06" w:rsidRPr="00830B06">
        <w:rPr>
          <w:rFonts w:ascii="Arial" w:hAnsi="Arial" w:cs="Arial"/>
          <w:sz w:val="20"/>
          <w:szCs w:val="20"/>
        </w:rPr>
        <w:t>Espaços Culturais</w:t>
      </w:r>
      <w:r w:rsidRPr="00830B06">
        <w:rPr>
          <w:rFonts w:ascii="Arial" w:hAnsi="Arial" w:cs="Arial"/>
          <w:sz w:val="20"/>
          <w:szCs w:val="20"/>
        </w:rPr>
        <w:t>.</w:t>
      </w:r>
    </w:p>
    <w:p w:rsidR="009E7407" w:rsidRPr="00830B06" w:rsidRDefault="009E7407" w:rsidP="00830B0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E7407" w:rsidRPr="00830B06" w:rsidRDefault="009E7407" w:rsidP="00830B0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30B06">
        <w:rPr>
          <w:rFonts w:ascii="Arial" w:hAnsi="Arial" w:cs="Arial"/>
          <w:sz w:val="20"/>
          <w:szCs w:val="20"/>
        </w:rPr>
        <w:t>Art. 6º  Esta Lei entrará em vigor na data de sua publicação.</w:t>
      </w:r>
    </w:p>
    <w:p w:rsidR="009E7407" w:rsidRPr="00830B06" w:rsidRDefault="009E7407" w:rsidP="00830B0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E7407" w:rsidRDefault="009E7407" w:rsidP="00054F3E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30B06">
        <w:rPr>
          <w:rFonts w:ascii="Arial" w:hAnsi="Arial" w:cs="Arial"/>
          <w:sz w:val="20"/>
          <w:szCs w:val="20"/>
        </w:rPr>
        <w:t>Santa Bárbara d’Oeste, 24 de junho de 2</w:t>
      </w:r>
      <w:r w:rsidR="00830B06">
        <w:rPr>
          <w:rFonts w:ascii="Arial" w:hAnsi="Arial" w:cs="Arial"/>
          <w:sz w:val="20"/>
          <w:szCs w:val="20"/>
        </w:rPr>
        <w:t>.</w:t>
      </w:r>
      <w:r w:rsidRPr="00830B06">
        <w:rPr>
          <w:rFonts w:ascii="Arial" w:hAnsi="Arial" w:cs="Arial"/>
          <w:sz w:val="20"/>
          <w:szCs w:val="20"/>
        </w:rPr>
        <w:t>009.</w:t>
      </w:r>
    </w:p>
    <w:p w:rsidR="00054F3E" w:rsidRPr="00830B06" w:rsidRDefault="00054F3E" w:rsidP="00054F3E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E7407" w:rsidRPr="00830B06" w:rsidRDefault="009E7407" w:rsidP="00830B0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30B06">
        <w:rPr>
          <w:rFonts w:ascii="Arial" w:hAnsi="Arial" w:cs="Arial"/>
          <w:sz w:val="20"/>
          <w:szCs w:val="20"/>
        </w:rPr>
        <w:t>Mário Celso Heins</w:t>
      </w:r>
    </w:p>
    <w:p w:rsidR="009E7407" w:rsidRDefault="009E7407" w:rsidP="00054F3E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30B06">
        <w:rPr>
          <w:rFonts w:ascii="Arial" w:hAnsi="Arial" w:cs="Arial"/>
          <w:sz w:val="20"/>
          <w:szCs w:val="20"/>
        </w:rPr>
        <w:t>Prefeito Municipal</w:t>
      </w:r>
    </w:p>
    <w:p w:rsidR="00054F3E" w:rsidRPr="00830B06" w:rsidRDefault="00054F3E" w:rsidP="00054F3E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E7407" w:rsidRPr="00830B06" w:rsidRDefault="009E7407" w:rsidP="00830B0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30B06">
        <w:rPr>
          <w:rFonts w:ascii="Arial" w:hAnsi="Arial" w:cs="Arial"/>
          <w:sz w:val="20"/>
          <w:szCs w:val="20"/>
        </w:rPr>
        <w:t>Projeto de Lei nº 27/2</w:t>
      </w:r>
      <w:r w:rsidR="00830B06">
        <w:rPr>
          <w:rFonts w:ascii="Arial" w:hAnsi="Arial" w:cs="Arial"/>
          <w:sz w:val="20"/>
          <w:szCs w:val="20"/>
        </w:rPr>
        <w:t>.</w:t>
      </w:r>
      <w:r w:rsidRPr="00830B06">
        <w:rPr>
          <w:rFonts w:ascii="Arial" w:hAnsi="Arial" w:cs="Arial"/>
          <w:sz w:val="20"/>
          <w:szCs w:val="20"/>
        </w:rPr>
        <w:t>009</w:t>
      </w:r>
    </w:p>
    <w:p w:rsidR="00785519" w:rsidRPr="00830B06" w:rsidRDefault="009E7407" w:rsidP="00830B0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30B06">
        <w:rPr>
          <w:rFonts w:ascii="Arial" w:hAnsi="Arial" w:cs="Arial"/>
          <w:sz w:val="20"/>
          <w:szCs w:val="20"/>
        </w:rPr>
        <w:t>Autógrafo nº 33/2</w:t>
      </w:r>
      <w:r w:rsidR="00830B06">
        <w:rPr>
          <w:rFonts w:ascii="Arial" w:hAnsi="Arial" w:cs="Arial"/>
          <w:sz w:val="20"/>
          <w:szCs w:val="20"/>
        </w:rPr>
        <w:t>.009</w:t>
      </w:r>
    </w:p>
    <w:sectPr w:rsidR="00785519" w:rsidRPr="00830B06" w:rsidSect="00830B06">
      <w:headerReference w:type="default" r:id="rId7"/>
      <w:footerReference w:type="even" r:id="rId8"/>
      <w:footerReference w:type="default" r:id="rId9"/>
      <w:pgSz w:w="11907" w:h="16840" w:code="9"/>
      <w:pgMar w:top="1418" w:right="567" w:bottom="1134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7AA" w:rsidRDefault="002E37AA">
      <w:r>
        <w:separator/>
      </w:r>
    </w:p>
  </w:endnote>
  <w:endnote w:type="continuationSeparator" w:id="0">
    <w:p w:rsidR="002E37AA" w:rsidRDefault="002E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7AA" w:rsidRDefault="002E37AA">
      <w:r>
        <w:separator/>
      </w:r>
    </w:p>
  </w:footnote>
  <w:footnote w:type="continuationSeparator" w:id="0">
    <w:p w:rsidR="002E37AA" w:rsidRDefault="002E3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58.5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054F3E"/>
    <w:rsid w:val="00151C8E"/>
    <w:rsid w:val="00172956"/>
    <w:rsid w:val="001E0678"/>
    <w:rsid w:val="002A0EB3"/>
    <w:rsid w:val="002E37AA"/>
    <w:rsid w:val="003E121C"/>
    <w:rsid w:val="00402259"/>
    <w:rsid w:val="00505E6E"/>
    <w:rsid w:val="006153BC"/>
    <w:rsid w:val="00625242"/>
    <w:rsid w:val="00663BD4"/>
    <w:rsid w:val="0075198D"/>
    <w:rsid w:val="007807AD"/>
    <w:rsid w:val="00785519"/>
    <w:rsid w:val="007F7A18"/>
    <w:rsid w:val="00830B06"/>
    <w:rsid w:val="00835DB5"/>
    <w:rsid w:val="00852094"/>
    <w:rsid w:val="008A000C"/>
    <w:rsid w:val="009D44D5"/>
    <w:rsid w:val="009E5598"/>
    <w:rsid w:val="009E7407"/>
    <w:rsid w:val="00AB0C49"/>
    <w:rsid w:val="00AF0B27"/>
    <w:rsid w:val="00B32AC7"/>
    <w:rsid w:val="00B92832"/>
    <w:rsid w:val="00D60722"/>
    <w:rsid w:val="00DF1311"/>
    <w:rsid w:val="00E82925"/>
    <w:rsid w:val="00F50A74"/>
    <w:rsid w:val="00F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tulo">
    <w:name w:val="Title"/>
    <w:basedOn w:val="Normal"/>
    <w:qFormat/>
    <w:rsid w:val="009E7407"/>
    <w:pPr>
      <w:jc w:val="center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1</Pages>
  <Words>362</Words>
  <Characters>1959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3.086, DE 24 DE JUNHO DE 2.009</vt:lpstr>
    </vt:vector>
  </TitlesOfParts>
  <Company>Sino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3.086, DE 24 DE JUNHO DE 2.009</dc:title>
  <dc:subject/>
  <dc:creator>digitalizacao</dc:creator>
  <cp:keywords/>
  <dc:description/>
  <cp:lastModifiedBy>Usuário do Windows</cp:lastModifiedBy>
  <cp:revision>2</cp:revision>
  <cp:lastPrinted>2003-09-16T13:44:00Z</cp:lastPrinted>
  <dcterms:created xsi:type="dcterms:W3CDTF">2014-01-14T17:00:00Z</dcterms:created>
  <dcterms:modified xsi:type="dcterms:W3CDTF">2014-01-14T17:00:00Z</dcterms:modified>
</cp:coreProperties>
</file>