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A5" w:rsidRDefault="002624A5" w:rsidP="0074677E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C1AE5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6F6FE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</w:t>
      </w:r>
      <w:r w:rsidRPr="000C1AE5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0C1AE5">
        <w:rPr>
          <w:rFonts w:ascii="Arial" w:hAnsi="Arial" w:cs="Arial"/>
          <w:b/>
          <w:color w:val="000080"/>
          <w:sz w:val="20"/>
          <w:szCs w:val="20"/>
          <w:u w:val="single"/>
        </w:rPr>
        <w:t>Nº 2</w:t>
      </w:r>
      <w:r w:rsidR="00AD6D5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.591, DE </w:t>
      </w:r>
      <w:r w:rsidR="000C1AE5">
        <w:rPr>
          <w:rFonts w:ascii="Arial" w:hAnsi="Arial" w:cs="Arial"/>
          <w:b/>
          <w:color w:val="000080"/>
          <w:sz w:val="20"/>
          <w:szCs w:val="20"/>
          <w:u w:val="single"/>
        </w:rPr>
        <w:t>29 DE JUNHO DE 2.001</w:t>
      </w:r>
    </w:p>
    <w:p w:rsidR="0074677E" w:rsidRPr="0074677E" w:rsidRDefault="0074677E" w:rsidP="0074677E">
      <w:pPr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624A5" w:rsidRDefault="002624A5" w:rsidP="0074677E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0C1AE5">
        <w:rPr>
          <w:rFonts w:ascii="Arial" w:hAnsi="Arial" w:cs="Arial"/>
          <w:color w:val="800000"/>
          <w:sz w:val="20"/>
          <w:szCs w:val="20"/>
        </w:rPr>
        <w:t>“Dispõe sobre alterações à Lei nº 2</w:t>
      </w:r>
      <w:r w:rsidR="000E7BDE">
        <w:rPr>
          <w:rFonts w:ascii="Arial" w:hAnsi="Arial" w:cs="Arial"/>
          <w:color w:val="800000"/>
          <w:sz w:val="20"/>
          <w:szCs w:val="20"/>
        </w:rPr>
        <w:t>.</w:t>
      </w:r>
      <w:r w:rsidRPr="000C1AE5">
        <w:rPr>
          <w:rFonts w:ascii="Arial" w:hAnsi="Arial" w:cs="Arial"/>
          <w:color w:val="800000"/>
          <w:sz w:val="20"/>
          <w:szCs w:val="20"/>
        </w:rPr>
        <w:t>577, de 21 de maio de 2</w:t>
      </w:r>
      <w:r w:rsidR="0074677E">
        <w:rPr>
          <w:rFonts w:ascii="Arial" w:hAnsi="Arial" w:cs="Arial"/>
          <w:color w:val="800000"/>
          <w:sz w:val="20"/>
          <w:szCs w:val="20"/>
        </w:rPr>
        <w:t>.</w:t>
      </w:r>
      <w:r w:rsidRPr="000C1AE5">
        <w:rPr>
          <w:rFonts w:ascii="Arial" w:hAnsi="Arial" w:cs="Arial"/>
          <w:color w:val="800000"/>
          <w:sz w:val="20"/>
          <w:szCs w:val="20"/>
        </w:rPr>
        <w:t>001, e dá outras providências”</w:t>
      </w:r>
    </w:p>
    <w:p w:rsidR="0074677E" w:rsidRPr="0074677E" w:rsidRDefault="0074677E" w:rsidP="0074677E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="002624A5" w:rsidRPr="000C1AE5">
        <w:rPr>
          <w:rFonts w:ascii="Arial" w:hAnsi="Arial" w:cs="Arial"/>
          <w:sz w:val="20"/>
          <w:szCs w:val="20"/>
        </w:rPr>
        <w:t xml:space="preserve">O art. 2º da </w:t>
      </w:r>
      <w:hyperlink r:id="rId7" w:history="1">
        <w:r w:rsidR="002624A5" w:rsidRPr="00966BC0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F6630" w:rsidRPr="00966BC0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2624A5" w:rsidRPr="00966BC0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DF6630" w:rsidRPr="00966BC0">
          <w:rPr>
            <w:rStyle w:val="Hyperlink"/>
            <w:rFonts w:ascii="Arial" w:hAnsi="Arial" w:cs="Arial"/>
            <w:sz w:val="20"/>
            <w:szCs w:val="20"/>
          </w:rPr>
          <w:t>.</w:t>
        </w:r>
        <w:r w:rsidR="002624A5" w:rsidRPr="00966BC0">
          <w:rPr>
            <w:rStyle w:val="Hyperlink"/>
            <w:rFonts w:ascii="Arial" w:hAnsi="Arial" w:cs="Arial"/>
            <w:sz w:val="20"/>
            <w:szCs w:val="20"/>
          </w:rPr>
          <w:t>577 de 21 de maio de 2</w:t>
        </w:r>
        <w:r w:rsidR="00DF6630" w:rsidRPr="00966BC0">
          <w:rPr>
            <w:rStyle w:val="Hyperlink"/>
            <w:rFonts w:ascii="Arial" w:hAnsi="Arial" w:cs="Arial"/>
            <w:sz w:val="20"/>
            <w:szCs w:val="20"/>
          </w:rPr>
          <w:t>.</w:t>
        </w:r>
        <w:r w:rsidR="002624A5" w:rsidRPr="00966BC0">
          <w:rPr>
            <w:rStyle w:val="Hyperlink"/>
            <w:rFonts w:ascii="Arial" w:hAnsi="Arial" w:cs="Arial"/>
            <w:sz w:val="20"/>
            <w:szCs w:val="20"/>
          </w:rPr>
          <w:t>001</w:t>
        </w:r>
      </w:hyperlink>
      <w:r w:rsidR="002624A5" w:rsidRPr="000C1AE5">
        <w:rPr>
          <w:rFonts w:ascii="Arial" w:hAnsi="Arial" w:cs="Arial"/>
          <w:sz w:val="20"/>
          <w:szCs w:val="20"/>
        </w:rPr>
        <w:t xml:space="preserve"> passa a vigorar com a seguinte redação: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2º  </w:t>
      </w:r>
      <w:r w:rsidR="002624A5" w:rsidRPr="000C1AE5">
        <w:rPr>
          <w:rFonts w:ascii="Arial" w:hAnsi="Arial" w:cs="Arial"/>
          <w:sz w:val="20"/>
          <w:szCs w:val="20"/>
        </w:rPr>
        <w:t xml:space="preserve">Ficam alterados o Anexo I constante da Lei </w:t>
      </w:r>
      <w:r w:rsidR="00DF6630">
        <w:rPr>
          <w:rFonts w:ascii="Arial" w:hAnsi="Arial" w:cs="Arial"/>
          <w:sz w:val="20"/>
          <w:szCs w:val="20"/>
        </w:rPr>
        <w:t>Municipal</w:t>
      </w:r>
      <w:r w:rsidR="00DF6630" w:rsidRPr="000C1AE5">
        <w:rPr>
          <w:rFonts w:ascii="Arial" w:hAnsi="Arial" w:cs="Arial"/>
          <w:sz w:val="20"/>
          <w:szCs w:val="20"/>
        </w:rPr>
        <w:t xml:space="preserve"> </w:t>
      </w:r>
      <w:r w:rsidR="002624A5" w:rsidRPr="000C1AE5">
        <w:rPr>
          <w:rFonts w:ascii="Arial" w:hAnsi="Arial" w:cs="Arial"/>
          <w:sz w:val="20"/>
          <w:szCs w:val="20"/>
        </w:rPr>
        <w:t>nº 2</w:t>
      </w:r>
      <w:r w:rsidR="00583FB2">
        <w:rPr>
          <w:rFonts w:ascii="Arial" w:hAnsi="Arial" w:cs="Arial"/>
          <w:sz w:val="20"/>
          <w:szCs w:val="20"/>
        </w:rPr>
        <w:t>.</w:t>
      </w:r>
      <w:r w:rsidR="002624A5" w:rsidRPr="000C1AE5">
        <w:rPr>
          <w:rFonts w:ascii="Arial" w:hAnsi="Arial" w:cs="Arial"/>
          <w:sz w:val="20"/>
          <w:szCs w:val="20"/>
        </w:rPr>
        <w:t>493, de 24 de maio de 2</w:t>
      </w:r>
      <w:r w:rsidR="0074677E">
        <w:rPr>
          <w:rFonts w:ascii="Arial" w:hAnsi="Arial" w:cs="Arial"/>
          <w:sz w:val="20"/>
          <w:szCs w:val="20"/>
        </w:rPr>
        <w:t>.</w:t>
      </w:r>
      <w:r w:rsidR="002624A5" w:rsidRPr="000C1AE5">
        <w:rPr>
          <w:rFonts w:ascii="Arial" w:hAnsi="Arial" w:cs="Arial"/>
          <w:sz w:val="20"/>
          <w:szCs w:val="20"/>
        </w:rPr>
        <w:t xml:space="preserve">000, o Anexo I constante da Lei </w:t>
      </w:r>
      <w:r w:rsidR="00583FB2">
        <w:rPr>
          <w:rFonts w:ascii="Arial" w:hAnsi="Arial" w:cs="Arial"/>
          <w:sz w:val="20"/>
          <w:szCs w:val="20"/>
        </w:rPr>
        <w:t xml:space="preserve">Municipal </w:t>
      </w:r>
      <w:r w:rsidR="002624A5" w:rsidRPr="000C1AE5">
        <w:rPr>
          <w:rFonts w:ascii="Arial" w:hAnsi="Arial" w:cs="Arial"/>
          <w:sz w:val="20"/>
          <w:szCs w:val="20"/>
        </w:rPr>
        <w:t xml:space="preserve">nº 2497, de 5 de junho de 2000 e o Anexo III constante da Lei </w:t>
      </w:r>
      <w:r w:rsidR="00583FB2">
        <w:rPr>
          <w:rFonts w:ascii="Arial" w:hAnsi="Arial" w:cs="Arial"/>
          <w:sz w:val="20"/>
          <w:szCs w:val="20"/>
        </w:rPr>
        <w:t xml:space="preserve">Municipal </w:t>
      </w:r>
      <w:r w:rsidR="002624A5" w:rsidRPr="000C1AE5">
        <w:rPr>
          <w:rFonts w:ascii="Arial" w:hAnsi="Arial" w:cs="Arial"/>
          <w:sz w:val="20"/>
          <w:szCs w:val="20"/>
        </w:rPr>
        <w:t>nº 1</w:t>
      </w:r>
      <w:r w:rsidR="00583FB2">
        <w:rPr>
          <w:rFonts w:ascii="Arial" w:hAnsi="Arial" w:cs="Arial"/>
          <w:sz w:val="20"/>
          <w:szCs w:val="20"/>
        </w:rPr>
        <w:t>.</w:t>
      </w:r>
      <w:r w:rsidR="002624A5" w:rsidRPr="000C1AE5">
        <w:rPr>
          <w:rFonts w:ascii="Arial" w:hAnsi="Arial" w:cs="Arial"/>
          <w:sz w:val="20"/>
          <w:szCs w:val="20"/>
        </w:rPr>
        <w:t>951 de 15 de outubro de 1991, que passam a vigorar com as alterações da presente Lei.”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2624A5" w:rsidRPr="000C1AE5">
        <w:rPr>
          <w:rFonts w:ascii="Arial" w:hAnsi="Arial" w:cs="Arial"/>
          <w:sz w:val="20"/>
          <w:szCs w:val="20"/>
        </w:rPr>
        <w:t xml:space="preserve">O art. 5º </w:t>
      </w:r>
      <w:r>
        <w:rPr>
          <w:rFonts w:ascii="Arial" w:hAnsi="Arial" w:cs="Arial"/>
          <w:sz w:val="20"/>
          <w:szCs w:val="20"/>
        </w:rPr>
        <w:t xml:space="preserve"> </w:t>
      </w:r>
      <w:r w:rsidR="002624A5" w:rsidRPr="000C1AE5">
        <w:rPr>
          <w:rFonts w:ascii="Arial" w:hAnsi="Arial" w:cs="Arial"/>
          <w:sz w:val="20"/>
          <w:szCs w:val="20"/>
        </w:rPr>
        <w:t xml:space="preserve">da </w:t>
      </w:r>
      <w:hyperlink r:id="rId8" w:anchor="art5" w:history="1">
        <w:r w:rsidR="002624A5" w:rsidRPr="00792064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F6630" w:rsidRPr="00792064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2624A5" w:rsidRPr="00792064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DF6630" w:rsidRPr="00792064">
          <w:rPr>
            <w:rStyle w:val="Hyperlink"/>
            <w:rFonts w:ascii="Arial" w:hAnsi="Arial" w:cs="Arial"/>
            <w:sz w:val="20"/>
            <w:szCs w:val="20"/>
          </w:rPr>
          <w:t>.</w:t>
        </w:r>
        <w:r w:rsidR="002624A5" w:rsidRPr="00792064">
          <w:rPr>
            <w:rStyle w:val="Hyperlink"/>
            <w:rFonts w:ascii="Arial" w:hAnsi="Arial" w:cs="Arial"/>
            <w:sz w:val="20"/>
            <w:szCs w:val="20"/>
          </w:rPr>
          <w:t>577 de 21 de maio de 2</w:t>
        </w:r>
        <w:r w:rsidRPr="00792064">
          <w:rPr>
            <w:rStyle w:val="Hyperlink"/>
            <w:rFonts w:ascii="Arial" w:hAnsi="Arial" w:cs="Arial"/>
            <w:sz w:val="20"/>
            <w:szCs w:val="20"/>
          </w:rPr>
          <w:t>.</w:t>
        </w:r>
        <w:r w:rsidR="002624A5" w:rsidRPr="00792064">
          <w:rPr>
            <w:rStyle w:val="Hyperlink"/>
            <w:rFonts w:ascii="Arial" w:hAnsi="Arial" w:cs="Arial"/>
            <w:sz w:val="20"/>
            <w:szCs w:val="20"/>
          </w:rPr>
          <w:t>001</w:t>
        </w:r>
      </w:hyperlink>
      <w:r w:rsidR="002624A5" w:rsidRPr="000C1AE5">
        <w:rPr>
          <w:rFonts w:ascii="Arial" w:hAnsi="Arial" w:cs="Arial"/>
          <w:sz w:val="20"/>
          <w:szCs w:val="20"/>
        </w:rPr>
        <w:t xml:space="preserve"> passa a vigorar com a seguinte redação: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C1AE5">
        <w:rPr>
          <w:rFonts w:ascii="Arial" w:hAnsi="Arial" w:cs="Arial"/>
          <w:sz w:val="20"/>
          <w:szCs w:val="20"/>
        </w:rPr>
        <w:tab/>
      </w: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5º  </w:t>
      </w:r>
      <w:r w:rsidR="002624A5" w:rsidRPr="000C1AE5">
        <w:rPr>
          <w:rFonts w:ascii="Arial" w:hAnsi="Arial" w:cs="Arial"/>
          <w:sz w:val="20"/>
          <w:szCs w:val="20"/>
        </w:rPr>
        <w:t>O cargo de Fiscal de ISSQN passa a denominar-se Agente Fiscal de Renda Municipal e a ter referência 09, de acordo com o que consta do Anexo IV desta Lei.”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C1AE5">
        <w:rPr>
          <w:rFonts w:ascii="Arial" w:hAnsi="Arial" w:cs="Arial"/>
          <w:sz w:val="20"/>
          <w:szCs w:val="20"/>
        </w:rPr>
        <w:t>Ar</w:t>
      </w:r>
      <w:r w:rsidR="000C1AE5">
        <w:rPr>
          <w:rFonts w:ascii="Arial" w:hAnsi="Arial" w:cs="Arial"/>
          <w:sz w:val="20"/>
          <w:szCs w:val="20"/>
        </w:rPr>
        <w:t xml:space="preserve">t. 3º  </w:t>
      </w:r>
      <w:r w:rsidRPr="000C1AE5">
        <w:rPr>
          <w:rFonts w:ascii="Arial" w:hAnsi="Arial" w:cs="Arial"/>
          <w:sz w:val="20"/>
          <w:szCs w:val="20"/>
        </w:rPr>
        <w:t>No quadro Carga Horária, fica alterado o código P de “24H 00MIN –semanais” para “24H 00MIN – Plantão”.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="002624A5" w:rsidRPr="000C1AE5">
        <w:rPr>
          <w:rFonts w:ascii="Arial" w:hAnsi="Arial" w:cs="Arial"/>
          <w:sz w:val="20"/>
          <w:szCs w:val="20"/>
        </w:rPr>
        <w:t>No anexo IV, fica alterada a referência do cargo de Auxiliar de Farmácia de “</w:t>
      </w:r>
      <w:smartTag w:uri="urn:schemas-microsoft-com:office:smarttags" w:element="metricconverter">
        <w:smartTagPr>
          <w:attr w:name="ProductID" w:val="09”"/>
        </w:smartTagPr>
        <w:r w:rsidR="002624A5" w:rsidRPr="000C1AE5">
          <w:rPr>
            <w:rFonts w:ascii="Arial" w:hAnsi="Arial" w:cs="Arial"/>
            <w:sz w:val="20"/>
            <w:szCs w:val="20"/>
          </w:rPr>
          <w:t>09”</w:t>
        </w:r>
      </w:smartTag>
      <w:r w:rsidR="002624A5" w:rsidRPr="000C1AE5">
        <w:rPr>
          <w:rFonts w:ascii="Arial" w:hAnsi="Arial" w:cs="Arial"/>
          <w:sz w:val="20"/>
          <w:szCs w:val="20"/>
        </w:rPr>
        <w:t xml:space="preserve"> para “</w:t>
      </w:r>
      <w:smartTag w:uri="urn:schemas-microsoft-com:office:smarttags" w:element="metricconverter">
        <w:smartTagPr>
          <w:attr w:name="ProductID" w:val="03”"/>
        </w:smartTagPr>
        <w:r w:rsidR="002624A5" w:rsidRPr="000C1AE5">
          <w:rPr>
            <w:rFonts w:ascii="Arial" w:hAnsi="Arial" w:cs="Arial"/>
            <w:sz w:val="20"/>
            <w:szCs w:val="20"/>
          </w:rPr>
          <w:t>03”</w:t>
        </w:r>
      </w:smartTag>
      <w:r w:rsidR="002624A5" w:rsidRPr="000C1AE5">
        <w:rPr>
          <w:rFonts w:ascii="Arial" w:hAnsi="Arial" w:cs="Arial"/>
          <w:sz w:val="20"/>
          <w:szCs w:val="20"/>
        </w:rPr>
        <w:t xml:space="preserve"> e criados os cargos de Auxiliar de Consultório Dentário e Auxiliar de Departamento Pessoal, com as referências 03 e 08, respectivamente, e carga horária A. 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="002624A5" w:rsidRPr="000C1AE5">
        <w:rPr>
          <w:rFonts w:ascii="Arial" w:hAnsi="Arial" w:cs="Arial"/>
          <w:sz w:val="20"/>
          <w:szCs w:val="20"/>
        </w:rPr>
        <w:t xml:space="preserve">Esta Lei entrará em vigor na data de sua publicação, revogando as disposições em contrário, permanecendo em vigor todas as demais disposições da </w:t>
      </w:r>
      <w:hyperlink r:id="rId9" w:history="1">
        <w:r w:rsidR="002624A5" w:rsidRPr="00BB2A29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DF6630" w:rsidRPr="00BB2A29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="002624A5" w:rsidRPr="00BB2A29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DF6630" w:rsidRPr="00BB2A29">
          <w:rPr>
            <w:rStyle w:val="Hyperlink"/>
            <w:rFonts w:ascii="Arial" w:hAnsi="Arial" w:cs="Arial"/>
            <w:sz w:val="20"/>
            <w:szCs w:val="20"/>
          </w:rPr>
          <w:t>.</w:t>
        </w:r>
        <w:r w:rsidR="002624A5" w:rsidRPr="00BB2A29">
          <w:rPr>
            <w:rStyle w:val="Hyperlink"/>
            <w:rFonts w:ascii="Arial" w:hAnsi="Arial" w:cs="Arial"/>
            <w:sz w:val="20"/>
            <w:szCs w:val="20"/>
          </w:rPr>
          <w:t>577 de 21 de maio de 2</w:t>
        </w:r>
        <w:r w:rsidR="00DF6630" w:rsidRPr="00BB2A29">
          <w:rPr>
            <w:rStyle w:val="Hyperlink"/>
            <w:rFonts w:ascii="Arial" w:hAnsi="Arial" w:cs="Arial"/>
            <w:sz w:val="20"/>
            <w:szCs w:val="20"/>
          </w:rPr>
          <w:t>.</w:t>
        </w:r>
        <w:r w:rsidR="002624A5" w:rsidRPr="00BB2A29">
          <w:rPr>
            <w:rStyle w:val="Hyperlink"/>
            <w:rFonts w:ascii="Arial" w:hAnsi="Arial" w:cs="Arial"/>
            <w:sz w:val="20"/>
            <w:szCs w:val="20"/>
          </w:rPr>
          <w:t>001</w:t>
        </w:r>
      </w:hyperlink>
      <w:r w:rsidR="002624A5" w:rsidRPr="000C1AE5">
        <w:rPr>
          <w:rFonts w:ascii="Arial" w:hAnsi="Arial" w:cs="Arial"/>
          <w:sz w:val="20"/>
          <w:szCs w:val="20"/>
        </w:rPr>
        <w:t>.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C1AE5">
        <w:rPr>
          <w:rFonts w:ascii="Arial" w:hAnsi="Arial" w:cs="Arial"/>
          <w:sz w:val="20"/>
          <w:szCs w:val="20"/>
        </w:rPr>
        <w:t>Santa Bárbara d’Oeste, 29 de junho de 2.001.</w:t>
      </w:r>
    </w:p>
    <w:p w:rsidR="002624A5" w:rsidRPr="000C1AE5" w:rsidRDefault="002624A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C1AE5">
        <w:rPr>
          <w:rFonts w:ascii="Arial" w:hAnsi="Arial" w:cs="Arial"/>
          <w:sz w:val="20"/>
          <w:szCs w:val="20"/>
        </w:rPr>
        <w:t>Prof. Álvaro Alves Corrêa</w:t>
      </w:r>
    </w:p>
    <w:p w:rsidR="002624A5" w:rsidRPr="000C1AE5" w:rsidRDefault="000C1AE5" w:rsidP="006F6FE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0C1AE5">
        <w:rPr>
          <w:rFonts w:ascii="Arial" w:hAnsi="Arial" w:cs="Arial"/>
          <w:sz w:val="20"/>
          <w:szCs w:val="20"/>
        </w:rPr>
        <w:t>Prefeito Municipal</w:t>
      </w:r>
    </w:p>
    <w:p w:rsidR="002624A5" w:rsidRPr="000C1AE5" w:rsidRDefault="002624A5" w:rsidP="000C1AE5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5103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CARGA HORÁRIA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5103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24H – 00 MIN – PLANTÃO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52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2624A5" w:rsidRPr="000C1AE5" w:rsidRDefault="002624A5" w:rsidP="000C1AE5">
      <w:pPr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6F6FE1" w:rsidP="000C1AE5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992"/>
        <w:gridCol w:w="993"/>
        <w:gridCol w:w="3933"/>
      </w:tblGrid>
      <w:tr w:rsidR="002624A5" w:rsidRPr="000C1AE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19" w:type="dxa"/>
            <w:gridSpan w:val="4"/>
          </w:tcPr>
          <w:p w:rsidR="002624A5" w:rsidRPr="000C1AE5" w:rsidRDefault="002624A5" w:rsidP="000C1AE5">
            <w:pPr>
              <w:ind w:firstLine="5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ANEXO IV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bottom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Nº Vagas</w:t>
            </w:r>
          </w:p>
        </w:tc>
        <w:tc>
          <w:tcPr>
            <w:tcW w:w="992" w:type="dxa"/>
            <w:tcBorders>
              <w:bottom w:val="nil"/>
            </w:tcBorders>
          </w:tcPr>
          <w:p w:rsidR="002624A5" w:rsidRPr="000C1AE5" w:rsidRDefault="002624A5" w:rsidP="000C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C. Hor.</w:t>
            </w:r>
          </w:p>
        </w:tc>
        <w:tc>
          <w:tcPr>
            <w:tcW w:w="993" w:type="dxa"/>
            <w:tcBorders>
              <w:bottom w:val="nil"/>
            </w:tcBorders>
          </w:tcPr>
          <w:p w:rsidR="002624A5" w:rsidRPr="000C1AE5" w:rsidRDefault="002624A5" w:rsidP="000C1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  <w:tc>
          <w:tcPr>
            <w:tcW w:w="3933" w:type="dxa"/>
            <w:tcBorders>
              <w:bottom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Nome do Cargo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 xml:space="preserve">Auxiliar de Farmácia 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Auxiliar de Consultório Dentário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Auxiliar de Departamento Pessoal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6F6FE1" w:rsidRDefault="006F6FE1" w:rsidP="006F6FE1">
      <w:pPr>
        <w:jc w:val="both"/>
        <w:rPr>
          <w:rFonts w:ascii="Arial" w:hAnsi="Arial" w:cs="Arial"/>
          <w:sz w:val="20"/>
          <w:szCs w:val="20"/>
        </w:rPr>
      </w:pPr>
    </w:p>
    <w:p w:rsidR="002624A5" w:rsidRPr="000C1AE5" w:rsidRDefault="006F6FE1" w:rsidP="006F6F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624A5" w:rsidRPr="000C1AE5" w:rsidRDefault="002624A5" w:rsidP="000C1AE5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19"/>
      </w:tblGrid>
      <w:tr w:rsidR="002624A5" w:rsidRPr="000C1AE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19" w:type="dxa"/>
            <w:tcBorders>
              <w:bottom w:val="nil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ANEXO I – Lei nº 2497 de 05/06/2000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19" w:type="dxa"/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 xml:space="preserve">Aumento do Quadro 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Quadro do Magistério Municipal (QMM)</w:t>
            </w:r>
          </w:p>
        </w:tc>
      </w:tr>
      <w:tr w:rsidR="002624A5" w:rsidRPr="000C1AE5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619" w:type="dxa"/>
            <w:tcBorders>
              <w:bottom w:val="single" w:sz="4" w:space="0" w:color="auto"/>
            </w:tcBorders>
          </w:tcPr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624A5" w:rsidRPr="000C1AE5" w:rsidRDefault="002624A5" w:rsidP="000C1AE5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1A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785519" w:rsidRPr="000C1AE5" w:rsidRDefault="00785519" w:rsidP="006F6FE1">
      <w:pPr>
        <w:jc w:val="both"/>
        <w:rPr>
          <w:rFonts w:ascii="Arial" w:hAnsi="Arial" w:cs="Arial"/>
          <w:sz w:val="20"/>
          <w:szCs w:val="20"/>
        </w:rPr>
      </w:pPr>
    </w:p>
    <w:sectPr w:rsidR="00785519" w:rsidRPr="000C1AE5" w:rsidSect="006F6FE1">
      <w:headerReference w:type="default" r:id="rId10"/>
      <w:footerReference w:type="even" r:id="rId11"/>
      <w:footerReference w:type="default" r:id="rId12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ADD" w:rsidRDefault="00366ADD">
      <w:r>
        <w:separator/>
      </w:r>
    </w:p>
  </w:endnote>
  <w:endnote w:type="continuationSeparator" w:id="0">
    <w:p w:rsidR="00366ADD" w:rsidRDefault="0036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ADD" w:rsidRDefault="00366ADD">
      <w:r>
        <w:separator/>
      </w:r>
    </w:p>
  </w:footnote>
  <w:footnote w:type="continuationSeparator" w:id="0">
    <w:p w:rsidR="00366ADD" w:rsidRDefault="00366A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C1AE5"/>
    <w:rsid w:val="000E7BDE"/>
    <w:rsid w:val="00151C8E"/>
    <w:rsid w:val="00172956"/>
    <w:rsid w:val="001E0678"/>
    <w:rsid w:val="002624A5"/>
    <w:rsid w:val="002A0EB3"/>
    <w:rsid w:val="002F2D47"/>
    <w:rsid w:val="00313D15"/>
    <w:rsid w:val="00366ADD"/>
    <w:rsid w:val="003D130B"/>
    <w:rsid w:val="003E121C"/>
    <w:rsid w:val="00402259"/>
    <w:rsid w:val="00583FB2"/>
    <w:rsid w:val="006153BC"/>
    <w:rsid w:val="00625242"/>
    <w:rsid w:val="00663BD4"/>
    <w:rsid w:val="006F6FE1"/>
    <w:rsid w:val="0074677E"/>
    <w:rsid w:val="007528E8"/>
    <w:rsid w:val="007807AD"/>
    <w:rsid w:val="00785519"/>
    <w:rsid w:val="00792064"/>
    <w:rsid w:val="007F7A18"/>
    <w:rsid w:val="0084183A"/>
    <w:rsid w:val="00852094"/>
    <w:rsid w:val="008A000C"/>
    <w:rsid w:val="00966BC0"/>
    <w:rsid w:val="009D44D5"/>
    <w:rsid w:val="009E5598"/>
    <w:rsid w:val="00AB0C49"/>
    <w:rsid w:val="00AD6D50"/>
    <w:rsid w:val="00AF0B27"/>
    <w:rsid w:val="00B92832"/>
    <w:rsid w:val="00BB2A29"/>
    <w:rsid w:val="00D065E6"/>
    <w:rsid w:val="00D40019"/>
    <w:rsid w:val="00DF1311"/>
    <w:rsid w:val="00DF6630"/>
    <w:rsid w:val="00E70697"/>
    <w:rsid w:val="00F17AFF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qFormat/>
    <w:rsid w:val="002624A5"/>
    <w:pPr>
      <w:keepNext/>
      <w:tabs>
        <w:tab w:val="left" w:pos="1701"/>
      </w:tabs>
      <w:jc w:val="center"/>
      <w:outlineLvl w:val="1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qFormat/>
    <w:rsid w:val="002624A5"/>
    <w:pPr>
      <w:keepNext/>
      <w:tabs>
        <w:tab w:val="left" w:pos="1701"/>
      </w:tabs>
      <w:spacing w:before="120" w:line="360" w:lineRule="auto"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2624A5"/>
    <w:pPr>
      <w:keepNext/>
      <w:tabs>
        <w:tab w:val="left" w:pos="1701"/>
      </w:tabs>
      <w:ind w:left="1701" w:hanging="992"/>
      <w:jc w:val="center"/>
      <w:outlineLvl w:val="3"/>
    </w:pPr>
    <w:rPr>
      <w:b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Recuodecorpodetexto">
    <w:name w:val="Body Text Indent"/>
    <w:basedOn w:val="Normal"/>
    <w:rsid w:val="002624A5"/>
    <w:pPr>
      <w:tabs>
        <w:tab w:val="left" w:pos="1701"/>
      </w:tabs>
      <w:ind w:left="1701" w:hanging="992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rsid w:val="002624A5"/>
    <w:pPr>
      <w:tabs>
        <w:tab w:val="left" w:pos="5670"/>
      </w:tabs>
      <w:ind w:left="5670" w:hanging="5670"/>
    </w:pPr>
    <w:rPr>
      <w:sz w:val="20"/>
      <w:szCs w:val="20"/>
    </w:rPr>
  </w:style>
  <w:style w:type="paragraph" w:styleId="Recuodecorpodetexto3">
    <w:name w:val="Body Text Indent 3"/>
    <w:basedOn w:val="Normal"/>
    <w:rsid w:val="002624A5"/>
    <w:pPr>
      <w:tabs>
        <w:tab w:val="left" w:pos="1701"/>
      </w:tabs>
      <w:ind w:left="1701" w:hanging="992"/>
      <w:jc w:val="both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102577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102577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102577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318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2.591, DE 29 DE JUNHO DE 2.001</vt:lpstr>
    </vt:vector>
  </TitlesOfParts>
  <Company>Sino</Company>
  <LinksUpToDate>false</LinksUpToDate>
  <CharactersWithSpaces>2035</CharactersWithSpaces>
  <SharedDoc>false</SharedDoc>
  <HLinks>
    <vt:vector size="18" baseType="variant">
      <vt:variant>
        <vt:i4>2424955</vt:i4>
      </vt:variant>
      <vt:variant>
        <vt:i4>6</vt:i4>
      </vt:variant>
      <vt:variant>
        <vt:i4>0</vt:i4>
      </vt:variant>
      <vt:variant>
        <vt:i4>5</vt:i4>
      </vt:variant>
      <vt:variant>
        <vt:lpwstr>/camver/leimun/0102577.html</vt:lpwstr>
      </vt:variant>
      <vt:variant>
        <vt:lpwstr/>
      </vt:variant>
      <vt:variant>
        <vt:i4>6422638</vt:i4>
      </vt:variant>
      <vt:variant>
        <vt:i4>3</vt:i4>
      </vt:variant>
      <vt:variant>
        <vt:i4>0</vt:i4>
      </vt:variant>
      <vt:variant>
        <vt:i4>5</vt:i4>
      </vt:variant>
      <vt:variant>
        <vt:lpwstr>/camver/leimun/0102577.html</vt:lpwstr>
      </vt:variant>
      <vt:variant>
        <vt:lpwstr>art5</vt:lpwstr>
      </vt:variant>
      <vt:variant>
        <vt:i4>2424955</vt:i4>
      </vt:variant>
      <vt:variant>
        <vt:i4>0</vt:i4>
      </vt:variant>
      <vt:variant>
        <vt:i4>0</vt:i4>
      </vt:variant>
      <vt:variant>
        <vt:i4>5</vt:i4>
      </vt:variant>
      <vt:variant>
        <vt:lpwstr>/camver/leimun/0102577.html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2.591, DE 29 DE JUNHO DE 2.001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