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4E" w:rsidRPr="00951645" w:rsidRDefault="00E7114E" w:rsidP="00E7114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384        /11</w:t>
      </w:r>
    </w:p>
    <w:p w:rsidR="00E7114E" w:rsidRPr="00951645" w:rsidRDefault="00E7114E" w:rsidP="00E7114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7114E" w:rsidRDefault="00E7114E" w:rsidP="00E7114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7114E" w:rsidRDefault="00E7114E" w:rsidP="00E7114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7114E" w:rsidRPr="00B87EF0" w:rsidRDefault="00E7114E" w:rsidP="00E7114E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Senhor</w:t>
      </w:r>
      <w:r w:rsidRPr="005E3033">
        <w:t xml:space="preserve"> </w:t>
      </w:r>
      <w:r>
        <w:rPr>
          <w:rFonts w:ascii="Bookman Old Style" w:hAnsi="Bookman Old Style"/>
          <w:i w:val="0"/>
          <w:sz w:val="24"/>
          <w:szCs w:val="24"/>
        </w:rPr>
        <w:t xml:space="preserve">José Eduardo Baldi (Zé Baldo)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E7114E" w:rsidRDefault="00E7114E" w:rsidP="00E7114E">
      <w:pPr>
        <w:pStyle w:val="Recuodecorpodetexto"/>
        <w:jc w:val="right"/>
      </w:pPr>
    </w:p>
    <w:p w:rsidR="00E7114E" w:rsidRDefault="00E7114E" w:rsidP="00E7114E">
      <w:pPr>
        <w:pStyle w:val="Recuodecorpodetexto"/>
      </w:pPr>
    </w:p>
    <w:p w:rsidR="00E7114E" w:rsidRPr="00951645" w:rsidRDefault="00E7114E" w:rsidP="00E7114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7114E" w:rsidRPr="00951645" w:rsidRDefault="00E7114E" w:rsidP="00E7114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7114E" w:rsidRPr="00951645" w:rsidRDefault="00E7114E" w:rsidP="00E7114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3C2D57">
        <w:rPr>
          <w:b/>
          <w:szCs w:val="24"/>
        </w:rPr>
        <w:t>José Eduardo Baldi (Zé Baldo)</w:t>
      </w:r>
      <w:r w:rsidRPr="003C2D57"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03 de junho</w:t>
      </w:r>
      <w:r w:rsidRPr="00951645">
        <w:t xml:space="preserve"> de 20</w:t>
      </w:r>
      <w:r>
        <w:t>11</w:t>
      </w:r>
      <w:r w:rsidRPr="00951645">
        <w:t>.</w:t>
      </w:r>
    </w:p>
    <w:p w:rsidR="00E7114E" w:rsidRDefault="00E7114E" w:rsidP="00E7114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7114E" w:rsidRPr="003C2D57" w:rsidRDefault="00E7114E" w:rsidP="00E7114E">
      <w:pPr>
        <w:pStyle w:val="NormalWeb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 </w:t>
      </w:r>
      <w:r w:rsidRPr="003C2D57">
        <w:rPr>
          <w:rFonts w:ascii="Bookman Old Style" w:hAnsi="Bookman Old Style"/>
          <w:b/>
        </w:rPr>
        <w:t>José Eduardo Baldi (Zé Baldo)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39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trinta e nove)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solteiro filho do Sr. Santo de Lima Baldi e da Sra Antonia de Lima Baldi deixando o filho: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Diego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</w:rPr>
        <w:t xml:space="preserve">Rua </w:t>
      </w:r>
      <w:r w:rsidRPr="003C2D57">
        <w:rPr>
          <w:rStyle w:val="nfase"/>
          <w:rFonts w:ascii="Bookman Old Style" w:hAnsi="Bookman Old Style" w:cs="Arial"/>
          <w:i w:val="0"/>
          <w:lang w:val="de-DE"/>
        </w:rPr>
        <w:t>Rev. João Feliciano Pires, BL. 170 - Apto 04 - Roberto Romano</w:t>
      </w:r>
      <w:r w:rsidRPr="003C2D57">
        <w:rPr>
          <w:rFonts w:ascii="Bookman Old Style" w:hAnsi="Bookman Old Style"/>
          <w:i/>
        </w:rPr>
        <w:t>.</w:t>
      </w:r>
    </w:p>
    <w:p w:rsidR="00E7114E" w:rsidRPr="00951645" w:rsidRDefault="00E7114E" w:rsidP="00E7114E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E7114E" w:rsidRPr="00951645" w:rsidRDefault="00E7114E" w:rsidP="00E7114E">
      <w:pPr>
        <w:pStyle w:val="Recuodecorpodetexto"/>
        <w:ind w:left="0" w:firstLine="1440"/>
      </w:pPr>
    </w:p>
    <w:p w:rsidR="00E7114E" w:rsidRPr="00951645" w:rsidRDefault="00E7114E" w:rsidP="00E7114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7114E" w:rsidRPr="00951645" w:rsidRDefault="00E7114E" w:rsidP="00E7114E">
      <w:pPr>
        <w:pStyle w:val="Recuodecorpodetexto"/>
        <w:ind w:left="0" w:firstLine="1440"/>
      </w:pPr>
    </w:p>
    <w:p w:rsidR="00E7114E" w:rsidRPr="00951645" w:rsidRDefault="00E7114E" w:rsidP="00E7114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7114E" w:rsidRPr="00951645" w:rsidRDefault="00E7114E" w:rsidP="00E7114E">
      <w:pPr>
        <w:pStyle w:val="Recuodecorpodetexto2"/>
        <w:ind w:firstLine="0"/>
        <w:rPr>
          <w:szCs w:val="24"/>
        </w:rPr>
      </w:pPr>
    </w:p>
    <w:p w:rsidR="00E7114E" w:rsidRPr="00951645" w:rsidRDefault="00E7114E" w:rsidP="00E7114E">
      <w:pPr>
        <w:pStyle w:val="Recuodecorpodetexto2"/>
        <w:ind w:firstLine="0"/>
        <w:rPr>
          <w:szCs w:val="24"/>
        </w:rPr>
      </w:pPr>
    </w:p>
    <w:p w:rsidR="00E7114E" w:rsidRPr="00951645" w:rsidRDefault="00E7114E" w:rsidP="00E7114E">
      <w:pPr>
        <w:pStyle w:val="Recuodecorpodetexto2"/>
      </w:pPr>
      <w:r w:rsidRPr="00951645">
        <w:t>Plenário “Dr. Tancredo Neves”, em</w:t>
      </w:r>
      <w:r>
        <w:t xml:space="preserve"> 06 de junho de 2011</w:t>
      </w:r>
      <w:r w:rsidRPr="00951645">
        <w:t>.</w:t>
      </w:r>
    </w:p>
    <w:p w:rsidR="00E7114E" w:rsidRPr="00951645" w:rsidRDefault="00E7114E" w:rsidP="00E7114E">
      <w:pPr>
        <w:pStyle w:val="Recuodecorpodetexto2"/>
      </w:pPr>
    </w:p>
    <w:p w:rsidR="00E7114E" w:rsidRDefault="00E7114E" w:rsidP="00E7114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7114E" w:rsidRDefault="00E7114E" w:rsidP="00E7114E">
      <w:pPr>
        <w:jc w:val="both"/>
        <w:rPr>
          <w:rFonts w:ascii="Bookman Old Style" w:hAnsi="Bookman Old Style"/>
          <w:b/>
          <w:szCs w:val="28"/>
        </w:rPr>
      </w:pPr>
    </w:p>
    <w:p w:rsidR="00E7114E" w:rsidRDefault="00E7114E" w:rsidP="00E7114E">
      <w:pPr>
        <w:jc w:val="both"/>
        <w:rPr>
          <w:rFonts w:ascii="Bookman Old Style" w:hAnsi="Bookman Old Style"/>
          <w:b/>
          <w:szCs w:val="28"/>
        </w:rPr>
      </w:pPr>
    </w:p>
    <w:p w:rsidR="00E7114E" w:rsidRDefault="00E7114E" w:rsidP="00E7114E">
      <w:pPr>
        <w:jc w:val="both"/>
        <w:rPr>
          <w:rFonts w:ascii="Bookman Old Style" w:hAnsi="Bookman Old Style"/>
          <w:b/>
          <w:szCs w:val="28"/>
        </w:rPr>
      </w:pPr>
    </w:p>
    <w:p w:rsidR="00E7114E" w:rsidRPr="00951645" w:rsidRDefault="00E7114E" w:rsidP="00E7114E">
      <w:pPr>
        <w:pStyle w:val="Ttulo1"/>
      </w:pPr>
      <w:r w:rsidRPr="00951645">
        <w:t>JOSÉ LUIS FORNASARI</w:t>
      </w:r>
    </w:p>
    <w:p w:rsidR="00E7114E" w:rsidRPr="00951645" w:rsidRDefault="00E7114E" w:rsidP="00E7114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7114E" w:rsidRDefault="00E7114E" w:rsidP="00E7114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9F" w:rsidRDefault="007C549F">
      <w:r>
        <w:separator/>
      </w:r>
    </w:p>
  </w:endnote>
  <w:endnote w:type="continuationSeparator" w:id="0">
    <w:p w:rsidR="007C549F" w:rsidRDefault="007C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9F" w:rsidRDefault="007C549F">
      <w:r>
        <w:separator/>
      </w:r>
    </w:p>
  </w:footnote>
  <w:footnote w:type="continuationSeparator" w:id="0">
    <w:p w:rsidR="007C549F" w:rsidRDefault="007C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549F"/>
    <w:rsid w:val="009F196D"/>
    <w:rsid w:val="00A9035B"/>
    <w:rsid w:val="00CD613B"/>
    <w:rsid w:val="00DA5AB0"/>
    <w:rsid w:val="00E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7114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E71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7114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7114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7114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7114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7114E"/>
    <w:rPr>
      <w:i/>
      <w:iCs/>
    </w:rPr>
  </w:style>
  <w:style w:type="paragraph" w:styleId="NormalWeb">
    <w:name w:val="Normal (Web)"/>
    <w:basedOn w:val="Normal"/>
    <w:rsid w:val="00E711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