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83" w:rsidRPr="003C0B0D" w:rsidRDefault="00F74083" w:rsidP="00F74083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3C0B0D">
        <w:rPr>
          <w:rFonts w:ascii="Arial" w:hAnsi="Arial" w:cs="Arial"/>
          <w:b/>
          <w:color w:val="000080"/>
          <w:sz w:val="20"/>
          <w:szCs w:val="20"/>
          <w:u w:val="single"/>
        </w:rPr>
        <w:t>LEI MUNICIPAL Nº 2.176, DE 22 DE DEZEMBRO DE 1.995</w:t>
      </w:r>
    </w:p>
    <w:p w:rsidR="00F74083" w:rsidRPr="003C0B0D" w:rsidRDefault="00F74083" w:rsidP="00F74083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F74083" w:rsidRDefault="00F74083" w:rsidP="00F74083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3C0B0D">
        <w:rPr>
          <w:rFonts w:ascii="Arial" w:hAnsi="Arial" w:cs="Arial"/>
          <w:color w:val="800000"/>
          <w:sz w:val="20"/>
          <w:szCs w:val="20"/>
        </w:rPr>
        <w:t>Cria o Conselho de Alimentação Escolar e dá outras providências.</w:t>
      </w:r>
    </w:p>
    <w:p w:rsidR="00032055" w:rsidRPr="003C0B0D" w:rsidRDefault="00032055" w:rsidP="00F74083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300778" w:rsidRDefault="00300778" w:rsidP="00F74083">
      <w:pPr>
        <w:ind w:firstLine="540"/>
        <w:jc w:val="both"/>
        <w:rPr>
          <w:rFonts w:ascii="Arial" w:hAnsi="Arial" w:cs="Arial"/>
          <w:sz w:val="20"/>
          <w:szCs w:val="20"/>
        </w:rPr>
      </w:pPr>
      <w:hyperlink r:id="rId7" w:anchor="art6" w:history="1">
        <w:r w:rsidRPr="00300778">
          <w:rPr>
            <w:rStyle w:val="Hyperlink"/>
            <w:rFonts w:ascii="Arial" w:hAnsi="Arial" w:cs="Arial"/>
            <w:sz w:val="20"/>
            <w:szCs w:val="20"/>
          </w:rPr>
          <w:t>(Vide Lei Municipal nº 2.552, de 2.000)</w:t>
        </w:r>
      </w:hyperlink>
    </w:p>
    <w:p w:rsidR="00127477" w:rsidRPr="003C0B0D" w:rsidRDefault="00127477" w:rsidP="00F7408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 xml:space="preserve">José Maria de Araújo Júnior, </w:t>
      </w:r>
      <w:r w:rsidRPr="003C0B0D">
        <w:rPr>
          <w:rFonts w:ascii="Arial" w:hAnsi="Arial" w:cs="Arial"/>
          <w:b/>
          <w:color w:val="000000"/>
          <w:sz w:val="20"/>
          <w:szCs w:val="20"/>
        </w:rPr>
        <w:t>Prefeito Municipal</w:t>
      </w:r>
      <w:r w:rsidRPr="003C0B0D">
        <w:rPr>
          <w:rFonts w:ascii="Arial" w:hAnsi="Arial" w:cs="Arial"/>
          <w:color w:val="000000"/>
          <w:sz w:val="20"/>
          <w:szCs w:val="20"/>
        </w:rPr>
        <w:t>;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Faz saber que a Câmara Municipal aprovou e ele sanciona e promulga a seguinte lei: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center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CAPÍTULO I</w:t>
      </w:r>
    </w:p>
    <w:p w:rsidR="00F74083" w:rsidRPr="003C0B0D" w:rsidRDefault="00F74083" w:rsidP="00F74083">
      <w:pPr>
        <w:ind w:firstLine="540"/>
        <w:jc w:val="center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Da Finalidade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Art. 1º  Fica criado o Conselho de Alimentação Escolar com finalidade de assessorar o Governo Municipal na execução do programa de assistência e educação alimentar junto aos estabelecimentos de educação pré-escolar e de ensino fundamental mantidos pelo Município, motivando a participação de órgãos públicos e da comunidade da comunidade na consecução de seus objetivos, competindo-lhe especificamente: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I – fiscalizar e controlar a aplicação dos recursos destinados à merenda escolar;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II – promover a elaboração dos cardápios dos programas de alimentação escolar, respeitando os hábitos alimentares do Município, sua vocação agrícola, dando preferência aos produtos in natura;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III – orientar a aquisição de insumos para os programas de alimentação escolar, dando prioridade aos produtos da região;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IV – sugerir medidas aos órgãos dos Poderes Executivo e Legislativo do Município, nas fases de elaboração e tramitação do Plano Plurianual, da Lei de Diretrizes Orçamentárias e do orçamento municipal, visando: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a) metas a serem alcançadas;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b) a aplicação dos recursos previstos na legislação nacional;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c) o enquadramento das dotações orçamentárias especificadas para alimentação escolar;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V – articular-se com os órgãos ou serviços governamentais nos âmbitos estadual ou federal e com outros órgãos da administração pública ou privada, a fim de obter colaboração ou assistência técnica para a melhoria da alimentação escolar distribuída nas escolas do Município;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VI – fixar critérios para a distribuição da merenda escolar nos estabelecimentos de ensino do Município;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VII – articular-se com as escolas do Município, conjuntamente com os órgãos de educação , motivando-as na criação de hortas, granjas e de pequenos animais de corte, para fins de enriquecimento da alimentação escolar;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VIII – realizar campanhas educativas de esclarecimento sobre alimentação;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IX – realizar estudos a respeito dos hábitos alimentares locais, levando-os em conta quando da elaboração dos cardápios para a merenda escolar;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X – exercer fiscalização sobre o armazenamento e a conservação dos alimentos destinados à distribuição nas escolas, assim como sobre a limpeza dos locais de armazenamento;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XI – realizar campanhas sobre higiene e saneamento básico no que respeita aos seus efeitos sobre a alimentação;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XII – promover a realização de cursos de culinária, noções de nutrição, conservação de utensílios e material, junto às escolas do Município;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XIII – levantar dado estatísticos nas escolas e na comunidade com a finalidade de orçamentar e avaliar o programa no Município.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Parágrafo único.  A execução das proposições estabelecidas pelo Conselho d</w:t>
      </w:r>
      <w:r w:rsidR="0086344D">
        <w:rPr>
          <w:rFonts w:ascii="Arial" w:hAnsi="Arial" w:cs="Arial"/>
          <w:color w:val="000000"/>
          <w:sz w:val="20"/>
          <w:szCs w:val="20"/>
        </w:rPr>
        <w:t xml:space="preserve">e Alimentação Escolar ficará a </w:t>
      </w:r>
      <w:r w:rsidRPr="003C0B0D">
        <w:rPr>
          <w:rFonts w:ascii="Arial" w:hAnsi="Arial" w:cs="Arial"/>
          <w:color w:val="000000"/>
          <w:sz w:val="20"/>
          <w:szCs w:val="20"/>
        </w:rPr>
        <w:t>cargo do órgão de educação do Município.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247AD2" w:rsidRDefault="00F74083" w:rsidP="00F74083">
      <w:pPr>
        <w:ind w:firstLine="540"/>
        <w:jc w:val="center"/>
        <w:rPr>
          <w:rFonts w:ascii="Arial" w:hAnsi="Arial" w:cs="Arial"/>
          <w:strike/>
          <w:color w:val="000000"/>
          <w:sz w:val="20"/>
          <w:szCs w:val="20"/>
        </w:rPr>
      </w:pPr>
      <w:bookmarkStart w:id="1" w:name="capII"/>
      <w:bookmarkEnd w:id="1"/>
      <w:r w:rsidRPr="00247AD2">
        <w:rPr>
          <w:rFonts w:ascii="Arial" w:hAnsi="Arial" w:cs="Arial"/>
          <w:strike/>
          <w:color w:val="000000"/>
          <w:sz w:val="20"/>
          <w:szCs w:val="20"/>
        </w:rPr>
        <w:t>CAPÍTULO II</w:t>
      </w:r>
    </w:p>
    <w:p w:rsidR="00F74083" w:rsidRPr="00247AD2" w:rsidRDefault="00F74083" w:rsidP="00F74083">
      <w:pPr>
        <w:ind w:firstLine="540"/>
        <w:jc w:val="center"/>
        <w:rPr>
          <w:rFonts w:ascii="Arial" w:hAnsi="Arial" w:cs="Arial"/>
          <w:strike/>
          <w:color w:val="000000"/>
          <w:sz w:val="20"/>
          <w:szCs w:val="20"/>
        </w:rPr>
      </w:pPr>
      <w:r w:rsidRPr="00247AD2">
        <w:rPr>
          <w:rFonts w:ascii="Arial" w:hAnsi="Arial" w:cs="Arial"/>
          <w:strike/>
          <w:color w:val="000000"/>
          <w:sz w:val="20"/>
          <w:szCs w:val="20"/>
        </w:rPr>
        <w:t>Da Composição do Conselho</w:t>
      </w:r>
    </w:p>
    <w:p w:rsidR="00F74083" w:rsidRPr="00247AD2" w:rsidRDefault="00F74083" w:rsidP="00F74083">
      <w:pPr>
        <w:ind w:firstLine="540"/>
        <w:jc w:val="center"/>
        <w:rPr>
          <w:rFonts w:ascii="Arial" w:hAnsi="Arial" w:cs="Arial"/>
          <w:strike/>
          <w:color w:val="000000"/>
          <w:sz w:val="20"/>
          <w:szCs w:val="20"/>
        </w:rPr>
      </w:pPr>
    </w:p>
    <w:p w:rsidR="00F74083" w:rsidRPr="00247AD2" w:rsidRDefault="00F74083" w:rsidP="00F74083">
      <w:pPr>
        <w:ind w:firstLine="540"/>
        <w:jc w:val="both"/>
        <w:rPr>
          <w:rFonts w:ascii="Arial" w:hAnsi="Arial" w:cs="Arial"/>
          <w:strike/>
          <w:color w:val="000000"/>
          <w:sz w:val="20"/>
          <w:szCs w:val="20"/>
        </w:rPr>
      </w:pPr>
      <w:r w:rsidRPr="00247AD2">
        <w:rPr>
          <w:rFonts w:ascii="Arial" w:hAnsi="Arial" w:cs="Arial"/>
          <w:strike/>
          <w:color w:val="000000"/>
          <w:sz w:val="20"/>
          <w:szCs w:val="20"/>
        </w:rPr>
        <w:t>Art. 2º  O Conselho de Alimentação Escolar terá a seguinte composição:</w:t>
      </w:r>
    </w:p>
    <w:p w:rsidR="00F74083" w:rsidRPr="00247AD2" w:rsidRDefault="00F74083" w:rsidP="00F74083">
      <w:pPr>
        <w:ind w:firstLine="540"/>
        <w:jc w:val="both"/>
        <w:rPr>
          <w:rFonts w:ascii="Arial" w:hAnsi="Arial" w:cs="Arial"/>
          <w:strike/>
          <w:color w:val="000000"/>
          <w:sz w:val="20"/>
          <w:szCs w:val="20"/>
        </w:rPr>
      </w:pPr>
    </w:p>
    <w:p w:rsidR="00F74083" w:rsidRPr="00247AD2" w:rsidRDefault="00F74083" w:rsidP="00F74083">
      <w:pPr>
        <w:ind w:firstLine="540"/>
        <w:jc w:val="both"/>
        <w:rPr>
          <w:rFonts w:ascii="Arial" w:hAnsi="Arial" w:cs="Arial"/>
          <w:strike/>
          <w:color w:val="000000"/>
          <w:sz w:val="20"/>
          <w:szCs w:val="20"/>
        </w:rPr>
      </w:pPr>
      <w:r w:rsidRPr="00247AD2">
        <w:rPr>
          <w:rFonts w:ascii="Arial" w:hAnsi="Arial" w:cs="Arial"/>
          <w:strike/>
          <w:color w:val="000000"/>
          <w:sz w:val="20"/>
          <w:szCs w:val="20"/>
        </w:rPr>
        <w:t>I – o dirigente do órgão de educação da Prefeitura que o presidirá;</w:t>
      </w:r>
    </w:p>
    <w:p w:rsidR="00F74083" w:rsidRPr="00247AD2" w:rsidRDefault="00F74083" w:rsidP="00F74083">
      <w:pPr>
        <w:ind w:firstLine="540"/>
        <w:jc w:val="both"/>
        <w:rPr>
          <w:rFonts w:ascii="Arial" w:hAnsi="Arial" w:cs="Arial"/>
          <w:strike/>
          <w:color w:val="000000"/>
          <w:sz w:val="20"/>
          <w:szCs w:val="20"/>
        </w:rPr>
      </w:pPr>
    </w:p>
    <w:p w:rsidR="00F74083" w:rsidRPr="00247AD2" w:rsidRDefault="00F74083" w:rsidP="00F74083">
      <w:pPr>
        <w:ind w:firstLine="540"/>
        <w:jc w:val="both"/>
        <w:rPr>
          <w:rFonts w:ascii="Arial" w:hAnsi="Arial" w:cs="Arial"/>
          <w:strike/>
          <w:color w:val="000000"/>
          <w:sz w:val="20"/>
          <w:szCs w:val="20"/>
        </w:rPr>
      </w:pPr>
      <w:r w:rsidRPr="00247AD2">
        <w:rPr>
          <w:rFonts w:ascii="Arial" w:hAnsi="Arial" w:cs="Arial"/>
          <w:strike/>
          <w:color w:val="000000"/>
          <w:sz w:val="20"/>
          <w:szCs w:val="20"/>
        </w:rPr>
        <w:t>II – 01 (um) representante da Associação Comercial;</w:t>
      </w:r>
    </w:p>
    <w:p w:rsidR="00F74083" w:rsidRPr="00247AD2" w:rsidRDefault="00F74083" w:rsidP="00F74083">
      <w:pPr>
        <w:ind w:firstLine="540"/>
        <w:jc w:val="both"/>
        <w:rPr>
          <w:rFonts w:ascii="Arial" w:hAnsi="Arial" w:cs="Arial"/>
          <w:strike/>
          <w:color w:val="000000"/>
          <w:sz w:val="20"/>
          <w:szCs w:val="20"/>
        </w:rPr>
      </w:pPr>
    </w:p>
    <w:p w:rsidR="00F74083" w:rsidRPr="00247AD2" w:rsidRDefault="00F74083" w:rsidP="00F74083">
      <w:pPr>
        <w:ind w:firstLine="540"/>
        <w:jc w:val="both"/>
        <w:rPr>
          <w:rFonts w:ascii="Arial" w:hAnsi="Arial" w:cs="Arial"/>
          <w:strike/>
          <w:color w:val="000000"/>
          <w:sz w:val="20"/>
          <w:szCs w:val="20"/>
        </w:rPr>
      </w:pPr>
      <w:r w:rsidRPr="00247AD2">
        <w:rPr>
          <w:rFonts w:ascii="Arial" w:hAnsi="Arial" w:cs="Arial"/>
          <w:strike/>
          <w:color w:val="000000"/>
          <w:sz w:val="20"/>
          <w:szCs w:val="20"/>
        </w:rPr>
        <w:t>III – 01 (um) representante dos professores das escolas do Município;</w:t>
      </w:r>
    </w:p>
    <w:p w:rsidR="00F74083" w:rsidRPr="00247AD2" w:rsidRDefault="00F74083" w:rsidP="00F74083">
      <w:pPr>
        <w:ind w:firstLine="540"/>
        <w:jc w:val="both"/>
        <w:rPr>
          <w:rFonts w:ascii="Arial" w:hAnsi="Arial" w:cs="Arial"/>
          <w:strike/>
          <w:color w:val="000000"/>
          <w:sz w:val="20"/>
          <w:szCs w:val="20"/>
        </w:rPr>
      </w:pPr>
    </w:p>
    <w:p w:rsidR="00F74083" w:rsidRPr="00247AD2" w:rsidRDefault="00F74083" w:rsidP="00F74083">
      <w:pPr>
        <w:ind w:firstLine="540"/>
        <w:jc w:val="both"/>
        <w:rPr>
          <w:rFonts w:ascii="Arial" w:hAnsi="Arial" w:cs="Arial"/>
          <w:strike/>
          <w:color w:val="000000"/>
          <w:sz w:val="20"/>
          <w:szCs w:val="20"/>
        </w:rPr>
      </w:pPr>
      <w:r w:rsidRPr="00247AD2">
        <w:rPr>
          <w:rFonts w:ascii="Arial" w:hAnsi="Arial" w:cs="Arial"/>
          <w:strike/>
          <w:color w:val="000000"/>
          <w:sz w:val="20"/>
          <w:szCs w:val="20"/>
        </w:rPr>
        <w:t>IV – 01 (um) representante de pais de alunos;</w:t>
      </w:r>
    </w:p>
    <w:p w:rsidR="00F74083" w:rsidRPr="00247AD2" w:rsidRDefault="00F74083" w:rsidP="00F74083">
      <w:pPr>
        <w:ind w:firstLine="540"/>
        <w:jc w:val="both"/>
        <w:rPr>
          <w:rFonts w:ascii="Arial" w:hAnsi="Arial" w:cs="Arial"/>
          <w:strike/>
          <w:color w:val="000000"/>
          <w:sz w:val="20"/>
          <w:szCs w:val="20"/>
        </w:rPr>
      </w:pPr>
    </w:p>
    <w:p w:rsidR="00F74083" w:rsidRPr="00247AD2" w:rsidRDefault="00F74083" w:rsidP="00F74083">
      <w:pPr>
        <w:ind w:firstLine="540"/>
        <w:jc w:val="both"/>
        <w:rPr>
          <w:rFonts w:ascii="Arial" w:hAnsi="Arial" w:cs="Arial"/>
          <w:strike/>
          <w:color w:val="000000"/>
          <w:sz w:val="20"/>
          <w:szCs w:val="20"/>
        </w:rPr>
      </w:pPr>
      <w:r w:rsidRPr="00247AD2">
        <w:rPr>
          <w:rFonts w:ascii="Arial" w:hAnsi="Arial" w:cs="Arial"/>
          <w:strike/>
          <w:color w:val="000000"/>
          <w:sz w:val="20"/>
          <w:szCs w:val="20"/>
        </w:rPr>
        <w:t>V – 01 (um) representante dos trabalhadores rurais do Município;</w:t>
      </w:r>
    </w:p>
    <w:p w:rsidR="00F74083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6F0C0E" w:rsidRPr="00247AD2" w:rsidRDefault="006F0C0E" w:rsidP="006F0C0E">
      <w:pPr>
        <w:ind w:firstLine="540"/>
        <w:jc w:val="center"/>
        <w:rPr>
          <w:rFonts w:ascii="Arial" w:hAnsi="Arial" w:cs="Arial"/>
          <w:color w:val="000000"/>
          <w:sz w:val="20"/>
          <w:szCs w:val="20"/>
        </w:rPr>
      </w:pPr>
      <w:r w:rsidRPr="00247AD2">
        <w:rPr>
          <w:rFonts w:ascii="Arial" w:hAnsi="Arial" w:cs="Arial"/>
          <w:color w:val="000000"/>
          <w:sz w:val="20"/>
          <w:szCs w:val="20"/>
        </w:rPr>
        <w:t>CAPÍTULO II</w:t>
      </w:r>
    </w:p>
    <w:p w:rsidR="006F0C0E" w:rsidRPr="00247AD2" w:rsidRDefault="006F0C0E" w:rsidP="006F0C0E">
      <w:pPr>
        <w:ind w:firstLine="540"/>
        <w:jc w:val="center"/>
        <w:rPr>
          <w:rFonts w:ascii="Arial" w:hAnsi="Arial" w:cs="Arial"/>
          <w:color w:val="000000"/>
          <w:sz w:val="20"/>
          <w:szCs w:val="20"/>
        </w:rPr>
      </w:pPr>
      <w:r w:rsidRPr="00247AD2">
        <w:rPr>
          <w:rFonts w:ascii="Arial" w:hAnsi="Arial" w:cs="Arial"/>
          <w:color w:val="000000"/>
          <w:sz w:val="20"/>
          <w:szCs w:val="20"/>
        </w:rPr>
        <w:t>Da Composição do Conselho</w:t>
      </w:r>
    </w:p>
    <w:p w:rsidR="006F0C0E" w:rsidRPr="00247AD2" w:rsidRDefault="006F0C0E" w:rsidP="006F0C0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6F0C0E" w:rsidRPr="00247AD2" w:rsidRDefault="006F0C0E" w:rsidP="006F0C0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47AD2">
        <w:rPr>
          <w:rFonts w:ascii="Arial" w:hAnsi="Arial" w:cs="Arial"/>
          <w:color w:val="000000"/>
          <w:sz w:val="20"/>
          <w:szCs w:val="20"/>
        </w:rPr>
        <w:t>Art. 2º  O Conselho de Alimentação Escolar terá a seguinte composição:</w:t>
      </w:r>
    </w:p>
    <w:p w:rsidR="006F0C0E" w:rsidRPr="00247AD2" w:rsidRDefault="006F0C0E" w:rsidP="006F0C0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6F0C0E" w:rsidRPr="00247AD2" w:rsidRDefault="006F0C0E" w:rsidP="006F0C0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47AD2">
        <w:rPr>
          <w:rFonts w:ascii="Arial" w:hAnsi="Arial" w:cs="Arial"/>
          <w:color w:val="000000"/>
          <w:sz w:val="20"/>
          <w:szCs w:val="20"/>
        </w:rPr>
        <w:t xml:space="preserve">I – </w:t>
      </w:r>
      <w:r>
        <w:rPr>
          <w:rFonts w:ascii="Arial" w:hAnsi="Arial" w:cs="Arial"/>
          <w:color w:val="000000"/>
          <w:sz w:val="20"/>
          <w:szCs w:val="20"/>
        </w:rPr>
        <w:t>01 (um) representante do Poder Executivo, indicado pelo Chefe desse Poder</w:t>
      </w:r>
      <w:r w:rsidRPr="00247AD2">
        <w:rPr>
          <w:rFonts w:ascii="Arial" w:hAnsi="Arial" w:cs="Arial"/>
          <w:color w:val="000000"/>
          <w:sz w:val="20"/>
          <w:szCs w:val="20"/>
        </w:rPr>
        <w:t>;</w:t>
      </w:r>
    </w:p>
    <w:p w:rsidR="006F0C0E" w:rsidRPr="00247AD2" w:rsidRDefault="006F0C0E" w:rsidP="006F0C0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6F0C0E" w:rsidRPr="00247AD2" w:rsidRDefault="006F0C0E" w:rsidP="006F0C0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47AD2">
        <w:rPr>
          <w:rFonts w:ascii="Arial" w:hAnsi="Arial" w:cs="Arial"/>
          <w:color w:val="000000"/>
          <w:sz w:val="20"/>
          <w:szCs w:val="20"/>
        </w:rPr>
        <w:t>II – 01 (um) representante da Associação Comercial;</w:t>
      </w:r>
    </w:p>
    <w:p w:rsidR="006F0C0E" w:rsidRPr="00247AD2" w:rsidRDefault="006F0C0E" w:rsidP="006F0C0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6F0C0E" w:rsidRPr="00247AD2" w:rsidRDefault="006F0C0E" w:rsidP="006F0C0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47AD2">
        <w:rPr>
          <w:rFonts w:ascii="Arial" w:hAnsi="Arial" w:cs="Arial"/>
          <w:color w:val="000000"/>
          <w:sz w:val="20"/>
          <w:szCs w:val="20"/>
        </w:rPr>
        <w:t>III – 0</w:t>
      </w:r>
      <w:r w:rsidR="00750CA5">
        <w:rPr>
          <w:rFonts w:ascii="Arial" w:hAnsi="Arial" w:cs="Arial"/>
          <w:color w:val="000000"/>
          <w:sz w:val="20"/>
          <w:szCs w:val="20"/>
        </w:rPr>
        <w:t>2</w:t>
      </w:r>
      <w:r w:rsidRPr="00247AD2">
        <w:rPr>
          <w:rFonts w:ascii="Arial" w:hAnsi="Arial" w:cs="Arial"/>
          <w:color w:val="000000"/>
          <w:sz w:val="20"/>
          <w:szCs w:val="20"/>
        </w:rPr>
        <w:t xml:space="preserve"> (</w:t>
      </w:r>
      <w:r w:rsidR="00750CA5">
        <w:rPr>
          <w:rFonts w:ascii="Arial" w:hAnsi="Arial" w:cs="Arial"/>
          <w:color w:val="000000"/>
          <w:sz w:val="20"/>
          <w:szCs w:val="20"/>
        </w:rPr>
        <w:t>dois</w:t>
      </w:r>
      <w:r w:rsidRPr="00247AD2">
        <w:rPr>
          <w:rFonts w:ascii="Arial" w:hAnsi="Arial" w:cs="Arial"/>
          <w:color w:val="000000"/>
          <w:sz w:val="20"/>
          <w:szCs w:val="20"/>
        </w:rPr>
        <w:t>) representante</w:t>
      </w:r>
      <w:r w:rsidR="00750CA5">
        <w:rPr>
          <w:rFonts w:ascii="Arial" w:hAnsi="Arial" w:cs="Arial"/>
          <w:color w:val="000000"/>
          <w:sz w:val="20"/>
          <w:szCs w:val="20"/>
        </w:rPr>
        <w:t>s</w:t>
      </w:r>
      <w:r w:rsidRPr="00247AD2">
        <w:rPr>
          <w:rFonts w:ascii="Arial" w:hAnsi="Arial" w:cs="Arial"/>
          <w:color w:val="000000"/>
          <w:sz w:val="20"/>
          <w:szCs w:val="20"/>
        </w:rPr>
        <w:t xml:space="preserve"> dos professores das escolas do Município;</w:t>
      </w:r>
    </w:p>
    <w:p w:rsidR="006F0C0E" w:rsidRPr="00247AD2" w:rsidRDefault="006F0C0E" w:rsidP="006F0C0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6F0C0E" w:rsidRPr="00247AD2" w:rsidRDefault="006F0C0E" w:rsidP="006F0C0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47AD2">
        <w:rPr>
          <w:rFonts w:ascii="Arial" w:hAnsi="Arial" w:cs="Arial"/>
          <w:color w:val="000000"/>
          <w:sz w:val="20"/>
          <w:szCs w:val="20"/>
        </w:rPr>
        <w:t>IV – 0</w:t>
      </w:r>
      <w:r w:rsidR="00750CA5">
        <w:rPr>
          <w:rFonts w:ascii="Arial" w:hAnsi="Arial" w:cs="Arial"/>
          <w:color w:val="000000"/>
          <w:sz w:val="20"/>
          <w:szCs w:val="20"/>
        </w:rPr>
        <w:t>s</w:t>
      </w:r>
      <w:r w:rsidRPr="00247AD2">
        <w:rPr>
          <w:rFonts w:ascii="Arial" w:hAnsi="Arial" w:cs="Arial"/>
          <w:color w:val="000000"/>
          <w:sz w:val="20"/>
          <w:szCs w:val="20"/>
        </w:rPr>
        <w:t xml:space="preserve"> (</w:t>
      </w:r>
      <w:r w:rsidR="00750CA5">
        <w:rPr>
          <w:rFonts w:ascii="Arial" w:hAnsi="Arial" w:cs="Arial"/>
          <w:color w:val="000000"/>
          <w:sz w:val="20"/>
          <w:szCs w:val="20"/>
        </w:rPr>
        <w:t>dois</w:t>
      </w:r>
      <w:r w:rsidRPr="00247AD2">
        <w:rPr>
          <w:rFonts w:ascii="Arial" w:hAnsi="Arial" w:cs="Arial"/>
          <w:color w:val="000000"/>
          <w:sz w:val="20"/>
          <w:szCs w:val="20"/>
        </w:rPr>
        <w:t>) representante</w:t>
      </w:r>
      <w:r w:rsidR="00750CA5">
        <w:rPr>
          <w:rFonts w:ascii="Arial" w:hAnsi="Arial" w:cs="Arial"/>
          <w:color w:val="000000"/>
          <w:sz w:val="20"/>
          <w:szCs w:val="20"/>
        </w:rPr>
        <w:t>s</w:t>
      </w:r>
      <w:r w:rsidRPr="00247AD2">
        <w:rPr>
          <w:rFonts w:ascii="Arial" w:hAnsi="Arial" w:cs="Arial"/>
          <w:color w:val="000000"/>
          <w:sz w:val="20"/>
          <w:szCs w:val="20"/>
        </w:rPr>
        <w:t xml:space="preserve"> de pais de alunos;</w:t>
      </w:r>
    </w:p>
    <w:p w:rsidR="006F0C0E" w:rsidRPr="00247AD2" w:rsidRDefault="006F0C0E" w:rsidP="006F0C0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6F0C0E" w:rsidRDefault="006F0C0E" w:rsidP="006F0C0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– 01 (um) representante do Poder Legislativo, indicado pela Mesa Diretora desse Poder.</w:t>
      </w:r>
      <w:r w:rsidR="00441E6F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="00441E6F" w:rsidRPr="00441E6F">
          <w:rPr>
            <w:rStyle w:val="Hyperlink"/>
            <w:rFonts w:ascii="Arial" w:hAnsi="Arial" w:cs="Arial"/>
            <w:sz w:val="20"/>
            <w:szCs w:val="20"/>
          </w:rPr>
          <w:t>(Redação dada pela Lei Municipal nº 2</w:t>
        </w:r>
        <w:r w:rsidR="004173B0">
          <w:rPr>
            <w:rStyle w:val="Hyperlink"/>
            <w:rFonts w:ascii="Arial" w:hAnsi="Arial" w:cs="Arial"/>
            <w:sz w:val="20"/>
            <w:szCs w:val="20"/>
          </w:rPr>
          <w:t>.</w:t>
        </w:r>
        <w:r w:rsidR="00441E6F" w:rsidRPr="00441E6F">
          <w:rPr>
            <w:rStyle w:val="Hyperlink"/>
            <w:rFonts w:ascii="Arial" w:hAnsi="Arial" w:cs="Arial"/>
            <w:sz w:val="20"/>
            <w:szCs w:val="20"/>
          </w:rPr>
          <w:t>552, de 2.000)</w:t>
        </w:r>
      </w:hyperlink>
    </w:p>
    <w:p w:rsidR="006F0C0E" w:rsidRPr="00247AD2" w:rsidRDefault="006F0C0E" w:rsidP="00247AD2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§ 1º  A cada membro efetivo corresponderá um suplente.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§ 2º  A nomeação dos membros efetivos e dos suplentes será feita por decreto do Prefeito para o prazo de 02 (dois0 anos, podendo ser renovado, uma única vez, por igual período.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capIIpar3"/>
      <w:bookmarkEnd w:id="2"/>
      <w:r w:rsidRPr="00247AD2">
        <w:rPr>
          <w:rFonts w:ascii="Arial" w:hAnsi="Arial" w:cs="Arial"/>
          <w:strike/>
          <w:color w:val="000000"/>
          <w:sz w:val="20"/>
          <w:szCs w:val="20"/>
        </w:rPr>
        <w:t>§ 3º  Presidente do Conselho permanecerá como tal durante o tempo que durar sua função como dirigente do órgão de educação</w:t>
      </w:r>
      <w:r w:rsidRPr="003C0B0D">
        <w:rPr>
          <w:rFonts w:ascii="Arial" w:hAnsi="Arial" w:cs="Arial"/>
          <w:color w:val="000000"/>
          <w:sz w:val="20"/>
          <w:szCs w:val="20"/>
        </w:rPr>
        <w:t>.</w:t>
      </w:r>
      <w:r w:rsidR="00247AD2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9" w:history="1">
        <w:r w:rsidR="00876154" w:rsidRPr="00876154">
          <w:rPr>
            <w:rStyle w:val="Hyperlink"/>
            <w:rFonts w:ascii="Arial" w:hAnsi="Arial" w:cs="Arial"/>
            <w:sz w:val="20"/>
            <w:szCs w:val="20"/>
          </w:rPr>
          <w:t>(Revogado pela Lei Municipal nº 2</w:t>
        </w:r>
        <w:r w:rsidR="0028237E">
          <w:rPr>
            <w:rStyle w:val="Hyperlink"/>
            <w:rFonts w:ascii="Arial" w:hAnsi="Arial" w:cs="Arial"/>
            <w:sz w:val="20"/>
            <w:szCs w:val="20"/>
          </w:rPr>
          <w:t>.</w:t>
        </w:r>
        <w:r w:rsidR="00876154" w:rsidRPr="00876154">
          <w:rPr>
            <w:rStyle w:val="Hyperlink"/>
            <w:rFonts w:ascii="Arial" w:hAnsi="Arial" w:cs="Arial"/>
            <w:sz w:val="20"/>
            <w:szCs w:val="20"/>
          </w:rPr>
          <w:t>552, de 2.000)</w:t>
        </w:r>
      </w:hyperlink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§ 4º  Os representantes referidos neste artigo serão indicados por suas entidades para nomeação  do Prefeito Municipal.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§ 5º  No caso de ocorrência de vaga, o novo membro designado deverá completar o mandato do substituído.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§ 6º  O Conselho de Alimentação Escolar reunir-se-á, ordinariamente, com a presença de pelo menos metade de seus membros, uma vez por mês e extraordinariamente quando convocado pelo seu Presidente, mediante solicitação de pelo menos um terço de seus membros efetivos.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§ 7º  Ficará extinto o mandato do membro que deixar de comparecer, sem justificação, a 02 (duas) reuniões consecutivas do conselho ou a 04 (quatro) alternadas, em cada ano.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§ 8º  Declarado extinto o mandato, o Presidente do Conselho oficiará ao Prefeito Municipal para que proceda ao preenchimento da vaga, nos termos do § 4º, deste artigo.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28237E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bookmarkStart w:id="3" w:name="art3"/>
      <w:bookmarkEnd w:id="3"/>
      <w:r w:rsidRPr="0028237E">
        <w:rPr>
          <w:rFonts w:ascii="Arial" w:hAnsi="Arial" w:cs="Arial"/>
          <w:strike/>
          <w:color w:val="000000"/>
          <w:sz w:val="20"/>
          <w:szCs w:val="20"/>
        </w:rPr>
        <w:t>Art. 3º  O Vice-Presidente do Conselho será escolhido por seus pares para um mandato de 02 (dois) anos que poderá ser renovado, por igual período.</w:t>
      </w:r>
      <w:r w:rsidR="0028237E">
        <w:rPr>
          <w:rFonts w:ascii="Arial" w:hAnsi="Arial" w:cs="Arial"/>
          <w:strike/>
          <w:color w:val="000000"/>
          <w:sz w:val="20"/>
          <w:szCs w:val="20"/>
        </w:rPr>
        <w:t xml:space="preserve"> </w:t>
      </w:r>
      <w:hyperlink r:id="rId10" w:anchor="art3" w:history="1">
        <w:r w:rsidR="0028237E" w:rsidRPr="0028237E">
          <w:rPr>
            <w:rStyle w:val="Hyperlink"/>
            <w:rFonts w:ascii="Arial" w:hAnsi="Arial" w:cs="Arial"/>
            <w:sz w:val="20"/>
            <w:szCs w:val="20"/>
          </w:rPr>
          <w:t>(Revogada pela Lei Municipal nº 2.552, de 2.000)</w:t>
        </w:r>
      </w:hyperlink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Art. 4º  O exercício do  mandato de Conselheiro será gratuito e constituirá serviço público relevante.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Art. 5º  As decisões do Conselho serão tomadas por maioria simples, cabendo ao Presidente o voto de desempate.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778AB" w:rsidRPr="003C0B0D" w:rsidRDefault="007778AB" w:rsidP="007778AB">
      <w:pPr>
        <w:ind w:firstLine="540"/>
        <w:jc w:val="center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CAPÍTULO I</w:t>
      </w:r>
      <w:r>
        <w:rPr>
          <w:rFonts w:ascii="Arial" w:hAnsi="Arial" w:cs="Arial"/>
          <w:color w:val="000000"/>
          <w:sz w:val="20"/>
          <w:szCs w:val="20"/>
        </w:rPr>
        <w:t>II</w:t>
      </w:r>
    </w:p>
    <w:p w:rsidR="007778AB" w:rsidRDefault="007778AB" w:rsidP="007778AB">
      <w:pPr>
        <w:ind w:firstLine="540"/>
        <w:jc w:val="center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a Competência</w:t>
      </w:r>
    </w:p>
    <w:p w:rsidR="007778AB" w:rsidRDefault="007778AB" w:rsidP="007778AB">
      <w:pPr>
        <w:ind w:firstLine="540"/>
        <w:jc w:val="center"/>
        <w:rPr>
          <w:rFonts w:ascii="Arial" w:hAnsi="Arial" w:cs="Arial"/>
          <w:color w:val="000000"/>
          <w:sz w:val="20"/>
          <w:szCs w:val="20"/>
        </w:rPr>
      </w:pPr>
    </w:p>
    <w:p w:rsidR="007778AB" w:rsidRDefault="007778AB" w:rsidP="007778AB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bookmarkStart w:id="4" w:name="art6"/>
      <w:bookmarkEnd w:id="4"/>
      <w:r>
        <w:rPr>
          <w:rFonts w:ascii="Arial" w:hAnsi="Arial" w:cs="Arial"/>
          <w:color w:val="000000"/>
          <w:sz w:val="20"/>
          <w:szCs w:val="20"/>
        </w:rPr>
        <w:t>Art. 6º  Compete ao Conselho de Alimentação Escolar:</w:t>
      </w:r>
    </w:p>
    <w:p w:rsidR="007778AB" w:rsidRDefault="007778AB" w:rsidP="007778AB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778AB" w:rsidRDefault="007778AB" w:rsidP="007778AB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– acompanhar a aplicação dos recursos federais transferidos à conta do PNAE – Programa Nacional de Alimentação Escolar;</w:t>
      </w:r>
    </w:p>
    <w:p w:rsidR="007778AB" w:rsidRDefault="007778AB" w:rsidP="007778AB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778AB" w:rsidRDefault="007778AB" w:rsidP="007778AB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 – zelar pela qualidade dos produtos, em todos os níveis, desde a aquisição até a distribuição, observando sempre as boas práticas higiênicas e sanitárias;</w:t>
      </w:r>
    </w:p>
    <w:p w:rsidR="007778AB" w:rsidRDefault="007778AB" w:rsidP="007778AB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778AB" w:rsidRDefault="007778AB" w:rsidP="007778AB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III – receber, analisar e remeter ao FNDE – Fundo Nacional de Desenvolvimento da Educação, com parecer conclusivo, as prestações de contas do PNAE – Programa Nacional de Estados, pelo Distrito Federal e pelos Municípios, na forma da Medida Provisória nº 1979-19, de 2 de junho de 2.000. </w:t>
      </w:r>
      <w:hyperlink r:id="rId11" w:anchor="art4" w:history="1">
        <w:r w:rsidRPr="007778AB">
          <w:rPr>
            <w:rStyle w:val="Hyperlink"/>
            <w:rFonts w:ascii="Arial" w:hAnsi="Arial" w:cs="Arial"/>
            <w:sz w:val="20"/>
            <w:szCs w:val="20"/>
          </w:rPr>
          <w:t>(</w:t>
        </w:r>
        <w:r w:rsidR="00B85DA6">
          <w:rPr>
            <w:rStyle w:val="Hyperlink"/>
            <w:rFonts w:ascii="Arial" w:hAnsi="Arial" w:cs="Arial"/>
            <w:sz w:val="20"/>
            <w:szCs w:val="20"/>
          </w:rPr>
          <w:t>Incluído</w:t>
        </w:r>
        <w:r w:rsidRPr="007778AB">
          <w:rPr>
            <w:rStyle w:val="Hyperlink"/>
            <w:rFonts w:ascii="Arial" w:hAnsi="Arial" w:cs="Arial"/>
            <w:sz w:val="20"/>
            <w:szCs w:val="20"/>
          </w:rPr>
          <w:t xml:space="preserve"> pela Lei Municipal nº 2</w:t>
        </w:r>
        <w:r w:rsidR="004C6207">
          <w:rPr>
            <w:rStyle w:val="Hyperlink"/>
            <w:rFonts w:ascii="Arial" w:hAnsi="Arial" w:cs="Arial"/>
            <w:sz w:val="20"/>
            <w:szCs w:val="20"/>
          </w:rPr>
          <w:t>.</w:t>
        </w:r>
        <w:r w:rsidRPr="007778AB">
          <w:rPr>
            <w:rStyle w:val="Hyperlink"/>
            <w:rFonts w:ascii="Arial" w:hAnsi="Arial" w:cs="Arial"/>
            <w:sz w:val="20"/>
            <w:szCs w:val="20"/>
          </w:rPr>
          <w:t>552, de 2.000)</w:t>
        </w:r>
      </w:hyperlink>
    </w:p>
    <w:p w:rsidR="007778AB" w:rsidRPr="003C0B0D" w:rsidRDefault="007778AB" w:rsidP="007778AB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778AB" w:rsidRPr="00B85DA6" w:rsidRDefault="007778AB" w:rsidP="007778AB">
      <w:pPr>
        <w:ind w:firstLine="540"/>
        <w:jc w:val="center"/>
        <w:rPr>
          <w:rFonts w:ascii="Arial" w:hAnsi="Arial" w:cs="Arial"/>
          <w:strike/>
          <w:color w:val="000000"/>
          <w:sz w:val="20"/>
          <w:szCs w:val="20"/>
        </w:rPr>
      </w:pPr>
      <w:r w:rsidRPr="00B85DA6">
        <w:rPr>
          <w:rFonts w:ascii="Arial" w:hAnsi="Arial" w:cs="Arial"/>
          <w:strike/>
          <w:color w:val="000000"/>
          <w:sz w:val="20"/>
          <w:szCs w:val="20"/>
        </w:rPr>
        <w:t xml:space="preserve">CAPÍTULO </w:t>
      </w:r>
      <w:r w:rsidR="00B85DA6" w:rsidRPr="00B85DA6">
        <w:rPr>
          <w:rFonts w:ascii="Arial" w:hAnsi="Arial" w:cs="Arial"/>
          <w:strike/>
          <w:color w:val="000000"/>
          <w:sz w:val="20"/>
          <w:szCs w:val="20"/>
        </w:rPr>
        <w:t>III</w:t>
      </w:r>
    </w:p>
    <w:p w:rsidR="007778AB" w:rsidRPr="00B85DA6" w:rsidRDefault="007778AB" w:rsidP="007778AB">
      <w:pPr>
        <w:ind w:firstLine="540"/>
        <w:jc w:val="center"/>
        <w:rPr>
          <w:rFonts w:ascii="Arial" w:hAnsi="Arial" w:cs="Arial"/>
          <w:strike/>
          <w:color w:val="000000"/>
          <w:sz w:val="20"/>
          <w:szCs w:val="20"/>
        </w:rPr>
      </w:pPr>
      <w:r w:rsidRPr="00B85DA6">
        <w:rPr>
          <w:rFonts w:ascii="Arial" w:hAnsi="Arial" w:cs="Arial"/>
          <w:strike/>
          <w:color w:val="000000"/>
          <w:sz w:val="20"/>
          <w:szCs w:val="20"/>
        </w:rPr>
        <w:t>Disposições Finais</w:t>
      </w:r>
    </w:p>
    <w:p w:rsidR="00B85DA6" w:rsidRDefault="00B85DA6" w:rsidP="007778AB">
      <w:pPr>
        <w:ind w:firstLine="540"/>
        <w:jc w:val="center"/>
        <w:rPr>
          <w:rFonts w:ascii="Arial" w:hAnsi="Arial" w:cs="Arial"/>
          <w:color w:val="000000"/>
          <w:sz w:val="20"/>
          <w:szCs w:val="20"/>
        </w:rPr>
      </w:pPr>
    </w:p>
    <w:p w:rsidR="00B85DA6" w:rsidRPr="003C0B0D" w:rsidRDefault="00B85DA6" w:rsidP="00B85DA6">
      <w:pPr>
        <w:ind w:firstLine="540"/>
        <w:jc w:val="center"/>
        <w:rPr>
          <w:rFonts w:ascii="Arial" w:hAnsi="Arial" w:cs="Arial"/>
          <w:color w:val="000000"/>
          <w:sz w:val="20"/>
          <w:szCs w:val="20"/>
        </w:rPr>
      </w:pPr>
      <w:bookmarkStart w:id="5" w:name="capIV"/>
      <w:bookmarkEnd w:id="5"/>
      <w:r w:rsidRPr="003C0B0D">
        <w:rPr>
          <w:rFonts w:ascii="Arial" w:hAnsi="Arial" w:cs="Arial"/>
          <w:color w:val="000000"/>
          <w:sz w:val="20"/>
          <w:szCs w:val="20"/>
        </w:rPr>
        <w:t xml:space="preserve">CAPÍTULO </w:t>
      </w:r>
      <w:r>
        <w:rPr>
          <w:rFonts w:ascii="Arial" w:hAnsi="Arial" w:cs="Arial"/>
          <w:color w:val="000000"/>
          <w:sz w:val="20"/>
          <w:szCs w:val="20"/>
        </w:rPr>
        <w:t>IV</w:t>
      </w:r>
    </w:p>
    <w:p w:rsidR="00B85DA6" w:rsidRDefault="00B85DA6" w:rsidP="00B85DA6">
      <w:pPr>
        <w:ind w:firstLine="540"/>
        <w:jc w:val="center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Disposições Finais</w:t>
      </w:r>
    </w:p>
    <w:p w:rsidR="00B85DA6" w:rsidRPr="003C0B0D" w:rsidRDefault="00B85DA6" w:rsidP="00B85DA6">
      <w:pPr>
        <w:ind w:firstLine="540"/>
        <w:jc w:val="center"/>
        <w:rPr>
          <w:rFonts w:ascii="Arial" w:hAnsi="Arial" w:cs="Arial"/>
          <w:color w:val="000000"/>
          <w:sz w:val="20"/>
          <w:szCs w:val="20"/>
        </w:rPr>
      </w:pPr>
      <w:hyperlink r:id="rId12" w:anchor="art5" w:history="1">
        <w:r w:rsidRPr="00B85DA6">
          <w:rPr>
            <w:rStyle w:val="Hyperlink"/>
            <w:rFonts w:ascii="Arial" w:hAnsi="Arial" w:cs="Arial"/>
            <w:sz w:val="20"/>
            <w:szCs w:val="20"/>
          </w:rPr>
          <w:t>(Redação dada pela Lei Municipal nº 2</w:t>
        </w:r>
        <w:r w:rsidR="004C6207">
          <w:rPr>
            <w:rStyle w:val="Hyperlink"/>
            <w:rFonts w:ascii="Arial" w:hAnsi="Arial" w:cs="Arial"/>
            <w:sz w:val="20"/>
            <w:szCs w:val="20"/>
          </w:rPr>
          <w:t>.</w:t>
        </w:r>
        <w:r w:rsidRPr="00B85DA6">
          <w:rPr>
            <w:rStyle w:val="Hyperlink"/>
            <w:rFonts w:ascii="Arial" w:hAnsi="Arial" w:cs="Arial"/>
            <w:sz w:val="20"/>
            <w:szCs w:val="20"/>
          </w:rPr>
          <w:t>552, de 2.000)</w:t>
        </w:r>
      </w:hyperlink>
    </w:p>
    <w:p w:rsidR="007778AB" w:rsidRPr="003C0B0D" w:rsidRDefault="007778AB" w:rsidP="007778AB">
      <w:pPr>
        <w:ind w:firstLine="540"/>
        <w:jc w:val="center"/>
        <w:rPr>
          <w:rFonts w:ascii="Arial" w:hAnsi="Arial" w:cs="Arial"/>
          <w:color w:val="000000"/>
          <w:sz w:val="20"/>
          <w:szCs w:val="20"/>
        </w:rPr>
      </w:pPr>
    </w:p>
    <w:p w:rsidR="007778AB" w:rsidRPr="003C0B0D" w:rsidRDefault="007778AB" w:rsidP="007778AB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 xml:space="preserve">Art. </w:t>
      </w:r>
      <w:r w:rsidR="00A43058">
        <w:rPr>
          <w:rFonts w:ascii="Arial" w:hAnsi="Arial" w:cs="Arial"/>
          <w:color w:val="000000"/>
          <w:sz w:val="20"/>
          <w:szCs w:val="20"/>
        </w:rPr>
        <w:t>7</w:t>
      </w:r>
      <w:r w:rsidRPr="003C0B0D">
        <w:rPr>
          <w:rFonts w:ascii="Arial" w:hAnsi="Arial" w:cs="Arial"/>
          <w:color w:val="000000"/>
          <w:sz w:val="20"/>
          <w:szCs w:val="20"/>
        </w:rPr>
        <w:t>º  O Programa de Alimentação Escolar será executado com:</w:t>
      </w:r>
      <w:r w:rsidR="00A43058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3" w:anchor="art5" w:history="1">
        <w:r w:rsidR="00A43058" w:rsidRPr="00A43058">
          <w:rPr>
            <w:rStyle w:val="Hyperlink"/>
            <w:rFonts w:ascii="Arial" w:hAnsi="Arial" w:cs="Arial"/>
            <w:sz w:val="20"/>
            <w:szCs w:val="20"/>
          </w:rPr>
          <w:t>(Renumerado do art. 6º pela Lei Municipal nº 2</w:t>
        </w:r>
        <w:r w:rsidR="004C6207">
          <w:rPr>
            <w:rStyle w:val="Hyperlink"/>
            <w:rFonts w:ascii="Arial" w:hAnsi="Arial" w:cs="Arial"/>
            <w:sz w:val="20"/>
            <w:szCs w:val="20"/>
          </w:rPr>
          <w:t>.</w:t>
        </w:r>
        <w:r w:rsidR="00A43058" w:rsidRPr="00A43058">
          <w:rPr>
            <w:rStyle w:val="Hyperlink"/>
            <w:rFonts w:ascii="Arial" w:hAnsi="Arial" w:cs="Arial"/>
            <w:sz w:val="20"/>
            <w:szCs w:val="20"/>
          </w:rPr>
          <w:t>552, de 2.000)</w:t>
        </w:r>
      </w:hyperlink>
    </w:p>
    <w:p w:rsidR="007778AB" w:rsidRPr="003C0B0D" w:rsidRDefault="007778AB" w:rsidP="007778AB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778AB" w:rsidRPr="003C0B0D" w:rsidRDefault="007778AB" w:rsidP="007778AB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I – recursos próprios do Município consignados no orçamento anual;</w:t>
      </w:r>
    </w:p>
    <w:p w:rsidR="007778AB" w:rsidRPr="003C0B0D" w:rsidRDefault="007778AB" w:rsidP="007778AB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778AB" w:rsidRPr="003C0B0D" w:rsidRDefault="007778AB" w:rsidP="007778AB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II – recursos transferidos pela União e pelo Estado;</w:t>
      </w:r>
    </w:p>
    <w:p w:rsidR="007778AB" w:rsidRPr="003C0B0D" w:rsidRDefault="007778AB" w:rsidP="007778AB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778AB" w:rsidRPr="003C0B0D" w:rsidRDefault="007778AB" w:rsidP="007778AB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III – recursos financeiros ou de produtos doados por pessoas ou entidades particulares, instituições estrangeiras ou internacionais e outros.</w:t>
      </w:r>
    </w:p>
    <w:p w:rsidR="007778AB" w:rsidRPr="003C0B0D" w:rsidRDefault="007778AB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 xml:space="preserve">Art. </w:t>
      </w:r>
      <w:r w:rsidR="00A43058">
        <w:rPr>
          <w:rFonts w:ascii="Arial" w:hAnsi="Arial" w:cs="Arial"/>
          <w:color w:val="000000"/>
          <w:sz w:val="20"/>
          <w:szCs w:val="20"/>
        </w:rPr>
        <w:t>8</w:t>
      </w:r>
      <w:r w:rsidRPr="003C0B0D">
        <w:rPr>
          <w:rFonts w:ascii="Arial" w:hAnsi="Arial" w:cs="Arial"/>
          <w:color w:val="000000"/>
          <w:sz w:val="20"/>
          <w:szCs w:val="20"/>
        </w:rPr>
        <w:t>º  O Regimento Interno do Conselho será baixado pelo Prefeito Municipal no prazo de 30 (trinta) dias após a entrada em vigência da presente Lei.</w:t>
      </w:r>
      <w:r w:rsidR="00A43058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4" w:anchor="art5" w:history="1">
        <w:r w:rsidR="00A43058" w:rsidRPr="00A43058">
          <w:rPr>
            <w:rStyle w:val="Hyperlink"/>
            <w:rFonts w:ascii="Arial" w:hAnsi="Arial" w:cs="Arial"/>
            <w:sz w:val="20"/>
            <w:szCs w:val="20"/>
          </w:rPr>
          <w:t xml:space="preserve">(Renumerado do art. </w:t>
        </w:r>
        <w:r w:rsidR="00A43058">
          <w:rPr>
            <w:rStyle w:val="Hyperlink"/>
            <w:rFonts w:ascii="Arial" w:hAnsi="Arial" w:cs="Arial"/>
            <w:sz w:val="20"/>
            <w:szCs w:val="20"/>
          </w:rPr>
          <w:t>7</w:t>
        </w:r>
        <w:r w:rsidR="00A43058" w:rsidRPr="00A43058">
          <w:rPr>
            <w:rStyle w:val="Hyperlink"/>
            <w:rFonts w:ascii="Arial" w:hAnsi="Arial" w:cs="Arial"/>
            <w:sz w:val="20"/>
            <w:szCs w:val="20"/>
          </w:rPr>
          <w:t>º pela Lei Municipal nº 2</w:t>
        </w:r>
        <w:r w:rsidR="00E41CCD">
          <w:rPr>
            <w:rStyle w:val="Hyperlink"/>
            <w:rFonts w:ascii="Arial" w:hAnsi="Arial" w:cs="Arial"/>
            <w:sz w:val="20"/>
            <w:szCs w:val="20"/>
          </w:rPr>
          <w:t>.</w:t>
        </w:r>
        <w:r w:rsidR="00A43058" w:rsidRPr="00A43058">
          <w:rPr>
            <w:rStyle w:val="Hyperlink"/>
            <w:rFonts w:ascii="Arial" w:hAnsi="Arial" w:cs="Arial"/>
            <w:sz w:val="20"/>
            <w:szCs w:val="20"/>
          </w:rPr>
          <w:t>552, de 2.000)</w:t>
        </w:r>
      </w:hyperlink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 xml:space="preserve">Art. </w:t>
      </w:r>
      <w:r w:rsidR="00A43058">
        <w:rPr>
          <w:rFonts w:ascii="Arial" w:hAnsi="Arial" w:cs="Arial"/>
          <w:color w:val="000000"/>
          <w:sz w:val="20"/>
          <w:szCs w:val="20"/>
        </w:rPr>
        <w:t>9</w:t>
      </w:r>
      <w:r w:rsidRPr="003C0B0D">
        <w:rPr>
          <w:rFonts w:ascii="Arial" w:hAnsi="Arial" w:cs="Arial"/>
          <w:color w:val="000000"/>
          <w:sz w:val="20"/>
          <w:szCs w:val="20"/>
        </w:rPr>
        <w:t>º  As despesas decorrentes da execução desta Lei onerarão verba própria consignada no orçamento vigente, suplementadas se necessário.</w:t>
      </w:r>
      <w:r w:rsidR="00A43058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5" w:anchor="art5" w:history="1">
        <w:r w:rsidR="00A43058" w:rsidRPr="00A43058">
          <w:rPr>
            <w:rStyle w:val="Hyperlink"/>
            <w:rFonts w:ascii="Arial" w:hAnsi="Arial" w:cs="Arial"/>
            <w:sz w:val="20"/>
            <w:szCs w:val="20"/>
          </w:rPr>
          <w:t xml:space="preserve">(Renumerado do art. </w:t>
        </w:r>
        <w:r w:rsidR="00A43058">
          <w:rPr>
            <w:rStyle w:val="Hyperlink"/>
            <w:rFonts w:ascii="Arial" w:hAnsi="Arial" w:cs="Arial"/>
            <w:sz w:val="20"/>
            <w:szCs w:val="20"/>
          </w:rPr>
          <w:t>8</w:t>
        </w:r>
        <w:r w:rsidR="00A43058" w:rsidRPr="00A43058">
          <w:rPr>
            <w:rStyle w:val="Hyperlink"/>
            <w:rFonts w:ascii="Arial" w:hAnsi="Arial" w:cs="Arial"/>
            <w:sz w:val="20"/>
            <w:szCs w:val="20"/>
          </w:rPr>
          <w:t>º pela Lei Municipal nº 2</w:t>
        </w:r>
        <w:r w:rsidR="00E41CCD">
          <w:rPr>
            <w:rStyle w:val="Hyperlink"/>
            <w:rFonts w:ascii="Arial" w:hAnsi="Arial" w:cs="Arial"/>
            <w:sz w:val="20"/>
            <w:szCs w:val="20"/>
          </w:rPr>
          <w:t>.</w:t>
        </w:r>
        <w:r w:rsidR="00A43058" w:rsidRPr="00A43058">
          <w:rPr>
            <w:rStyle w:val="Hyperlink"/>
            <w:rFonts w:ascii="Arial" w:hAnsi="Arial" w:cs="Arial"/>
            <w:sz w:val="20"/>
            <w:szCs w:val="20"/>
          </w:rPr>
          <w:t>552, de 2.000)</w:t>
        </w:r>
      </w:hyperlink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 xml:space="preserve">Art. </w:t>
      </w:r>
      <w:r w:rsidR="00A43058">
        <w:rPr>
          <w:rFonts w:ascii="Arial" w:hAnsi="Arial" w:cs="Arial"/>
          <w:color w:val="000000"/>
          <w:sz w:val="20"/>
          <w:szCs w:val="20"/>
        </w:rPr>
        <w:t>10</w:t>
      </w:r>
      <w:r w:rsidRPr="003C0B0D">
        <w:rPr>
          <w:rFonts w:ascii="Arial" w:hAnsi="Arial" w:cs="Arial"/>
          <w:color w:val="000000"/>
          <w:sz w:val="20"/>
          <w:szCs w:val="20"/>
        </w:rPr>
        <w:t>º  Esta Lei entrará em vigor na de sua publicação, revogadas as disposições em contrário.</w:t>
      </w:r>
      <w:r w:rsidR="00A43058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6" w:anchor="art5" w:history="1">
        <w:r w:rsidR="00A43058" w:rsidRPr="00A43058">
          <w:rPr>
            <w:rStyle w:val="Hyperlink"/>
            <w:rFonts w:ascii="Arial" w:hAnsi="Arial" w:cs="Arial"/>
            <w:sz w:val="20"/>
            <w:szCs w:val="20"/>
          </w:rPr>
          <w:t xml:space="preserve">(Renumerado do art. </w:t>
        </w:r>
        <w:r w:rsidR="00A43058">
          <w:rPr>
            <w:rStyle w:val="Hyperlink"/>
            <w:rFonts w:ascii="Arial" w:hAnsi="Arial" w:cs="Arial"/>
            <w:sz w:val="20"/>
            <w:szCs w:val="20"/>
          </w:rPr>
          <w:t>9</w:t>
        </w:r>
        <w:r w:rsidR="00A43058" w:rsidRPr="00A43058">
          <w:rPr>
            <w:rStyle w:val="Hyperlink"/>
            <w:rFonts w:ascii="Arial" w:hAnsi="Arial" w:cs="Arial"/>
            <w:sz w:val="20"/>
            <w:szCs w:val="20"/>
          </w:rPr>
          <w:t>º pela Lei Municipal nº 2552, de 2.000)</w:t>
        </w:r>
      </w:hyperlink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Santa Bárbara d’ Oeste, 22 de dezembro de 1.995.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74083" w:rsidRPr="003C0B0D" w:rsidRDefault="00592208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José Maria de Araújo Júnior</w:t>
      </w:r>
    </w:p>
    <w:p w:rsidR="00F74083" w:rsidRPr="003C0B0D" w:rsidRDefault="00F74083" w:rsidP="00F7408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3C0B0D">
        <w:rPr>
          <w:rFonts w:ascii="Arial" w:hAnsi="Arial" w:cs="Arial"/>
          <w:color w:val="000000"/>
          <w:sz w:val="20"/>
          <w:szCs w:val="20"/>
        </w:rPr>
        <w:t>Prefeito Municipal</w:t>
      </w:r>
    </w:p>
    <w:sectPr w:rsidR="00F74083" w:rsidRPr="003C0B0D" w:rsidSect="00663BD4">
      <w:headerReference w:type="default" r:id="rId17"/>
      <w:footerReference w:type="even" r:id="rId18"/>
      <w:footerReference w:type="default" r:id="rId19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06" w:rsidRDefault="00F55606">
      <w:r>
        <w:separator/>
      </w:r>
    </w:p>
  </w:endnote>
  <w:endnote w:type="continuationSeparator" w:id="0">
    <w:p w:rsidR="00F55606" w:rsidRDefault="00F5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06" w:rsidRDefault="00F55606">
      <w:r>
        <w:separator/>
      </w:r>
    </w:p>
  </w:footnote>
  <w:footnote w:type="continuationSeparator" w:id="0">
    <w:p w:rsidR="00F55606" w:rsidRDefault="00F55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32055"/>
    <w:rsid w:val="00074089"/>
    <w:rsid w:val="000D2389"/>
    <w:rsid w:val="00127477"/>
    <w:rsid w:val="00172956"/>
    <w:rsid w:val="001E0678"/>
    <w:rsid w:val="00224675"/>
    <w:rsid w:val="00237F48"/>
    <w:rsid w:val="00247AD2"/>
    <w:rsid w:val="0028237E"/>
    <w:rsid w:val="002A0EB3"/>
    <w:rsid w:val="002A7A79"/>
    <w:rsid w:val="002D0B38"/>
    <w:rsid w:val="00300778"/>
    <w:rsid w:val="0030625F"/>
    <w:rsid w:val="00394009"/>
    <w:rsid w:val="003C0B0D"/>
    <w:rsid w:val="003E121C"/>
    <w:rsid w:val="003E6C42"/>
    <w:rsid w:val="00402259"/>
    <w:rsid w:val="004173B0"/>
    <w:rsid w:val="00441E6F"/>
    <w:rsid w:val="004C6207"/>
    <w:rsid w:val="00591904"/>
    <w:rsid w:val="00592208"/>
    <w:rsid w:val="005C7C71"/>
    <w:rsid w:val="006153BC"/>
    <w:rsid w:val="00625242"/>
    <w:rsid w:val="00651BEF"/>
    <w:rsid w:val="00663BD4"/>
    <w:rsid w:val="006F0C0E"/>
    <w:rsid w:val="00750CA5"/>
    <w:rsid w:val="007778AB"/>
    <w:rsid w:val="007807AD"/>
    <w:rsid w:val="00785519"/>
    <w:rsid w:val="007F7A18"/>
    <w:rsid w:val="00852094"/>
    <w:rsid w:val="0086344D"/>
    <w:rsid w:val="00876154"/>
    <w:rsid w:val="008A000C"/>
    <w:rsid w:val="008C6C0D"/>
    <w:rsid w:val="009D44D5"/>
    <w:rsid w:val="009E5598"/>
    <w:rsid w:val="00A25A95"/>
    <w:rsid w:val="00A43058"/>
    <w:rsid w:val="00A75BF8"/>
    <w:rsid w:val="00AB0C49"/>
    <w:rsid w:val="00AF0B27"/>
    <w:rsid w:val="00B85DA6"/>
    <w:rsid w:val="00B92832"/>
    <w:rsid w:val="00CF7FAE"/>
    <w:rsid w:val="00D22C30"/>
    <w:rsid w:val="00D46158"/>
    <w:rsid w:val="00DA5275"/>
    <w:rsid w:val="00DF1311"/>
    <w:rsid w:val="00E41CCD"/>
    <w:rsid w:val="00EB0199"/>
    <w:rsid w:val="00F423CE"/>
    <w:rsid w:val="00F43A1A"/>
    <w:rsid w:val="00F50A74"/>
    <w:rsid w:val="00F55606"/>
    <w:rsid w:val="00F73DEF"/>
    <w:rsid w:val="00F74083"/>
    <w:rsid w:val="00F8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0002552.html" TargetMode="External"/><Relationship Id="rId13" Type="http://schemas.openxmlformats.org/officeDocument/2006/relationships/hyperlink" Target="file:///C:\camver\leimun\0002552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camver\leimun\0002552.html" TargetMode="External"/><Relationship Id="rId12" Type="http://schemas.openxmlformats.org/officeDocument/2006/relationships/hyperlink" Target="file:///C:\camver\leimun\0002552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C:\camver\leimun\0002552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amver\leimun\0002552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camver\leimun\0002552.html" TargetMode="External"/><Relationship Id="rId10" Type="http://schemas.openxmlformats.org/officeDocument/2006/relationships/hyperlink" Target="file:///C:\camver\leimun\0002552.htm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0002552.html" TargetMode="External"/><Relationship Id="rId14" Type="http://schemas.openxmlformats.org/officeDocument/2006/relationships/hyperlink" Target="file:///C:\camver\leimun\0002552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2</Pages>
  <Words>1252</Words>
  <Characters>6764</Characters>
  <Application>Microsoft Office Word</Application>
  <DocSecurity>4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2.176, DE 22 DE DEZEMBRO DE 1.995</vt:lpstr>
    </vt:vector>
  </TitlesOfParts>
  <Company>Sino</Company>
  <LinksUpToDate>false</LinksUpToDate>
  <CharactersWithSpaces>8001</CharactersWithSpaces>
  <SharedDoc>false</SharedDoc>
  <HLinks>
    <vt:vector size="60" baseType="variant">
      <vt:variant>
        <vt:i4>6750317</vt:i4>
      </vt:variant>
      <vt:variant>
        <vt:i4>27</vt:i4>
      </vt:variant>
      <vt:variant>
        <vt:i4>0</vt:i4>
      </vt:variant>
      <vt:variant>
        <vt:i4>5</vt:i4>
      </vt:variant>
      <vt:variant>
        <vt:lpwstr>/camver/leimun/0002552.html</vt:lpwstr>
      </vt:variant>
      <vt:variant>
        <vt:lpwstr>art5</vt:lpwstr>
      </vt:variant>
      <vt:variant>
        <vt:i4>6750317</vt:i4>
      </vt:variant>
      <vt:variant>
        <vt:i4>24</vt:i4>
      </vt:variant>
      <vt:variant>
        <vt:i4>0</vt:i4>
      </vt:variant>
      <vt:variant>
        <vt:i4>5</vt:i4>
      </vt:variant>
      <vt:variant>
        <vt:lpwstr>/camver/leimun/0002552.html</vt:lpwstr>
      </vt:variant>
      <vt:variant>
        <vt:lpwstr>art5</vt:lpwstr>
      </vt:variant>
      <vt:variant>
        <vt:i4>6750317</vt:i4>
      </vt:variant>
      <vt:variant>
        <vt:i4>21</vt:i4>
      </vt:variant>
      <vt:variant>
        <vt:i4>0</vt:i4>
      </vt:variant>
      <vt:variant>
        <vt:i4>5</vt:i4>
      </vt:variant>
      <vt:variant>
        <vt:lpwstr>/camver/leimun/0002552.html</vt:lpwstr>
      </vt:variant>
      <vt:variant>
        <vt:lpwstr>art5</vt:lpwstr>
      </vt:variant>
      <vt:variant>
        <vt:i4>6750317</vt:i4>
      </vt:variant>
      <vt:variant>
        <vt:i4>18</vt:i4>
      </vt:variant>
      <vt:variant>
        <vt:i4>0</vt:i4>
      </vt:variant>
      <vt:variant>
        <vt:i4>5</vt:i4>
      </vt:variant>
      <vt:variant>
        <vt:lpwstr>/camver/leimun/0002552.html</vt:lpwstr>
      </vt:variant>
      <vt:variant>
        <vt:lpwstr>art5</vt:lpwstr>
      </vt:variant>
      <vt:variant>
        <vt:i4>6750317</vt:i4>
      </vt:variant>
      <vt:variant>
        <vt:i4>15</vt:i4>
      </vt:variant>
      <vt:variant>
        <vt:i4>0</vt:i4>
      </vt:variant>
      <vt:variant>
        <vt:i4>5</vt:i4>
      </vt:variant>
      <vt:variant>
        <vt:lpwstr>/camver/leimun/0002552.html</vt:lpwstr>
      </vt:variant>
      <vt:variant>
        <vt:lpwstr>art5</vt:lpwstr>
      </vt:variant>
      <vt:variant>
        <vt:i4>6684781</vt:i4>
      </vt:variant>
      <vt:variant>
        <vt:i4>12</vt:i4>
      </vt:variant>
      <vt:variant>
        <vt:i4>0</vt:i4>
      </vt:variant>
      <vt:variant>
        <vt:i4>5</vt:i4>
      </vt:variant>
      <vt:variant>
        <vt:lpwstr>/camver/leimun/0002552.html</vt:lpwstr>
      </vt:variant>
      <vt:variant>
        <vt:lpwstr>art4</vt:lpwstr>
      </vt:variant>
      <vt:variant>
        <vt:i4>6357101</vt:i4>
      </vt:variant>
      <vt:variant>
        <vt:i4>9</vt:i4>
      </vt:variant>
      <vt:variant>
        <vt:i4>0</vt:i4>
      </vt:variant>
      <vt:variant>
        <vt:i4>5</vt:i4>
      </vt:variant>
      <vt:variant>
        <vt:lpwstr>/camver/leimun/0002552.html</vt:lpwstr>
      </vt:variant>
      <vt:variant>
        <vt:lpwstr>art3</vt:lpwstr>
      </vt:variant>
      <vt:variant>
        <vt:i4>2097272</vt:i4>
      </vt:variant>
      <vt:variant>
        <vt:i4>6</vt:i4>
      </vt:variant>
      <vt:variant>
        <vt:i4>0</vt:i4>
      </vt:variant>
      <vt:variant>
        <vt:i4>5</vt:i4>
      </vt:variant>
      <vt:variant>
        <vt:lpwstr>/camver/leimun/0002552.html</vt:lpwstr>
      </vt:variant>
      <vt:variant>
        <vt:lpwstr/>
      </vt:variant>
      <vt:variant>
        <vt:i4>2097272</vt:i4>
      </vt:variant>
      <vt:variant>
        <vt:i4>3</vt:i4>
      </vt:variant>
      <vt:variant>
        <vt:i4>0</vt:i4>
      </vt:variant>
      <vt:variant>
        <vt:i4>5</vt:i4>
      </vt:variant>
      <vt:variant>
        <vt:lpwstr>/camver/leimun/0002552.html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/camver/leimun/0002552.html</vt:lpwstr>
      </vt:variant>
      <vt:variant>
        <vt:lpwstr>art6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2.176, DE 22 DE DEZEMBRO DE 1.995</dc:title>
  <dc:subject/>
  <dc:creator>Usuário do Windows</dc:creator>
  <cp:keywords/>
  <dc:description/>
  <cp:lastModifiedBy>Usuário do Windows</cp:lastModifiedBy>
  <cp:revision>2</cp:revision>
  <cp:lastPrinted>2003-09-16T13:44:00Z</cp:lastPrinted>
  <dcterms:created xsi:type="dcterms:W3CDTF">2014-01-14T16:59:00Z</dcterms:created>
  <dcterms:modified xsi:type="dcterms:W3CDTF">2014-01-14T16:59:00Z</dcterms:modified>
</cp:coreProperties>
</file>