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3A" w:rsidRPr="00EB663A" w:rsidRDefault="00EB663A" w:rsidP="00EB663A">
      <w:pPr>
        <w:pStyle w:val="Corpodetexto"/>
        <w:widowControl w:val="0"/>
        <w:ind w:left="539" w:right="357"/>
      </w:pPr>
      <w:bookmarkStart w:id="0" w:name="_GoBack"/>
      <w:bookmarkEnd w:id="0"/>
      <w:r w:rsidRPr="00EB663A">
        <w:t>Santa Bárbara d’Oeste, 11 de dezembro de 2009.</w:t>
      </w:r>
    </w:p>
    <w:p w:rsidR="00EB663A" w:rsidRPr="00EB663A" w:rsidRDefault="00EB663A" w:rsidP="00EB663A">
      <w:pPr>
        <w:widowControl w:val="0"/>
        <w:ind w:left="539" w:right="3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>Ofício nº 829/2009 - SNJ</w:t>
      </w:r>
    </w:p>
    <w:p w:rsidR="00EB663A" w:rsidRPr="00EB663A" w:rsidRDefault="00EB663A" w:rsidP="00EB663A">
      <w:pPr>
        <w:pStyle w:val="Ttulo1"/>
        <w:spacing w:before="0" w:after="0"/>
        <w:ind w:left="539" w:right="357"/>
        <w:rPr>
          <w:b w:val="0"/>
          <w:sz w:val="24"/>
          <w:szCs w:val="24"/>
        </w:rPr>
      </w:pPr>
      <w:proofErr w:type="spellStart"/>
      <w:r w:rsidRPr="00EB663A">
        <w:rPr>
          <w:b w:val="0"/>
          <w:sz w:val="24"/>
          <w:szCs w:val="24"/>
        </w:rPr>
        <w:t>Ref</w:t>
      </w:r>
      <w:proofErr w:type="spellEnd"/>
      <w:r w:rsidRPr="00EB663A">
        <w:rPr>
          <w:b w:val="0"/>
          <w:sz w:val="24"/>
          <w:szCs w:val="24"/>
        </w:rPr>
        <w:t xml:space="preserve">: Envio de Projeto de Lei </w:t>
      </w:r>
    </w:p>
    <w:p w:rsidR="00EB663A" w:rsidRPr="00EB663A" w:rsidRDefault="00EB663A" w:rsidP="00EB663A">
      <w:pPr>
        <w:pStyle w:val="Ttulo1"/>
        <w:spacing w:before="0" w:after="0"/>
        <w:ind w:left="539" w:right="357"/>
        <w:rPr>
          <w:b w:val="0"/>
          <w:sz w:val="24"/>
          <w:szCs w:val="24"/>
        </w:rPr>
      </w:pPr>
    </w:p>
    <w:p w:rsidR="00EB663A" w:rsidRPr="00EB663A" w:rsidRDefault="00EB663A" w:rsidP="00EB663A">
      <w:pPr>
        <w:ind w:left="539" w:right="357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Ttulo1"/>
        <w:ind w:left="539" w:right="357"/>
        <w:rPr>
          <w:b w:val="0"/>
          <w:sz w:val="24"/>
          <w:szCs w:val="24"/>
        </w:rPr>
      </w:pPr>
    </w:p>
    <w:p w:rsidR="00EB663A" w:rsidRPr="00EB663A" w:rsidRDefault="00EB663A" w:rsidP="00EB663A">
      <w:pPr>
        <w:ind w:left="539" w:right="357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Ttulo1"/>
        <w:ind w:left="539" w:right="357"/>
        <w:rPr>
          <w:b w:val="0"/>
          <w:sz w:val="24"/>
          <w:szCs w:val="24"/>
        </w:rPr>
      </w:pPr>
    </w:p>
    <w:p w:rsidR="00EB663A" w:rsidRPr="00EB663A" w:rsidRDefault="00EB663A" w:rsidP="00EB663A">
      <w:pPr>
        <w:pStyle w:val="Ttulo1"/>
        <w:spacing w:before="0" w:after="0"/>
        <w:ind w:left="539" w:right="357"/>
        <w:rPr>
          <w:b w:val="0"/>
          <w:sz w:val="24"/>
          <w:szCs w:val="24"/>
        </w:rPr>
      </w:pPr>
      <w:r w:rsidRPr="00EB663A">
        <w:rPr>
          <w:b w:val="0"/>
          <w:sz w:val="24"/>
          <w:szCs w:val="24"/>
        </w:rPr>
        <w:t>Excelentíssimo Senhor</w:t>
      </w:r>
    </w:p>
    <w:p w:rsidR="00EB663A" w:rsidRPr="00EB663A" w:rsidRDefault="00EB663A" w:rsidP="00EB663A">
      <w:pPr>
        <w:pStyle w:val="Ttulo1"/>
        <w:spacing w:before="0" w:after="0"/>
        <w:ind w:left="539" w:right="357"/>
        <w:rPr>
          <w:b w:val="0"/>
          <w:sz w:val="24"/>
          <w:szCs w:val="24"/>
        </w:rPr>
      </w:pPr>
      <w:r w:rsidRPr="00EB663A">
        <w:rPr>
          <w:b w:val="0"/>
          <w:sz w:val="24"/>
          <w:szCs w:val="24"/>
        </w:rPr>
        <w:t xml:space="preserve">Anízio Tavares da Silva  </w:t>
      </w:r>
    </w:p>
    <w:p w:rsidR="00EB663A" w:rsidRPr="00EB663A" w:rsidRDefault="00EB663A" w:rsidP="00EB663A">
      <w:pPr>
        <w:pStyle w:val="Ttulo1"/>
        <w:spacing w:before="0" w:after="0"/>
        <w:ind w:left="539" w:right="357"/>
        <w:rPr>
          <w:b w:val="0"/>
          <w:sz w:val="24"/>
          <w:szCs w:val="24"/>
        </w:rPr>
      </w:pPr>
      <w:r w:rsidRPr="00EB663A">
        <w:rPr>
          <w:b w:val="0"/>
          <w:sz w:val="24"/>
          <w:szCs w:val="24"/>
        </w:rPr>
        <w:t>DD Presidente</w:t>
      </w:r>
    </w:p>
    <w:p w:rsidR="00EB663A" w:rsidRPr="00EB663A" w:rsidRDefault="00EB663A" w:rsidP="00EB663A">
      <w:pPr>
        <w:pStyle w:val="Ttulo1"/>
        <w:spacing w:before="0" w:after="0"/>
        <w:ind w:left="539" w:right="357"/>
        <w:rPr>
          <w:b w:val="0"/>
          <w:sz w:val="24"/>
          <w:szCs w:val="24"/>
        </w:rPr>
      </w:pPr>
      <w:r w:rsidRPr="00EB663A">
        <w:rPr>
          <w:b w:val="0"/>
          <w:sz w:val="24"/>
          <w:szCs w:val="24"/>
        </w:rPr>
        <w:t>Câmara Municipal de Santa Bárbara d’Oeste.</w:t>
      </w:r>
    </w:p>
    <w:p w:rsidR="00EB663A" w:rsidRPr="00EB663A" w:rsidRDefault="00EB663A" w:rsidP="00EB663A">
      <w:pPr>
        <w:ind w:left="539" w:right="357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39" w:right="357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/>
        <w:jc w:val="both"/>
        <w:rPr>
          <w:rFonts w:ascii="Arial" w:hAnsi="Arial" w:cs="Arial"/>
          <w:iCs/>
          <w:sz w:val="24"/>
          <w:szCs w:val="24"/>
        </w:rPr>
      </w:pPr>
      <w:r w:rsidRPr="00EB663A">
        <w:rPr>
          <w:rFonts w:ascii="Arial" w:hAnsi="Arial" w:cs="Arial"/>
          <w:iCs/>
          <w:sz w:val="24"/>
          <w:szCs w:val="24"/>
        </w:rPr>
        <w:t>Excelentíssimo Senhor Presidente:</w:t>
      </w:r>
    </w:p>
    <w:p w:rsidR="00EB663A" w:rsidRPr="00EB663A" w:rsidRDefault="00EB663A" w:rsidP="00EB663A">
      <w:pPr>
        <w:ind w:left="540" w:right="36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 w:firstLine="3600"/>
        <w:jc w:val="both"/>
        <w:rPr>
          <w:rFonts w:ascii="Arial" w:hAnsi="Arial" w:cs="Arial"/>
          <w:i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 xml:space="preserve">Servimo-nos do presente para encaminhar a essa Egrégia Casa Legislativa, em conformidade com a Lei Orgânica do Município, o anexo Projeto de Lei Complementar que </w:t>
      </w:r>
      <w:r w:rsidRPr="00EB663A">
        <w:rPr>
          <w:rFonts w:ascii="Arial" w:hAnsi="Arial" w:cs="Arial"/>
          <w:i/>
          <w:sz w:val="24"/>
          <w:szCs w:val="24"/>
        </w:rPr>
        <w:t>“Institui o Plano de Carreira e o Regulamento do Quadro do Magistério Público Municipal de Santa Bárbara d’ Oeste, dando outras providências”.</w:t>
      </w:r>
    </w:p>
    <w:p w:rsidR="00EB663A" w:rsidRPr="00EB663A" w:rsidRDefault="00EB663A" w:rsidP="00EB663A">
      <w:pPr>
        <w:ind w:left="540" w:right="360"/>
        <w:jc w:val="both"/>
        <w:rPr>
          <w:rFonts w:ascii="Arial" w:hAnsi="Arial" w:cs="Arial"/>
          <w:i/>
          <w:sz w:val="24"/>
          <w:szCs w:val="24"/>
        </w:rPr>
      </w:pPr>
    </w:p>
    <w:p w:rsidR="00EB663A" w:rsidRPr="00EB663A" w:rsidRDefault="00EB663A" w:rsidP="00EB663A">
      <w:pPr>
        <w:ind w:left="540" w:right="360" w:firstLine="360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 xml:space="preserve">Tendo em vista o inerente interesse público de que se reveste a matéria, solicitamos a essa egrégia Câmara a apreciação da presente propositura em regime de urgência, nos termos do artigo </w:t>
      </w:r>
      <w:smartTag w:uri="urn:schemas-microsoft-com:office:smarttags" w:element="metricconverter">
        <w:smartTagPr>
          <w:attr w:name="ProductID" w:val="45 a"/>
        </w:smartTagPr>
        <w:r w:rsidRPr="00EB663A">
          <w:rPr>
            <w:rFonts w:ascii="Arial" w:hAnsi="Arial" w:cs="Arial"/>
            <w:sz w:val="24"/>
            <w:szCs w:val="24"/>
          </w:rPr>
          <w:t>45 a</w:t>
        </w:r>
      </w:smartTag>
      <w:r w:rsidRPr="00EB663A">
        <w:rPr>
          <w:rFonts w:ascii="Arial" w:hAnsi="Arial" w:cs="Arial"/>
          <w:sz w:val="24"/>
          <w:szCs w:val="24"/>
        </w:rPr>
        <w:t xml:space="preserve"> Lei Orgânica do Município.</w:t>
      </w:r>
    </w:p>
    <w:p w:rsidR="00EB663A" w:rsidRPr="00EB663A" w:rsidRDefault="00EB663A" w:rsidP="00EB663A">
      <w:pPr>
        <w:ind w:left="540" w:right="36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suppressAutoHyphens/>
        <w:ind w:left="540" w:right="360" w:firstLine="3600"/>
        <w:jc w:val="both"/>
        <w:rPr>
          <w:rFonts w:ascii="Arial" w:hAnsi="Arial" w:cs="Arial"/>
          <w:spacing w:val="-3"/>
          <w:sz w:val="24"/>
          <w:szCs w:val="24"/>
        </w:rPr>
      </w:pPr>
      <w:r w:rsidRPr="00EB663A">
        <w:rPr>
          <w:rFonts w:ascii="Arial" w:hAnsi="Arial" w:cs="Arial"/>
          <w:spacing w:val="-3"/>
          <w:sz w:val="24"/>
          <w:szCs w:val="24"/>
        </w:rPr>
        <w:t>Aproveitamos a oportunidade para renovar a Vossa Excelência e demais nobres Vereadores, os nossos mais sinceros protestos de estima, consideração e apreço.</w:t>
      </w:r>
    </w:p>
    <w:p w:rsidR="00EB663A" w:rsidRPr="00EB663A" w:rsidRDefault="00EB663A" w:rsidP="00EB663A">
      <w:pPr>
        <w:ind w:left="540" w:right="36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/>
        <w:rPr>
          <w:rFonts w:ascii="Arial" w:hAnsi="Arial" w:cs="Arial"/>
          <w:b/>
          <w:bCs/>
          <w:sz w:val="24"/>
          <w:szCs w:val="24"/>
        </w:rPr>
      </w:pPr>
    </w:p>
    <w:p w:rsidR="00EB663A" w:rsidRPr="00EB663A" w:rsidRDefault="00EB663A" w:rsidP="00EB663A">
      <w:pPr>
        <w:ind w:left="540" w:right="360"/>
        <w:jc w:val="center"/>
        <w:rPr>
          <w:rFonts w:ascii="Arial" w:hAnsi="Arial" w:cs="Arial"/>
          <w:b/>
          <w:bCs/>
          <w:sz w:val="24"/>
          <w:szCs w:val="24"/>
        </w:rPr>
      </w:pPr>
      <w:r w:rsidRPr="00EB663A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EB663A" w:rsidRPr="00EB663A" w:rsidRDefault="00EB663A" w:rsidP="00EB663A">
      <w:pPr>
        <w:ind w:left="540" w:right="360"/>
        <w:jc w:val="center"/>
        <w:rPr>
          <w:rFonts w:ascii="Arial" w:hAnsi="Arial" w:cs="Arial"/>
          <w:b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Prefeito Municipal</w:t>
      </w:r>
    </w:p>
    <w:p w:rsidR="00EB663A" w:rsidRPr="00EB663A" w:rsidRDefault="00EB663A" w:rsidP="00EB663A">
      <w:pPr>
        <w:ind w:left="540" w:right="360"/>
        <w:jc w:val="center"/>
        <w:rPr>
          <w:rFonts w:ascii="Arial" w:hAnsi="Arial" w:cs="Arial"/>
          <w:b/>
          <w:sz w:val="24"/>
          <w:szCs w:val="24"/>
        </w:rPr>
      </w:pPr>
    </w:p>
    <w:p w:rsidR="00EB663A" w:rsidRPr="00EB663A" w:rsidRDefault="00EB663A" w:rsidP="00EB663A">
      <w:pPr>
        <w:ind w:left="540" w:right="360"/>
        <w:jc w:val="center"/>
        <w:rPr>
          <w:rFonts w:ascii="Arial" w:hAnsi="Arial" w:cs="Arial"/>
          <w:b/>
          <w:sz w:val="24"/>
          <w:szCs w:val="24"/>
        </w:rPr>
      </w:pPr>
    </w:p>
    <w:p w:rsidR="00EB663A" w:rsidRPr="00EB663A" w:rsidRDefault="00EB663A" w:rsidP="00EB663A">
      <w:pPr>
        <w:ind w:left="540" w:right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B663A">
        <w:rPr>
          <w:rFonts w:ascii="Arial" w:hAnsi="Arial" w:cs="Arial"/>
          <w:b/>
          <w:bCs/>
          <w:sz w:val="24"/>
          <w:szCs w:val="24"/>
          <w:u w:val="single"/>
        </w:rPr>
        <w:t>PROJETO DE LEI COMPLEMENTAR N.º 33/2009.</w:t>
      </w:r>
    </w:p>
    <w:p w:rsidR="00EB663A" w:rsidRPr="00EB663A" w:rsidRDefault="00EB663A" w:rsidP="00EB663A">
      <w:pPr>
        <w:spacing w:before="100" w:beforeAutospacing="1" w:after="120"/>
        <w:ind w:left="5812" w:right="142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 xml:space="preserve"> </w:t>
      </w:r>
    </w:p>
    <w:p w:rsidR="00EB663A" w:rsidRPr="00EB663A" w:rsidRDefault="00EB663A" w:rsidP="00EB663A">
      <w:pPr>
        <w:spacing w:before="100" w:beforeAutospacing="1" w:after="120"/>
        <w:ind w:left="5812" w:right="142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>“Institui o Plano de Carreira e o Regulamento do Quadro do Magistério Público Municipal de Santa Bárbara d’Oeste, dando outras providências”</w:t>
      </w:r>
    </w:p>
    <w:p w:rsidR="00EB663A" w:rsidRPr="00EB663A" w:rsidRDefault="00EB663A" w:rsidP="00EB663A">
      <w:pPr>
        <w:spacing w:before="100" w:beforeAutospacing="1" w:after="120"/>
        <w:ind w:left="5812" w:right="142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Ttulo1"/>
        <w:ind w:firstLine="708"/>
        <w:jc w:val="both"/>
        <w:rPr>
          <w:b w:val="0"/>
          <w:sz w:val="24"/>
          <w:szCs w:val="24"/>
        </w:rPr>
      </w:pPr>
      <w:r w:rsidRPr="00EB663A">
        <w:rPr>
          <w:sz w:val="24"/>
          <w:szCs w:val="24"/>
        </w:rPr>
        <w:t>MÁRIO CELSO HEINS</w:t>
      </w:r>
      <w:r w:rsidRPr="00EB663A">
        <w:rPr>
          <w:b w:val="0"/>
          <w:sz w:val="24"/>
          <w:szCs w:val="24"/>
        </w:rPr>
        <w:t>, Prefeito do Município de Santa Bárbara d’Oeste, Estado de São Paulo, no uso das atribuições conferidas por lei faz saber que a Câmara Municipal aprovou e ele sanciona e promulga a seguinte lei: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TÍTULO 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DAS DISPOSIÇÕES PRELIMINARES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DOS PRINCÍPIOS E DA ABRANGÊNCIA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b/>
          <w:sz w:val="24"/>
          <w:szCs w:val="24"/>
        </w:rPr>
      </w:pP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1º</w:t>
      </w:r>
      <w:r w:rsidRPr="00EB663A">
        <w:rPr>
          <w:rFonts w:ascii="Arial" w:hAnsi="Arial" w:cs="Arial"/>
          <w:sz w:val="24"/>
          <w:szCs w:val="24"/>
        </w:rPr>
        <w:t xml:space="preserve"> Esta Lei dispõe sobre o Plano de Carreira e o Regulamento do Quadro do Magistério Público Municipal de Santa Bárbara d’Oeste, em conformidade nos artigos 206 e 211 da Constituição Federal e legislação federal correlata.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Parágrafo único - </w:t>
      </w:r>
      <w:r w:rsidRPr="00EB663A">
        <w:rPr>
          <w:sz w:val="24"/>
          <w:szCs w:val="24"/>
        </w:rPr>
        <w:t>Estão vinculados pelas normas desta Lei os Profissionais do Magistério que exercem a docência e as atividades de suporte pedagógico no âmbito da Secretaria Municipal de Educação de Santa Bárbara d’Oeste, vinculados ao Quadro do Magistério Público Municipal.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2º</w:t>
      </w:r>
      <w:r w:rsidRPr="00EB663A">
        <w:rPr>
          <w:sz w:val="24"/>
          <w:szCs w:val="24"/>
        </w:rPr>
        <w:t xml:space="preserve"> São princípios do Plano de Carreira e do Regulamento do Quadro do Magistério Público Municipal: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racionalização da estrutura de empregos e da carreira;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lastRenderedPageBreak/>
        <w:t>II –</w:t>
      </w:r>
      <w:r w:rsidRPr="00EB663A">
        <w:rPr>
          <w:sz w:val="24"/>
          <w:szCs w:val="24"/>
        </w:rPr>
        <w:t xml:space="preserve"> reconhecimento e valorização dos integrantes do Quadro de Empregos do Magistério pelos serviços prestados, pelo conhecimento adquirido e pelo desempenho;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III –</w:t>
      </w:r>
      <w:r w:rsidRPr="00EB663A">
        <w:rPr>
          <w:sz w:val="24"/>
          <w:szCs w:val="24"/>
        </w:rPr>
        <w:t xml:space="preserve"> estímulo ao desenvolvimento profissional e à qualificação funcional;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IV –</w:t>
      </w:r>
      <w:r w:rsidRPr="00EB663A">
        <w:rPr>
          <w:sz w:val="24"/>
          <w:szCs w:val="24"/>
        </w:rPr>
        <w:t xml:space="preserve"> criação das bases de uma política de recursos humanos capaz de conduzir de forma mais eficaz o desempenho, a qualidade, a produtividade e o comprometimento do integrante do Quadro do Magistério com os resultados do seu trabalho;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V –</w:t>
      </w:r>
      <w:r w:rsidRPr="00EB663A">
        <w:rPr>
          <w:sz w:val="24"/>
          <w:szCs w:val="24"/>
        </w:rPr>
        <w:t xml:space="preserve"> estabelecimento do piso salarial; e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VI –</w:t>
      </w:r>
      <w:r w:rsidRPr="00EB663A">
        <w:rPr>
          <w:sz w:val="24"/>
          <w:szCs w:val="24"/>
        </w:rPr>
        <w:t xml:space="preserve"> legalidade e segurança jurídica.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DOS CONCEITOS BÁSICOS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b/>
          <w:sz w:val="24"/>
          <w:szCs w:val="24"/>
        </w:rPr>
      </w:pP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3° </w:t>
      </w:r>
      <w:r w:rsidRPr="00EB663A">
        <w:rPr>
          <w:rFonts w:ascii="Arial" w:hAnsi="Arial" w:cs="Arial"/>
          <w:sz w:val="24"/>
          <w:szCs w:val="24"/>
        </w:rPr>
        <w:t xml:space="preserve"> Para os fins desta Lei, considera-se: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</w:rPr>
      </w:pPr>
      <w:r w:rsidRPr="00EB663A">
        <w:rPr>
          <w:rFonts w:ascii="Arial" w:hAnsi="Arial" w:cs="Arial"/>
          <w:b/>
        </w:rPr>
        <w:t>I –</w:t>
      </w:r>
      <w:r w:rsidRPr="00EB663A">
        <w:rPr>
          <w:rFonts w:ascii="Arial" w:hAnsi="Arial" w:cs="Arial"/>
        </w:rPr>
        <w:t xml:space="preserve"> Profissional do Magistério: titular de emprego ou função de confiança do Quadro do Magistério Público Municipal, da Classe de Docentes ou de Especialistas de Educação;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Quadro do Magistério Público Municipal: o conjunto de empregos e funções de confiança destinados à docência e ao suporte pedagógico à Educação Básica;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</w:rPr>
        <w:t>III –</w:t>
      </w:r>
      <w:r w:rsidRPr="00EB663A">
        <w:rPr>
          <w:rFonts w:ascii="Arial" w:hAnsi="Arial" w:cs="Arial"/>
        </w:rPr>
        <w:t xml:space="preserve"> Emprego</w:t>
      </w:r>
      <w:r w:rsidRPr="00EB663A">
        <w:rPr>
          <w:rFonts w:ascii="Arial" w:hAnsi="Arial" w:cs="Arial"/>
          <w:lang w:val="pt-PT"/>
        </w:rPr>
        <w:t>:</w:t>
      </w:r>
      <w:r w:rsidRPr="00EB663A">
        <w:rPr>
          <w:rFonts w:ascii="Arial" w:hAnsi="Arial" w:cs="Arial"/>
        </w:rPr>
        <w:t xml:space="preserve"> unidade </w:t>
      </w:r>
      <w:proofErr w:type="spellStart"/>
      <w:r w:rsidRPr="00EB663A">
        <w:rPr>
          <w:rFonts w:ascii="Arial" w:hAnsi="Arial" w:cs="Arial"/>
        </w:rPr>
        <w:t>laborativa</w:t>
      </w:r>
      <w:proofErr w:type="spellEnd"/>
      <w:r w:rsidRPr="00EB663A">
        <w:rPr>
          <w:rFonts w:ascii="Arial" w:hAnsi="Arial" w:cs="Arial"/>
        </w:rPr>
        <w:t xml:space="preserve"> </w:t>
      </w:r>
      <w:r w:rsidRPr="00EB663A">
        <w:rPr>
          <w:rFonts w:ascii="Arial" w:hAnsi="Arial" w:cs="Arial"/>
          <w:lang w:val="pt-PT"/>
        </w:rPr>
        <w:t xml:space="preserve">com denominação própria, criada por lei, com número certo, </w:t>
      </w:r>
      <w:r w:rsidRPr="00EB663A">
        <w:rPr>
          <w:rFonts w:ascii="Arial" w:hAnsi="Arial" w:cs="Arial"/>
        </w:rPr>
        <w:t xml:space="preserve">que implica o desempenho, pelo seu titular, de um </w:t>
      </w:r>
      <w:r w:rsidRPr="00EB663A">
        <w:rPr>
          <w:rFonts w:ascii="Arial" w:hAnsi="Arial" w:cs="Arial"/>
          <w:lang w:val="pt-PT"/>
        </w:rPr>
        <w:t>conjunto de atribuições e responsabilidades, provido mediante concurso público;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IV –</w:t>
      </w:r>
      <w:r w:rsidRPr="00EB663A">
        <w:rPr>
          <w:rFonts w:ascii="Arial" w:hAnsi="Arial" w:cs="Arial"/>
          <w:lang w:val="pt-PT"/>
        </w:rPr>
        <w:t xml:space="preserve"> Função de Confiança: unidade laborativa com denominação própria, criada por lei, com número certo, </w:t>
      </w:r>
      <w:r w:rsidRPr="00EB663A">
        <w:rPr>
          <w:rFonts w:ascii="Arial" w:hAnsi="Arial" w:cs="Arial"/>
        </w:rPr>
        <w:t xml:space="preserve">que implica o desempenho, pelo seu titular, de um </w:t>
      </w:r>
      <w:r w:rsidRPr="00EB663A">
        <w:rPr>
          <w:rFonts w:ascii="Arial" w:hAnsi="Arial" w:cs="Arial"/>
          <w:lang w:val="pt-PT"/>
        </w:rPr>
        <w:t>conjunto de atribuições e responsabilidades, provido mediante designação de docente</w:t>
      </w:r>
      <w:r w:rsidRPr="00EB663A">
        <w:rPr>
          <w:rFonts w:ascii="Arial" w:eastAsia="Arial" w:hAnsi="Arial" w:cs="Arial"/>
          <w:iCs/>
          <w:lang/>
        </w:rPr>
        <w:t>, nos termos do art. 37, V, da Constituição Federal</w:t>
      </w:r>
      <w:r w:rsidRPr="00EB663A">
        <w:rPr>
          <w:rFonts w:ascii="Arial" w:hAnsi="Arial" w:cs="Arial"/>
          <w:lang w:val="pt-PT"/>
        </w:rPr>
        <w:t>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V –</w:t>
      </w:r>
      <w:r w:rsidRPr="00EB663A">
        <w:rPr>
          <w:rFonts w:ascii="Arial" w:hAnsi="Arial" w:cs="Arial"/>
          <w:lang w:val="pt-PT"/>
        </w:rPr>
        <w:t xml:space="preserve"> Docente: o servidor do Quadro do Magistério Público Municipal, com funções de docência, titular do emprego de Professor da Educação Básica I ou Professor da Educação Básica II;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 –</w:t>
      </w:r>
      <w:r w:rsidRPr="00EB663A">
        <w:rPr>
          <w:rFonts w:ascii="Arial" w:hAnsi="Arial" w:cs="Arial"/>
          <w:sz w:val="24"/>
          <w:szCs w:val="24"/>
        </w:rPr>
        <w:t xml:space="preserve"> Especialistas de Educação: </w:t>
      </w:r>
      <w:r w:rsidRPr="00EB663A">
        <w:rPr>
          <w:rFonts w:ascii="Arial" w:hAnsi="Arial" w:cs="Arial"/>
          <w:sz w:val="24"/>
          <w:szCs w:val="24"/>
          <w:lang w:val="pt-PT"/>
        </w:rPr>
        <w:t>o servidor do Quadro do Magistério Público Municipal</w:t>
      </w:r>
      <w:r w:rsidRPr="00EB663A">
        <w:rPr>
          <w:rFonts w:ascii="Arial" w:hAnsi="Arial" w:cs="Arial"/>
          <w:sz w:val="24"/>
          <w:szCs w:val="24"/>
        </w:rPr>
        <w:t xml:space="preserve"> designado para função de confiança com atribuições de suporte técnico-pedagógico à docência, voltadas à direção ou administração, planejamento, supervisão, coordenação e orientação técnico-pedagógica;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VII –</w:t>
      </w:r>
      <w:r w:rsidRPr="00EB663A">
        <w:rPr>
          <w:rFonts w:ascii="Arial" w:hAnsi="Arial" w:cs="Arial"/>
          <w:sz w:val="24"/>
          <w:szCs w:val="24"/>
        </w:rPr>
        <w:t xml:space="preserve"> Classe: agrupamento de empregos e funções com a mesma natureza de atribuições, podendo ser de docência ou de suporte pedagógico;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VIII –</w:t>
      </w:r>
      <w:r w:rsidRPr="00EB663A">
        <w:rPr>
          <w:rFonts w:ascii="Arial" w:hAnsi="Arial" w:cs="Arial"/>
          <w:lang w:val="pt-PT"/>
        </w:rPr>
        <w:t xml:space="preserve"> Remuneração: retribuição pecuniária devida ao Docente pelo exercício do cargo composta pelo Salário-base acrescido das demais vantagens pessoais estabelecidas em lei;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IX –</w:t>
      </w:r>
      <w:r w:rsidRPr="00EB663A">
        <w:rPr>
          <w:rFonts w:ascii="Arial" w:hAnsi="Arial" w:cs="Arial"/>
          <w:lang w:val="pt-PT"/>
        </w:rPr>
        <w:t xml:space="preserve"> Salário-base: retribuição pecuniária devida ao Docente pelo exercício de suas atribuições, de acordo com sua posição na carreira;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X –</w:t>
      </w:r>
      <w:r w:rsidRPr="00EB663A">
        <w:rPr>
          <w:rFonts w:ascii="Arial" w:hAnsi="Arial" w:cs="Arial"/>
          <w:lang w:val="pt-PT"/>
        </w:rPr>
        <w:t xml:space="preserve"> Carreira: estrutura de desenvolvimento funcional e profissional do Docente, operacionalizada através de passagens a Níveis e Graus superiores;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eastAsia="Batang" w:hAnsi="Arial" w:cs="Arial"/>
        </w:rPr>
      </w:pPr>
      <w:r w:rsidRPr="00EB663A">
        <w:rPr>
          <w:rFonts w:ascii="Arial" w:eastAsia="Batang" w:hAnsi="Arial" w:cs="Arial"/>
          <w:b/>
          <w:lang w:val="pt-PT"/>
        </w:rPr>
        <w:t>XI</w:t>
      </w:r>
      <w:r w:rsidRPr="00EB663A">
        <w:rPr>
          <w:rFonts w:ascii="Arial" w:eastAsia="Batang" w:hAnsi="Arial" w:cs="Arial"/>
          <w:b/>
        </w:rPr>
        <w:t xml:space="preserve"> –</w:t>
      </w:r>
      <w:r w:rsidRPr="00EB663A">
        <w:rPr>
          <w:rFonts w:ascii="Arial" w:eastAsia="Batang" w:hAnsi="Arial" w:cs="Arial"/>
        </w:rPr>
        <w:t xml:space="preserve"> Padrão: conjunto de algarismos que designa o Salário dos Docentes, formado por: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eastAsia="Batang" w:hAnsi="Arial" w:cs="Arial"/>
        </w:rPr>
      </w:pPr>
      <w:r w:rsidRPr="00EB663A">
        <w:rPr>
          <w:rFonts w:ascii="Arial" w:eastAsia="Batang" w:hAnsi="Arial" w:cs="Arial"/>
          <w:b/>
        </w:rPr>
        <w:t>a)</w:t>
      </w:r>
      <w:r w:rsidRPr="00EB663A">
        <w:rPr>
          <w:rFonts w:ascii="Arial" w:eastAsia="Batang" w:hAnsi="Arial" w:cs="Arial"/>
        </w:rPr>
        <w:t xml:space="preserve"> Nível: indicativo de cada posição salarial em que o Docente poderá estar enquadrado na Carreira, segundo critérios de titulação, representado por algarismos romanos;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eastAsia="Batang" w:hAnsi="Arial" w:cs="Arial"/>
        </w:rPr>
      </w:pPr>
      <w:r w:rsidRPr="00EB663A">
        <w:rPr>
          <w:rFonts w:ascii="Arial" w:eastAsia="Batang" w:hAnsi="Arial" w:cs="Arial"/>
          <w:b/>
        </w:rPr>
        <w:t>b)</w:t>
      </w:r>
      <w:r w:rsidRPr="00EB663A">
        <w:rPr>
          <w:rFonts w:ascii="Arial" w:eastAsia="Batang" w:hAnsi="Arial" w:cs="Arial"/>
        </w:rPr>
        <w:t xml:space="preserve"> Grau: indicativo de cada posição salarial em que o Docente poderá estar enquadrado na Carreira, segundo critérios de desempenho e de capacitação, representado por letras.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</w:rPr>
        <w:t>XI</w:t>
      </w: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Progressão Vertical: passagem do Docente de um Nível para outro superior;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XIII –</w:t>
      </w:r>
      <w:r w:rsidRPr="00EB663A">
        <w:rPr>
          <w:rFonts w:ascii="Arial" w:hAnsi="Arial" w:cs="Arial"/>
          <w:lang w:val="pt-PT"/>
        </w:rPr>
        <w:t xml:space="preserve"> Progressão Horizontal: passagem do Docente de um Grau para outro superior;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  <w:lang w:val="pt-PT"/>
        </w:rPr>
        <w:t>XIV</w:t>
      </w:r>
      <w:r w:rsidRPr="00EB663A">
        <w:rPr>
          <w:b/>
          <w:sz w:val="24"/>
          <w:szCs w:val="24"/>
        </w:rPr>
        <w:t xml:space="preserve"> –</w:t>
      </w:r>
      <w:r w:rsidRPr="00EB663A">
        <w:rPr>
          <w:sz w:val="24"/>
          <w:szCs w:val="24"/>
        </w:rPr>
        <w:t xml:space="preserve"> Concurso Público: procedimento administrativo consubstanciado em um processo de recrutamento e seleção, de natureza competitiva, seletiva, eliminatória e classificatória, atendidos</w:t>
      </w:r>
      <w:r w:rsidRPr="00EB663A">
        <w:rPr>
          <w:color w:val="FF0000"/>
          <w:sz w:val="24"/>
          <w:szCs w:val="24"/>
        </w:rPr>
        <w:t xml:space="preserve"> </w:t>
      </w:r>
      <w:r w:rsidRPr="00EB663A">
        <w:rPr>
          <w:sz w:val="24"/>
          <w:szCs w:val="24"/>
        </w:rPr>
        <w:t>os requisitos estabelecidos na legislação aplicável e em edital específico;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XV – </w:t>
      </w:r>
      <w:r w:rsidRPr="00EB663A">
        <w:rPr>
          <w:rFonts w:ascii="Arial" w:hAnsi="Arial" w:cs="Arial"/>
          <w:sz w:val="24"/>
          <w:szCs w:val="24"/>
        </w:rPr>
        <w:t>Rede de Ensino: conjunto de órgãos e unidades escolares que realizam atividades de educação sob a gestão e coordenação direta da Secretaria de Educação do Município em cumprimento à legislação educacional;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XVI –</w:t>
      </w:r>
      <w:r w:rsidRPr="00EB663A">
        <w:rPr>
          <w:rFonts w:ascii="Arial" w:hAnsi="Arial" w:cs="Arial"/>
          <w:sz w:val="24"/>
          <w:szCs w:val="24"/>
        </w:rPr>
        <w:t xml:space="preserve"> Docência: atividades de ensino caracterizadas pela relação direta com alunos em ambiente sócio- organizacional de aprendizagem;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XVII</w:t>
      </w:r>
      <w:r w:rsidRPr="00EB663A">
        <w:rPr>
          <w:rFonts w:ascii="Arial" w:eastAsia="Arial" w:hAnsi="Arial" w:cs="Arial"/>
          <w:b/>
          <w:sz w:val="24"/>
          <w:szCs w:val="24"/>
          <w:lang/>
        </w:rPr>
        <w:t xml:space="preserve"> –</w:t>
      </w:r>
      <w:r w:rsidRPr="00EB663A">
        <w:rPr>
          <w:rFonts w:ascii="Arial" w:eastAsia="Arial" w:hAnsi="Arial" w:cs="Arial"/>
          <w:sz w:val="24"/>
          <w:szCs w:val="24"/>
          <w:lang/>
        </w:rPr>
        <w:t xml:space="preserve"> Habilitação Específica: </w:t>
      </w:r>
      <w:r w:rsidRPr="00EB663A">
        <w:rPr>
          <w:rFonts w:ascii="Arial" w:hAnsi="Arial" w:cs="Arial"/>
          <w:sz w:val="24"/>
          <w:szCs w:val="24"/>
        </w:rPr>
        <w:t>qualificação mínima de ensino médio na modalidade normal ou em curso de licenciatura, de graduação plena, necessária ao desempenho de atividades de docência em classes e/ou aulas de disciplinas específicas ou de suporte pedagógico à docência, segundo parâmetros estabelecidos pela Lei de Diretrizes e Bases da Educação Nacional e regulamentos expedidos pelos órgãos competentes do sistema educacional;</w:t>
      </w:r>
    </w:p>
    <w:p w:rsidR="00EB663A" w:rsidRPr="00EB663A" w:rsidRDefault="00EB663A" w:rsidP="00EB663A">
      <w:pPr>
        <w:autoSpaceDE w:val="0"/>
        <w:spacing w:before="100" w:beforeAutospacing="1" w:after="120"/>
        <w:ind w:left="55" w:right="95"/>
        <w:jc w:val="both"/>
        <w:rPr>
          <w:rFonts w:ascii="Arial" w:eastAsia="Arial" w:hAnsi="Arial" w:cs="Arial"/>
          <w:sz w:val="24"/>
          <w:szCs w:val="24"/>
          <w:lang/>
        </w:rPr>
      </w:pPr>
      <w:r w:rsidRPr="00EB663A">
        <w:rPr>
          <w:rFonts w:ascii="Arial" w:eastAsia="Arial" w:hAnsi="Arial" w:cs="Arial"/>
          <w:b/>
          <w:sz w:val="24"/>
          <w:szCs w:val="24"/>
          <w:lang/>
        </w:rPr>
        <w:t>XVIII –</w:t>
      </w:r>
      <w:r w:rsidRPr="00EB663A">
        <w:rPr>
          <w:rFonts w:ascii="Arial" w:eastAsia="Arial" w:hAnsi="Arial" w:cs="Arial"/>
          <w:sz w:val="24"/>
          <w:szCs w:val="24"/>
          <w:lang/>
        </w:rPr>
        <w:t xml:space="preserve"> Campo de Atuação: etapa da educação básica em que os profissionais da educação básica exercem suas funções;</w:t>
      </w:r>
    </w:p>
    <w:p w:rsidR="00EB663A" w:rsidRPr="00EB663A" w:rsidRDefault="00EB663A" w:rsidP="00EB663A">
      <w:pPr>
        <w:autoSpaceDE w:val="0"/>
        <w:spacing w:before="100" w:beforeAutospacing="1" w:after="120"/>
        <w:ind w:left="55" w:right="95"/>
        <w:jc w:val="both"/>
        <w:rPr>
          <w:rFonts w:ascii="Arial" w:eastAsia="Arial" w:hAnsi="Arial" w:cs="Arial"/>
          <w:sz w:val="24"/>
          <w:szCs w:val="24"/>
          <w:lang/>
        </w:rPr>
      </w:pPr>
      <w:r w:rsidRPr="00EB663A">
        <w:rPr>
          <w:rFonts w:ascii="Arial" w:eastAsia="Arial" w:hAnsi="Arial" w:cs="Arial"/>
          <w:b/>
          <w:sz w:val="24"/>
          <w:szCs w:val="24"/>
          <w:lang/>
        </w:rPr>
        <w:t>XIX –</w:t>
      </w:r>
      <w:r w:rsidRPr="00EB663A">
        <w:rPr>
          <w:rFonts w:ascii="Arial" w:eastAsia="Arial" w:hAnsi="Arial" w:cs="Arial"/>
          <w:sz w:val="24"/>
          <w:szCs w:val="24"/>
          <w:lang/>
        </w:rPr>
        <w:t xml:space="preserve"> Módulo de Profissionais do Magistério: quantidade de empregos e funções de confiança previstos e necessários para o exercício da docência e de funções de suporte pedagógico, relacionada à complexidade da unidade escolar;</w:t>
      </w:r>
    </w:p>
    <w:p w:rsidR="00EB663A" w:rsidRPr="00EB663A" w:rsidRDefault="00EB663A" w:rsidP="00EB663A">
      <w:pPr>
        <w:autoSpaceDE w:val="0"/>
        <w:spacing w:before="100" w:beforeAutospacing="1" w:after="120"/>
        <w:ind w:left="55" w:right="95"/>
        <w:jc w:val="both"/>
        <w:rPr>
          <w:rFonts w:ascii="Arial" w:eastAsia="Arial" w:hAnsi="Arial" w:cs="Arial"/>
          <w:sz w:val="24"/>
          <w:szCs w:val="24"/>
          <w:lang/>
        </w:rPr>
      </w:pPr>
      <w:r w:rsidRPr="00EB663A">
        <w:rPr>
          <w:rFonts w:ascii="Arial" w:eastAsia="Arial" w:hAnsi="Arial" w:cs="Arial"/>
          <w:b/>
          <w:sz w:val="24"/>
          <w:szCs w:val="24"/>
          <w:lang/>
        </w:rPr>
        <w:t>XX –</w:t>
      </w:r>
      <w:r w:rsidRPr="00EB663A">
        <w:rPr>
          <w:rFonts w:ascii="Arial" w:eastAsia="Arial" w:hAnsi="Arial" w:cs="Arial"/>
          <w:sz w:val="24"/>
          <w:szCs w:val="24"/>
          <w:lang/>
        </w:rPr>
        <w:t xml:space="preserve"> Atribuição de Classes e de Aulas: processo realizado sob a coordenação da Secretaria Municipal de Educação em todas as unidades escolares para organizar o regime de trabalho dos Docentes e garantir o atendimento à demanda efetivamente matriculada na rede de ensino municipal.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 -</w:t>
      </w:r>
      <w:r w:rsidRPr="00EB663A">
        <w:rPr>
          <w:rFonts w:ascii="Arial" w:hAnsi="Arial" w:cs="Arial"/>
          <w:sz w:val="24"/>
          <w:szCs w:val="24"/>
        </w:rPr>
        <w:t xml:space="preserve"> Além dos conceitos previstos nos incisos deste artigo, esta Lei adota os conceitos técnicos definidos na Lei de Diretrizes e Bases da Educação Nacional – Lei n° 9.394, de 20 de dezembro de 1996.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TÍTULO 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 QUADRO DO MAGISTÉRIO PÚBLICO MUNICIPAL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 COMPOSIÇÃO E DO CAMPO DE ATUAÇÃO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4°</w:t>
      </w:r>
      <w:r w:rsidRPr="00EB663A">
        <w:rPr>
          <w:rFonts w:ascii="Arial" w:hAnsi="Arial" w:cs="Arial"/>
          <w:sz w:val="24"/>
          <w:szCs w:val="24"/>
        </w:rPr>
        <w:t xml:space="preserve"> O Quadro do Magistério Público Municipal, aprovado pelo Anexo I desta Lei, é constituído de empregos permanentes e de funções de confiança, ambos regidos pela Consolidação das Leis do Trabalho – CLT, demais disposições legais aplicáveis e pelas disposições desta Lei, organizados em classes: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Classe de Docentes:</w:t>
      </w:r>
    </w:p>
    <w:p w:rsidR="00EB663A" w:rsidRPr="00EB663A" w:rsidRDefault="00EB663A" w:rsidP="00EB663A">
      <w:pPr>
        <w:pStyle w:val="Rel-LetraCapitulo"/>
        <w:numPr>
          <w:ilvl w:val="0"/>
          <w:numId w:val="23"/>
        </w:numPr>
        <w:tabs>
          <w:tab w:val="left" w:pos="426"/>
        </w:tabs>
        <w:spacing w:before="100" w:beforeAutospacing="1" w:after="120" w:line="240" w:lineRule="auto"/>
        <w:ind w:left="0" w:firstLine="0"/>
        <w:rPr>
          <w:rFonts w:cs="Arial"/>
          <w:sz w:val="24"/>
          <w:szCs w:val="24"/>
        </w:rPr>
      </w:pPr>
      <w:r w:rsidRPr="00EB663A">
        <w:rPr>
          <w:rFonts w:cs="Arial"/>
          <w:sz w:val="24"/>
          <w:szCs w:val="24"/>
        </w:rPr>
        <w:t>Professor de Educação Básica I – PEB I: com atribuições de docência na Educação Infantil, no Ensino Fundamental e na Educação de Jovens e Adultos;</w:t>
      </w:r>
    </w:p>
    <w:p w:rsidR="00EB663A" w:rsidRPr="00EB663A" w:rsidRDefault="00EB663A" w:rsidP="00EB663A">
      <w:pPr>
        <w:numPr>
          <w:ilvl w:val="0"/>
          <w:numId w:val="23"/>
        </w:numPr>
        <w:tabs>
          <w:tab w:val="left" w:pos="426"/>
        </w:tabs>
        <w:spacing w:before="100" w:beforeAutospacing="1"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>Professor de Educação Básica II – PEB II: com atribuições de docência em classes da Educação Especial e disciplinas específicas do currículo do Ensino Fundamental.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Classe de Especialistas de Educação: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a)</w:t>
      </w:r>
      <w:r w:rsidRPr="00EB663A">
        <w:rPr>
          <w:rFonts w:ascii="Arial" w:hAnsi="Arial" w:cs="Arial"/>
          <w:iCs/>
          <w:sz w:val="24"/>
          <w:szCs w:val="24"/>
        </w:rPr>
        <w:t xml:space="preserve"> Funções de Confiança de exercício na Unidade Escolar:</w:t>
      </w:r>
    </w:p>
    <w:p w:rsidR="00EB663A" w:rsidRPr="00EB663A" w:rsidRDefault="00EB663A" w:rsidP="00EB663A">
      <w:pPr>
        <w:pStyle w:val="Rel-numeroCapitulo"/>
        <w:numPr>
          <w:ilvl w:val="0"/>
          <w:numId w:val="0"/>
        </w:numPr>
        <w:spacing w:before="100" w:beforeAutospacing="1" w:after="120" w:line="240" w:lineRule="auto"/>
        <w:rPr>
          <w:rFonts w:cs="Arial"/>
          <w:sz w:val="24"/>
          <w:szCs w:val="24"/>
        </w:rPr>
      </w:pPr>
      <w:r w:rsidRPr="00EB663A">
        <w:rPr>
          <w:rFonts w:cs="Arial"/>
          <w:b/>
          <w:sz w:val="24"/>
          <w:szCs w:val="24"/>
        </w:rPr>
        <w:t>1 –</w:t>
      </w:r>
      <w:r w:rsidRPr="00EB663A">
        <w:rPr>
          <w:rFonts w:cs="Arial"/>
          <w:sz w:val="24"/>
          <w:szCs w:val="24"/>
        </w:rPr>
        <w:t xml:space="preserve"> Diretor de Escola: com atribuições de gestão do quadro de pessoal e planejamento, monitoramento e execução dos processos administrativos e educacionais nas unidades escolares municipais de Educação Infantil e ou de Ensino Fundamental;</w:t>
      </w:r>
    </w:p>
    <w:p w:rsidR="00EB663A" w:rsidRPr="00EB663A" w:rsidRDefault="00EB663A" w:rsidP="00EB663A">
      <w:pPr>
        <w:pStyle w:val="Rel-numeroCapitulo"/>
        <w:numPr>
          <w:ilvl w:val="0"/>
          <w:numId w:val="0"/>
        </w:numPr>
        <w:spacing w:before="100" w:beforeAutospacing="1" w:after="120" w:line="240" w:lineRule="auto"/>
        <w:rPr>
          <w:rFonts w:cs="Arial"/>
          <w:sz w:val="24"/>
          <w:szCs w:val="24"/>
        </w:rPr>
      </w:pPr>
      <w:r w:rsidRPr="00EB663A">
        <w:rPr>
          <w:rFonts w:cs="Arial"/>
          <w:b/>
          <w:sz w:val="24"/>
          <w:szCs w:val="24"/>
        </w:rPr>
        <w:t>2 –</w:t>
      </w:r>
      <w:r w:rsidRPr="00EB663A">
        <w:rPr>
          <w:rFonts w:cs="Arial"/>
          <w:sz w:val="24"/>
          <w:szCs w:val="24"/>
        </w:rPr>
        <w:t xml:space="preserve"> Coordenador Pedagógico: com atribuições de orientação e coordenação pedagógica das unidades que atendem à Educação Infantil e o Ensino Fundamental, incluindo as de Educação Especial e de Educação de Jovens e Adultos e na coordenação dos projetos que integram a proposta pedagógica da escola.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iCs/>
          <w:sz w:val="24"/>
          <w:szCs w:val="24"/>
        </w:rPr>
      </w:pPr>
      <w:r w:rsidRPr="00EB663A">
        <w:rPr>
          <w:rFonts w:ascii="Arial" w:hAnsi="Arial" w:cs="Arial"/>
          <w:b/>
          <w:iCs/>
          <w:sz w:val="24"/>
          <w:szCs w:val="24"/>
        </w:rPr>
        <w:t>b)</w:t>
      </w:r>
      <w:r w:rsidRPr="00EB663A">
        <w:rPr>
          <w:rFonts w:ascii="Arial" w:hAnsi="Arial" w:cs="Arial"/>
          <w:iCs/>
          <w:sz w:val="24"/>
          <w:szCs w:val="24"/>
        </w:rPr>
        <w:t xml:space="preserve"> Funções de Confiança de exercício no âmbito da Secretaria Municipal de Educação:</w:t>
      </w:r>
    </w:p>
    <w:p w:rsidR="00EB663A" w:rsidRPr="00EB663A" w:rsidRDefault="00EB663A" w:rsidP="00EB663A">
      <w:pPr>
        <w:pStyle w:val="Rel-LetraCapitulo"/>
        <w:numPr>
          <w:ilvl w:val="0"/>
          <w:numId w:val="0"/>
        </w:numPr>
        <w:tabs>
          <w:tab w:val="left" w:pos="240"/>
        </w:tabs>
        <w:spacing w:before="100" w:beforeAutospacing="1" w:after="120" w:line="240" w:lineRule="auto"/>
        <w:rPr>
          <w:rFonts w:cs="Arial"/>
          <w:sz w:val="24"/>
          <w:szCs w:val="24"/>
        </w:rPr>
      </w:pPr>
      <w:r w:rsidRPr="00EB663A">
        <w:rPr>
          <w:rFonts w:cs="Arial"/>
          <w:b/>
          <w:sz w:val="24"/>
          <w:szCs w:val="24"/>
        </w:rPr>
        <w:t>1 –</w:t>
      </w:r>
      <w:r w:rsidRPr="00EB663A">
        <w:rPr>
          <w:rFonts w:cs="Arial"/>
          <w:sz w:val="24"/>
          <w:szCs w:val="24"/>
        </w:rPr>
        <w:t xml:space="preserve"> Assessor Técnico Educacional: com atribuições de assessoria, acompanhamento, orientação, controle dos processos educacionais implementados nos diferentes níveis do Sistema de Ensino;</w:t>
      </w:r>
    </w:p>
    <w:p w:rsidR="00EB663A" w:rsidRPr="00EB663A" w:rsidRDefault="00EB663A" w:rsidP="00EB663A">
      <w:pPr>
        <w:pStyle w:val="Rel-LetraCapitulo"/>
        <w:numPr>
          <w:ilvl w:val="0"/>
          <w:numId w:val="0"/>
        </w:numPr>
        <w:tabs>
          <w:tab w:val="left" w:pos="240"/>
        </w:tabs>
        <w:spacing w:before="100" w:beforeAutospacing="1" w:after="120" w:line="240" w:lineRule="auto"/>
        <w:rPr>
          <w:rFonts w:cs="Arial"/>
          <w:sz w:val="24"/>
          <w:szCs w:val="24"/>
        </w:rPr>
      </w:pPr>
      <w:r w:rsidRPr="00EB663A">
        <w:rPr>
          <w:rFonts w:cs="Arial"/>
          <w:b/>
          <w:sz w:val="24"/>
          <w:szCs w:val="24"/>
        </w:rPr>
        <w:t>2 –</w:t>
      </w:r>
      <w:r w:rsidRPr="00EB663A">
        <w:rPr>
          <w:rFonts w:cs="Arial"/>
          <w:sz w:val="24"/>
          <w:szCs w:val="24"/>
        </w:rPr>
        <w:t xml:space="preserve"> Assessor Técnico Pedagógico: com atribuições de planejamento do currículo da Educação Básica, na assessoria técnico-pedagógica aos diretores e coordenadores pedagógicos, no suporte à formulação, planejamento e execução dos cursos de capacitação e desenvolvimento dos professores e demais profissionais que atuam na rede municipal de ensino.</w:t>
      </w:r>
    </w:p>
    <w:p w:rsidR="00EB663A" w:rsidRPr="00EB663A" w:rsidRDefault="00EB663A" w:rsidP="00EB663A">
      <w:pPr>
        <w:pStyle w:val="Rel-numeroCapitulo"/>
        <w:numPr>
          <w:ilvl w:val="0"/>
          <w:numId w:val="0"/>
        </w:numPr>
        <w:tabs>
          <w:tab w:val="left" w:pos="0"/>
          <w:tab w:val="left" w:pos="180"/>
        </w:tabs>
        <w:spacing w:before="100" w:beforeAutospacing="1" w:after="120" w:line="240" w:lineRule="auto"/>
        <w:ind w:right="57"/>
        <w:rPr>
          <w:rFonts w:cs="Arial"/>
          <w:sz w:val="24"/>
          <w:szCs w:val="24"/>
        </w:rPr>
      </w:pPr>
      <w:r w:rsidRPr="00EB663A">
        <w:rPr>
          <w:rFonts w:cs="Arial"/>
          <w:b/>
          <w:sz w:val="24"/>
          <w:szCs w:val="24"/>
        </w:rPr>
        <w:t>Art. 5°</w:t>
      </w:r>
      <w:r w:rsidRPr="00EB663A">
        <w:rPr>
          <w:rFonts w:cs="Arial"/>
          <w:sz w:val="24"/>
          <w:szCs w:val="24"/>
        </w:rPr>
        <w:t xml:space="preserve"> As atribuições dos Profissionais do Magistério estão definidas no Anexo II desta Lei.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 INGRESSO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6°</w:t>
      </w:r>
      <w:r w:rsidRPr="00EB663A">
        <w:rPr>
          <w:sz w:val="24"/>
          <w:szCs w:val="24"/>
        </w:rPr>
        <w:t xml:space="preserve"> O Ingresso na Classe de Docentes dar-se-á mediante concurso público de provas e títulos, que definirá as vagas e correspondente classificação por campo de atuação, conforme as exigências do Anexo II.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Parágrafo único -</w:t>
      </w:r>
      <w:r w:rsidRPr="00EB663A">
        <w:rPr>
          <w:sz w:val="24"/>
          <w:szCs w:val="24"/>
        </w:rPr>
        <w:t xml:space="preserve"> As normas gerais para a realização de concurso público, a aprovação e a indicação de candidatos serão estabelecidos em conjunto pela Secretaria Municipal de Educação e pela Secretaria Municipal de Administração, na forma de Edital, que definirão os critérios de seleção e de preenchimento do Quadro do Magistério Público Municipal.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7°</w:t>
      </w:r>
      <w:r w:rsidRPr="00EB663A">
        <w:rPr>
          <w:sz w:val="24"/>
          <w:szCs w:val="24"/>
        </w:rPr>
        <w:t xml:space="preserve"> A realização do concurso público fica condicionada a inexistência de candidatos aprovados durante período de validade de concurso anterior.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8°</w:t>
      </w:r>
      <w:r w:rsidRPr="00EB663A">
        <w:rPr>
          <w:sz w:val="24"/>
          <w:szCs w:val="24"/>
        </w:rPr>
        <w:t xml:space="preserve"> O concurso público será homologado pelo Prefeito Municipal, publicando-se a relação dos classificados em ordem decrescente, na imprensa local.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1°</w:t>
      </w:r>
      <w:r w:rsidRPr="00EB663A">
        <w:rPr>
          <w:sz w:val="24"/>
          <w:szCs w:val="24"/>
        </w:rPr>
        <w:t xml:space="preserve"> O prazo de validade do concurso público será de 2 (dois) anos, prorrogável uma vez por igual período, a critério da administração.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2°</w:t>
      </w:r>
      <w:r w:rsidRPr="00EB663A">
        <w:rPr>
          <w:sz w:val="24"/>
          <w:szCs w:val="24"/>
        </w:rPr>
        <w:t xml:space="preserve"> A prorrogação de que trata este artigo somente poderá ser feita no prazo de validade do respectivo concurso público.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9°</w:t>
      </w:r>
      <w:r w:rsidRPr="00EB663A">
        <w:rPr>
          <w:rFonts w:ascii="Arial" w:hAnsi="Arial" w:cs="Arial"/>
          <w:sz w:val="24"/>
          <w:szCs w:val="24"/>
        </w:rPr>
        <w:t xml:space="preserve"> O ingresso se dará respeitando rigorosamente a ordem de classificação dos candidatos e o número de vagas disponíveis por campo de atuação, sendo a escolha de vagas realizada em seção pública.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 ESTÁGIO PROBATÓRIO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10</w:t>
      </w:r>
      <w:r w:rsidRPr="00EB663A">
        <w:rPr>
          <w:rFonts w:ascii="Arial" w:hAnsi="Arial" w:cs="Arial"/>
          <w:sz w:val="24"/>
          <w:szCs w:val="24"/>
        </w:rPr>
        <w:t xml:space="preserve"> Estágio Probatório é o período de 36 (trinta e seis) meses iniciais de efetivo exercício do Docente, durante o qual será avaliado pelo seu desempenho para fins de confirmação no cargo, em especial quanto: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à aptidão e capacidade para o exercício do cargo; e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ao padrão de conduta profissional compatível com o exercício do cargo.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1°</w:t>
      </w:r>
      <w:r w:rsidRPr="00EB663A">
        <w:rPr>
          <w:rFonts w:ascii="Arial" w:hAnsi="Arial" w:cs="Arial"/>
          <w:sz w:val="24"/>
          <w:szCs w:val="24"/>
        </w:rPr>
        <w:t xml:space="preserve"> O Município instituirá uma Comissão Especial de Avaliação de Desempenho a qual compete realizar a Avaliação Especial de Desempenho.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2°</w:t>
      </w:r>
      <w:r w:rsidRPr="00EB663A">
        <w:rPr>
          <w:rFonts w:ascii="Arial" w:hAnsi="Arial" w:cs="Arial"/>
          <w:sz w:val="24"/>
          <w:szCs w:val="24"/>
        </w:rPr>
        <w:t xml:space="preserve"> O período de estágio probatório será acompanhado pelas unidades de recursos humanos das Secretarias Municipais de Administração e de Educação, bem como pela chefia imediata e mediata do Docente, cabendo-lhes: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propiciar a adaptação do profissional ao ambiente de trabalho;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acompanhar e orientar, no que couber, no desempenho das suas atribuições, informando ao Docente o seu grau de ajustamento ao emprego e a necessidade de ser submetido a um programa de treinamento; e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apresentar relatórios semestrais sobre a atuação do Docente à Comissão Especial de Avaliação.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11</w:t>
      </w:r>
      <w:r w:rsidRPr="00EB663A">
        <w:rPr>
          <w:rFonts w:ascii="Arial" w:hAnsi="Arial" w:cs="Arial"/>
          <w:sz w:val="24"/>
          <w:szCs w:val="24"/>
        </w:rPr>
        <w:t xml:space="preserve"> O Docente aprovado no estágio probatório deverá ser confirmado no emprego, mediante ato a ser expedido pela autoridade competente e publicado até o penúltimo dia do estágio probatório.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12</w:t>
      </w:r>
      <w:r w:rsidRPr="00EB663A">
        <w:rPr>
          <w:rFonts w:ascii="Arial" w:hAnsi="Arial" w:cs="Arial"/>
          <w:sz w:val="24"/>
          <w:szCs w:val="24"/>
        </w:rPr>
        <w:t xml:space="preserve"> O Docente em estágio probatório poderá ser demitido: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ao final do estágio probatório, se a Comissão Especial de Avaliação de Desempenho concluir pela sua reprovação;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em qualquer momento do estágio probatório se praticar falta grave, conforme Consolidação das Leis Trabalhistas.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 -</w:t>
      </w:r>
      <w:r w:rsidRPr="00EB663A">
        <w:rPr>
          <w:rFonts w:ascii="Arial" w:hAnsi="Arial" w:cs="Arial"/>
          <w:sz w:val="24"/>
          <w:szCs w:val="24"/>
        </w:rPr>
        <w:t xml:space="preserve"> Em qualquer das hipóteses de demissão, o Docente terá assegurado o direito de defesa e o ato deverá ser devidamente fundamentado nos termos desta Lei.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13</w:t>
      </w:r>
      <w:r w:rsidRPr="00EB663A">
        <w:rPr>
          <w:rFonts w:ascii="Arial" w:hAnsi="Arial" w:cs="Arial"/>
          <w:sz w:val="24"/>
          <w:szCs w:val="24"/>
        </w:rPr>
        <w:t xml:space="preserve"> Dentro dos 30 (trinta) dias seguintes ao final dos 30 (trinta) meses iniciais do estágio probatório, o superior imediato do servidor, sob pena de responsabilidade, apresentará relatório conclusivo sobre a aprovação ou não do servidor no estágio, expresso em linguagem clara, precisa e objetiva, nos moldes definidos pela Comissão Especial de Avaliação.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1°</w:t>
      </w:r>
      <w:r w:rsidRPr="00EB663A">
        <w:rPr>
          <w:rFonts w:ascii="Arial" w:hAnsi="Arial" w:cs="Arial"/>
          <w:sz w:val="24"/>
          <w:szCs w:val="24"/>
        </w:rPr>
        <w:t xml:space="preserve"> Se o Docente não lograr aprovação no estágio probatório, será proposta a sua demissão pelo superior imediato.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2°</w:t>
      </w:r>
      <w:r w:rsidRPr="00EB663A">
        <w:rPr>
          <w:rFonts w:ascii="Arial" w:hAnsi="Arial" w:cs="Arial"/>
          <w:sz w:val="24"/>
          <w:szCs w:val="24"/>
        </w:rPr>
        <w:t xml:space="preserve"> Proposta a demissão, o profissional do magistério será imediatamente cientificado e terá assegurada ampla defesa, que será exercida pessoalmente ou por intermédio de procurador habilitado no prazo de 5 (cinco) dias.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3°</w:t>
      </w:r>
      <w:r w:rsidRPr="00EB663A">
        <w:rPr>
          <w:sz w:val="24"/>
          <w:szCs w:val="24"/>
        </w:rPr>
        <w:t xml:space="preserve"> Findo o prazo de 5 (cinco) dias a que se refere o parágrafo anterior, a Comissão Especial de Avaliação terá 30 (trinta) dias para confirmar o profissional do magistério no emprego ou propor sua demissão ao Prefeito Municipal.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14</w:t>
      </w:r>
      <w:r w:rsidRPr="00EB663A">
        <w:rPr>
          <w:sz w:val="24"/>
          <w:szCs w:val="24"/>
        </w:rPr>
        <w:t xml:space="preserve"> Ocorrendo falta grave ou média, a chefia imediata do servidor deverá representar junto à Comissão de Avaliação Especial.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1°</w:t>
      </w:r>
      <w:r w:rsidRPr="00EB663A">
        <w:rPr>
          <w:sz w:val="24"/>
          <w:szCs w:val="24"/>
        </w:rPr>
        <w:t xml:space="preserve"> Instaurado o procedimento pela Comissão Especial Desempenho, esta intimará o Docente para defender-se no prazo máximo de 10 (dez) dias.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2°</w:t>
      </w:r>
      <w:r w:rsidRPr="00EB663A">
        <w:rPr>
          <w:sz w:val="24"/>
          <w:szCs w:val="24"/>
        </w:rPr>
        <w:t xml:space="preserve"> A Comissão avaliará os fatos e poderá, se necessário, acatar pedido ou determinar a produção de provas, devendo proferir decisão final no prazo máximo de 60 (sessenta) dias contados da abertura do procedimento.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IV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 REMOÇÃO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5 A"/>
        </w:smartTagPr>
        <w:r w:rsidRPr="00EB663A">
          <w:rPr>
            <w:rFonts w:ascii="Arial" w:hAnsi="Arial" w:cs="Arial"/>
            <w:b/>
            <w:sz w:val="24"/>
            <w:szCs w:val="24"/>
          </w:rPr>
          <w:t>15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remoção dos Docentes ocorrerá anualmente, sempre antes do início do ano letivo seguinte, nas seguintes modalidades: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>I – concurso interno; ou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>II – permuta.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16</w:t>
      </w:r>
      <w:r w:rsidRPr="00EB663A">
        <w:rPr>
          <w:sz w:val="24"/>
          <w:szCs w:val="24"/>
        </w:rPr>
        <w:t xml:space="preserve"> O processo de remoção dos Docentes será regulamentado pela Secretaria Municipal de Educação, sendo obrigatório observar: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na remoção devem ser respeitados os respectivos campos de atuação e habilitações específicas;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a remoção deve preceder a convocação de candidatos aprovados em concurso público;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III – </w:t>
      </w:r>
      <w:r w:rsidRPr="00EB663A">
        <w:rPr>
          <w:rFonts w:ascii="Arial" w:hAnsi="Arial" w:cs="Arial"/>
          <w:sz w:val="24"/>
          <w:szCs w:val="24"/>
        </w:rPr>
        <w:t>as vagas remanescentes do processo de remoção serão atribuídas aos Docentes substitutos, obedecida a classificação e o campo de atuação de ingresso;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IV –</w:t>
      </w:r>
      <w:r w:rsidRPr="00EB663A">
        <w:rPr>
          <w:rFonts w:ascii="Arial" w:hAnsi="Arial" w:cs="Arial"/>
          <w:sz w:val="24"/>
          <w:szCs w:val="24"/>
        </w:rPr>
        <w:t xml:space="preserve"> as decisões relativas à remoção serão tomadas pela Comissão de Remoção e de Atribuição de Classes e Aulas.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17 </w:t>
      </w:r>
      <w:r w:rsidRPr="00EB663A">
        <w:rPr>
          <w:sz w:val="24"/>
          <w:szCs w:val="24"/>
        </w:rPr>
        <w:t>O concurso interno de remoção terá como critérios: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a titulação;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 –</w:t>
      </w:r>
      <w:r w:rsidRPr="00EB663A">
        <w:rPr>
          <w:sz w:val="24"/>
          <w:szCs w:val="24"/>
        </w:rPr>
        <w:t xml:space="preserve"> o tempo de serviço, valorizado na seguinte ordem:</w:t>
      </w:r>
    </w:p>
    <w:p w:rsidR="00EB663A" w:rsidRPr="00EB663A" w:rsidRDefault="00EB663A" w:rsidP="00EB663A">
      <w:pPr>
        <w:pStyle w:val="RelTexto-anexo"/>
        <w:numPr>
          <w:ilvl w:val="1"/>
          <w:numId w:val="24"/>
        </w:numPr>
        <w:tabs>
          <w:tab w:val="left" w:pos="284"/>
        </w:tabs>
        <w:spacing w:before="100" w:beforeAutospacing="1" w:line="240" w:lineRule="auto"/>
        <w:ind w:left="0" w:right="57" w:firstLine="0"/>
        <w:rPr>
          <w:iCs/>
          <w:sz w:val="24"/>
          <w:szCs w:val="24"/>
        </w:rPr>
      </w:pPr>
      <w:r w:rsidRPr="00EB663A">
        <w:rPr>
          <w:iCs/>
          <w:sz w:val="24"/>
          <w:szCs w:val="24"/>
        </w:rPr>
        <w:t>no Magistério Público Municipal de Santa Bárbara d’Oeste, conforme o campo de atuação;</w:t>
      </w:r>
    </w:p>
    <w:p w:rsidR="00EB663A" w:rsidRPr="00EB663A" w:rsidRDefault="00EB663A" w:rsidP="00EB663A">
      <w:pPr>
        <w:pStyle w:val="RelTexto-anexo"/>
        <w:numPr>
          <w:ilvl w:val="1"/>
          <w:numId w:val="24"/>
        </w:numPr>
        <w:tabs>
          <w:tab w:val="left" w:pos="284"/>
        </w:tabs>
        <w:spacing w:before="100" w:beforeAutospacing="1" w:line="240" w:lineRule="auto"/>
        <w:ind w:left="0" w:right="57" w:firstLine="0"/>
        <w:rPr>
          <w:iCs/>
          <w:sz w:val="24"/>
          <w:szCs w:val="24"/>
        </w:rPr>
      </w:pPr>
      <w:r w:rsidRPr="00EB663A">
        <w:rPr>
          <w:iCs/>
          <w:sz w:val="24"/>
          <w:szCs w:val="24"/>
        </w:rPr>
        <w:t>no Magistério Público Municipal de Santa Bárbara d’Oeste, em outro campo de atuação;</w:t>
      </w:r>
    </w:p>
    <w:p w:rsidR="00EB663A" w:rsidRPr="00EB663A" w:rsidRDefault="00EB663A" w:rsidP="00EB663A">
      <w:pPr>
        <w:pStyle w:val="RelTexto-anexo"/>
        <w:numPr>
          <w:ilvl w:val="1"/>
          <w:numId w:val="24"/>
        </w:numPr>
        <w:tabs>
          <w:tab w:val="left" w:pos="284"/>
        </w:tabs>
        <w:spacing w:before="100" w:beforeAutospacing="1" w:line="240" w:lineRule="auto"/>
        <w:ind w:left="0" w:right="57" w:firstLine="0"/>
        <w:rPr>
          <w:iCs/>
          <w:sz w:val="24"/>
          <w:szCs w:val="24"/>
        </w:rPr>
      </w:pPr>
      <w:r w:rsidRPr="00EB663A">
        <w:rPr>
          <w:iCs/>
          <w:sz w:val="24"/>
          <w:szCs w:val="24"/>
        </w:rPr>
        <w:t>no Magistério Público.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III–</w:t>
      </w:r>
      <w:r w:rsidRPr="00EB663A">
        <w:rPr>
          <w:sz w:val="24"/>
          <w:szCs w:val="24"/>
        </w:rPr>
        <w:t xml:space="preserve"> o desempenho;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 -</w:t>
      </w:r>
      <w:r w:rsidRPr="00EB663A">
        <w:rPr>
          <w:rFonts w:ascii="Arial" w:hAnsi="Arial" w:cs="Arial"/>
          <w:sz w:val="24"/>
          <w:szCs w:val="24"/>
        </w:rPr>
        <w:t xml:space="preserve"> Havendo empate na lista de classificação, o critério para desempate considerará, na seguinte ordenação: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o maior tempo no magistério municipal;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 –</w:t>
      </w:r>
      <w:r w:rsidRPr="00EB663A">
        <w:rPr>
          <w:sz w:val="24"/>
          <w:szCs w:val="24"/>
        </w:rPr>
        <w:t xml:space="preserve"> a maior pontuação de titulação;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III –</w:t>
      </w:r>
      <w:r w:rsidRPr="00EB663A">
        <w:rPr>
          <w:sz w:val="24"/>
          <w:szCs w:val="24"/>
        </w:rPr>
        <w:t xml:space="preserve"> a maior nota na avaliação de desempenho mais recente.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8 A"/>
        </w:smartTagPr>
        <w:r w:rsidRPr="00EB663A">
          <w:rPr>
            <w:b/>
            <w:sz w:val="24"/>
            <w:szCs w:val="24"/>
          </w:rPr>
          <w:t>18</w:t>
        </w:r>
        <w:r w:rsidRPr="00EB663A">
          <w:rPr>
            <w:sz w:val="24"/>
            <w:szCs w:val="24"/>
          </w:rPr>
          <w:t xml:space="preserve"> A</w:t>
        </w:r>
      </w:smartTag>
      <w:r w:rsidRPr="00EB663A">
        <w:rPr>
          <w:sz w:val="24"/>
          <w:szCs w:val="24"/>
        </w:rPr>
        <w:t xml:space="preserve"> remoção por permuta pode ocorrer a pedido de 2 (dois) ou mais Docentes que requeiram mudança das respectivas unidades escolares de exercício dos empregos e durante o período de inscrição para o processo de remoção.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1°</w:t>
      </w:r>
      <w:r w:rsidRPr="00EB663A">
        <w:rPr>
          <w:sz w:val="24"/>
          <w:szCs w:val="24"/>
        </w:rPr>
        <w:t xml:space="preserve"> Somente será concedida remoção por permuta quando os interessados: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tiverem cumprido o estágio probatório;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 –</w:t>
      </w:r>
      <w:r w:rsidRPr="00EB663A">
        <w:rPr>
          <w:sz w:val="24"/>
          <w:szCs w:val="24"/>
        </w:rPr>
        <w:t xml:space="preserve"> não tenham sido declarados excedentes na unidade de exercício do emprego;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III –</w:t>
      </w:r>
      <w:r w:rsidRPr="00EB663A">
        <w:rPr>
          <w:sz w:val="24"/>
          <w:szCs w:val="24"/>
        </w:rPr>
        <w:t xml:space="preserve"> não se encontrarem sob condição de readaptação;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2°</w:t>
      </w:r>
      <w:r w:rsidRPr="00EB663A">
        <w:rPr>
          <w:sz w:val="24"/>
          <w:szCs w:val="24"/>
        </w:rPr>
        <w:t xml:space="preserve"> Os Docentes beneficiados pela remoção por permuta ficam obrigados a permanecer em exercício nas unidades para a qual se removeram pelo prazo mínimo de 2 (dois) anos.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19</w:t>
      </w:r>
      <w:r w:rsidRPr="00EB663A">
        <w:rPr>
          <w:rFonts w:ascii="Arial" w:hAnsi="Arial" w:cs="Arial"/>
          <w:sz w:val="24"/>
          <w:szCs w:val="24"/>
        </w:rPr>
        <w:t xml:space="preserve"> O Secretário Municipal de Educação nomeará, a cada ano, uma Comissão de Remoção e de Atribuição de Classes e Aulas, com a seguinte composição: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1 (um) representante dos Especialistas de Educação na função de Diretor de Escola, do campo de atuação da Educação Infantil, eleito pelos pares;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1 (um) representante dos Especialistas de Educação na função de Diretor de Escola, do campo de atuação do Ensino Fundamental, eleito pelos pares;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1 (um) representante dos Especialistas de Educação na função de Assessoria Técnica-Educacional, eleito pelos pares;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IV –</w:t>
      </w:r>
      <w:r w:rsidRPr="00EB663A">
        <w:rPr>
          <w:rFonts w:ascii="Arial" w:hAnsi="Arial" w:cs="Arial"/>
          <w:sz w:val="24"/>
          <w:szCs w:val="24"/>
        </w:rPr>
        <w:t xml:space="preserve"> 1 (um) representante dos Docentes, do campo de atuação da Educação Infantil, eleito pelos pares;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 –</w:t>
      </w:r>
      <w:r w:rsidRPr="00EB663A">
        <w:rPr>
          <w:rFonts w:ascii="Arial" w:hAnsi="Arial" w:cs="Arial"/>
          <w:sz w:val="24"/>
          <w:szCs w:val="24"/>
        </w:rPr>
        <w:t xml:space="preserve"> 1 (um) representante dos Docentes, do campo de atuação do Ensino Fundamental, eleito pelos pares;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 –</w:t>
      </w:r>
      <w:r w:rsidRPr="00EB663A">
        <w:rPr>
          <w:rFonts w:ascii="Arial" w:hAnsi="Arial" w:cs="Arial"/>
          <w:sz w:val="24"/>
          <w:szCs w:val="24"/>
        </w:rPr>
        <w:t xml:space="preserve"> 2 (dois) representantes da Secretaria Municipal de Educação, sendo: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a)</w:t>
      </w:r>
      <w:r w:rsidRPr="00EB663A">
        <w:rPr>
          <w:rFonts w:ascii="Arial" w:hAnsi="Arial" w:cs="Arial"/>
          <w:sz w:val="24"/>
          <w:szCs w:val="24"/>
        </w:rPr>
        <w:t xml:space="preserve"> um da área responsável pela gestão de pessoas;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b)</w:t>
      </w:r>
      <w:r w:rsidRPr="00EB663A">
        <w:rPr>
          <w:rFonts w:ascii="Arial" w:hAnsi="Arial" w:cs="Arial"/>
          <w:sz w:val="24"/>
          <w:szCs w:val="24"/>
        </w:rPr>
        <w:t xml:space="preserve"> um da área responsável pela Educação Básica.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V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 ACUMULAÇÃO DE CARGOS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kern w:val="28"/>
          <w:sz w:val="24"/>
          <w:szCs w:val="24"/>
        </w:rPr>
      </w:pPr>
      <w:r w:rsidRPr="00EB663A">
        <w:rPr>
          <w:b/>
          <w:iCs/>
          <w:kern w:val="28"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0 A"/>
        </w:smartTagPr>
        <w:r w:rsidRPr="00EB663A">
          <w:rPr>
            <w:b/>
            <w:iCs/>
            <w:kern w:val="28"/>
            <w:sz w:val="24"/>
            <w:szCs w:val="24"/>
          </w:rPr>
          <w:t>20</w:t>
        </w:r>
        <w:r w:rsidRPr="00EB663A">
          <w:rPr>
            <w:iCs/>
            <w:kern w:val="28"/>
            <w:sz w:val="24"/>
            <w:szCs w:val="24"/>
          </w:rPr>
          <w:t xml:space="preserve"> A</w:t>
        </w:r>
      </w:smartTag>
      <w:r w:rsidRPr="00EB663A">
        <w:rPr>
          <w:iCs/>
          <w:kern w:val="28"/>
          <w:sz w:val="24"/>
          <w:szCs w:val="24"/>
        </w:rPr>
        <w:t xml:space="preserve"> acumulação de cargos pelos Profissionais do Magistério, nos termos do art. 37, XVI, da Constituição Federal, observará as seguintes exigências: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kern w:val="28"/>
          <w:sz w:val="24"/>
          <w:szCs w:val="24"/>
        </w:rPr>
      </w:pPr>
      <w:r w:rsidRPr="00EB663A">
        <w:rPr>
          <w:b/>
          <w:iCs/>
          <w:kern w:val="28"/>
          <w:sz w:val="24"/>
          <w:szCs w:val="24"/>
        </w:rPr>
        <w:t>I –</w:t>
      </w:r>
      <w:r w:rsidRPr="00EB663A">
        <w:rPr>
          <w:iCs/>
          <w:kern w:val="28"/>
          <w:sz w:val="24"/>
          <w:szCs w:val="24"/>
        </w:rPr>
        <w:t xml:space="preserve"> a somatória da jornada semanal dos cargos e/ou empregos acumulados não pode exceder o limite de 64 (sessenta e quatro) horas;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kern w:val="28"/>
          <w:sz w:val="24"/>
          <w:szCs w:val="24"/>
        </w:rPr>
      </w:pPr>
      <w:r w:rsidRPr="00EB663A">
        <w:rPr>
          <w:b/>
          <w:iCs/>
          <w:kern w:val="28"/>
          <w:sz w:val="24"/>
          <w:szCs w:val="24"/>
        </w:rPr>
        <w:t>II –</w:t>
      </w:r>
      <w:r w:rsidRPr="00EB663A">
        <w:rPr>
          <w:iCs/>
          <w:kern w:val="28"/>
          <w:sz w:val="24"/>
          <w:szCs w:val="24"/>
        </w:rPr>
        <w:t xml:space="preserve"> deve haver compatibilidade de horários, consideradas também as horas de trabalho pedagógico que integram a jornada de trabalho;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kern w:val="28"/>
          <w:sz w:val="24"/>
          <w:szCs w:val="24"/>
        </w:rPr>
      </w:pPr>
      <w:r w:rsidRPr="00EB663A">
        <w:rPr>
          <w:b/>
          <w:iCs/>
          <w:kern w:val="28"/>
          <w:sz w:val="24"/>
          <w:szCs w:val="24"/>
        </w:rPr>
        <w:t>III –</w:t>
      </w:r>
      <w:r w:rsidRPr="00EB663A">
        <w:rPr>
          <w:iCs/>
          <w:kern w:val="28"/>
          <w:sz w:val="24"/>
          <w:szCs w:val="24"/>
        </w:rPr>
        <w:t xml:space="preserve"> deve ser observado o intervalo para trânsito entre os locais de exercício dos cargos e/ou empregos acumulados.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kern w:val="28"/>
          <w:sz w:val="24"/>
          <w:szCs w:val="24"/>
        </w:rPr>
      </w:pPr>
      <w:r w:rsidRPr="00EB663A">
        <w:rPr>
          <w:b/>
          <w:iCs/>
          <w:kern w:val="28"/>
          <w:sz w:val="24"/>
          <w:szCs w:val="24"/>
        </w:rPr>
        <w:t>Parágrafo Único -</w:t>
      </w:r>
      <w:r w:rsidRPr="00EB663A">
        <w:rPr>
          <w:iCs/>
          <w:kern w:val="28"/>
          <w:sz w:val="24"/>
          <w:szCs w:val="24"/>
        </w:rPr>
        <w:t xml:space="preserve"> A responsabilidade pela legalidade da situação do docente em regime de acumulação é da Secretaria Municipal de Educação.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kern w:val="28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VI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 SUBSTITUIÇÃO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21</w:t>
      </w:r>
      <w:r w:rsidRPr="00EB663A">
        <w:rPr>
          <w:rFonts w:ascii="Arial" w:hAnsi="Arial" w:cs="Arial"/>
          <w:sz w:val="24"/>
          <w:szCs w:val="24"/>
        </w:rPr>
        <w:t xml:space="preserve"> Após o preenchimento das vagas destinadas às classes e aulas vagas, poderão ser contratados os candidatos aprovados em concurso público para atuarem na substituição, conforme o campo de atuação.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1°</w:t>
      </w:r>
      <w:r w:rsidRPr="00EB663A">
        <w:rPr>
          <w:rFonts w:ascii="Arial" w:hAnsi="Arial" w:cs="Arial"/>
          <w:sz w:val="24"/>
          <w:szCs w:val="24"/>
        </w:rPr>
        <w:t xml:space="preserve"> Os Docentes substitutos atuarão: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na substituição eventual de Docentes, conforme o campo de atuação definido em concurso público;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na substituição provisória de Docentes, nos seguintes casos: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a)</w:t>
      </w:r>
      <w:r w:rsidRPr="00EB663A">
        <w:rPr>
          <w:rFonts w:ascii="Arial" w:hAnsi="Arial" w:cs="Arial"/>
          <w:sz w:val="24"/>
          <w:szCs w:val="24"/>
        </w:rPr>
        <w:t xml:space="preserve"> para substituir Docente designado para a Classe de Especialistas da Educação; e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b)</w:t>
      </w:r>
      <w:r w:rsidRPr="00EB663A">
        <w:rPr>
          <w:rFonts w:ascii="Arial" w:hAnsi="Arial" w:cs="Arial"/>
          <w:sz w:val="24"/>
          <w:szCs w:val="24"/>
        </w:rPr>
        <w:t xml:space="preserve"> para substituir Docente afastado por período igual ou superior a 15 dias;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III </w:t>
      </w:r>
      <w:r w:rsidRPr="00EB663A">
        <w:rPr>
          <w:rFonts w:ascii="Arial" w:hAnsi="Arial" w:cs="Arial"/>
          <w:sz w:val="24"/>
          <w:szCs w:val="24"/>
        </w:rPr>
        <w:t>– na docência da Educação de Jovens a Adultos.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2°</w:t>
      </w:r>
      <w:r w:rsidRPr="00EB663A">
        <w:rPr>
          <w:rFonts w:ascii="Arial" w:hAnsi="Arial" w:cs="Arial"/>
          <w:sz w:val="24"/>
          <w:szCs w:val="24"/>
        </w:rPr>
        <w:t xml:space="preserve"> A substituição será regulamentada pela Secretaria de Educação e deve respeitar as atribuições do emprego ocupado pelo Docente substituto e sua habilitação.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3°</w:t>
      </w:r>
      <w:r w:rsidRPr="00EB663A">
        <w:rPr>
          <w:rFonts w:ascii="Arial" w:hAnsi="Arial" w:cs="Arial"/>
          <w:sz w:val="24"/>
          <w:szCs w:val="24"/>
        </w:rPr>
        <w:t xml:space="preserve"> A atuação dos Docentes substitutos na Educação de Jovens e Adultos é precária em face do caráter programático deste campo de atuação.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22</w:t>
      </w:r>
      <w:r w:rsidRPr="00EB663A">
        <w:rPr>
          <w:rFonts w:ascii="Arial" w:hAnsi="Arial" w:cs="Arial"/>
          <w:sz w:val="24"/>
          <w:szCs w:val="24"/>
        </w:rPr>
        <w:t xml:space="preserve"> Aos Docentes substitutos será atribuída à jornada: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-</w:t>
      </w:r>
      <w:r w:rsidRPr="00EB663A">
        <w:rPr>
          <w:rFonts w:ascii="Arial" w:hAnsi="Arial" w:cs="Arial"/>
          <w:sz w:val="24"/>
          <w:szCs w:val="24"/>
        </w:rPr>
        <w:t xml:space="preserve"> correspondente ao emprego e campo de atuação definidos no concurso público, no caso de substituição eventual;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correspondente a jornada do Docente substituído, no caso de substituição provisória;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Tipo D, prevista no anexo IV desta lei, no caso de atuação na Educação de Jovens e Adultos.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23</w:t>
      </w:r>
      <w:r w:rsidRPr="00EB663A">
        <w:rPr>
          <w:rFonts w:ascii="Arial" w:hAnsi="Arial" w:cs="Arial"/>
          <w:sz w:val="24"/>
          <w:szCs w:val="24"/>
        </w:rPr>
        <w:t xml:space="preserve"> Os Docentes substitutos atuarão na substituição eventual ou provisória até que ocorra vaga efetiva na Rede de Ensino em decorrência de vacância, de remoção e atribuição de classes instaladas durante o ano letivo, após atendimento de todos os titulares de empregos efetivos, observados o campo de atuação e os requisitos legais.</w:t>
      </w:r>
    </w:p>
    <w:p w:rsidR="00EB663A" w:rsidRPr="00EB663A" w:rsidRDefault="00EB663A" w:rsidP="00EB663A">
      <w:pPr>
        <w:spacing w:before="100" w:beforeAutospacing="1" w:after="120"/>
        <w:ind w:left="4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1º</w:t>
      </w:r>
      <w:r w:rsidRPr="00EB663A">
        <w:rPr>
          <w:rFonts w:ascii="Arial" w:hAnsi="Arial" w:cs="Arial"/>
          <w:sz w:val="24"/>
          <w:szCs w:val="24"/>
        </w:rPr>
        <w:t xml:space="preserve"> A convocação para substituição ocorrerá segundo escala em ordem decrescente de classificação.</w:t>
      </w:r>
    </w:p>
    <w:p w:rsidR="00EB663A" w:rsidRPr="00EB663A" w:rsidRDefault="00EB663A" w:rsidP="00EB663A">
      <w:pPr>
        <w:spacing w:before="100" w:beforeAutospacing="1" w:after="120"/>
        <w:ind w:left="4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2º</w:t>
      </w:r>
      <w:r w:rsidRPr="00EB663A">
        <w:rPr>
          <w:rFonts w:ascii="Arial" w:hAnsi="Arial" w:cs="Arial"/>
          <w:sz w:val="24"/>
          <w:szCs w:val="24"/>
        </w:rPr>
        <w:t xml:space="preserve"> Para a docência em classe de Educação de Jovens e Adultos o regulamento deverá priorizar o titular de emprego Professor de Educação Básica I (PEB I) no campo de atuação nos anos iniciais do Ensino Fundamental.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VII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 REABILITAÇÃO FUNCIONAL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24</w:t>
      </w:r>
      <w:r w:rsidRPr="00EB663A">
        <w:rPr>
          <w:sz w:val="24"/>
          <w:szCs w:val="24"/>
        </w:rPr>
        <w:t xml:space="preserve"> Fica garantido aos Docentes a reabilitação profissional quando impossibilitados por motivo de saúde ao exercício da docência, nos termos da legislação previdenciária vigente.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5 A"/>
        </w:smartTagPr>
        <w:r w:rsidRPr="00EB663A">
          <w:rPr>
            <w:b/>
            <w:sz w:val="24"/>
            <w:szCs w:val="24"/>
          </w:rPr>
          <w:t>25</w:t>
        </w:r>
        <w:r w:rsidRPr="00EB663A">
          <w:rPr>
            <w:sz w:val="24"/>
            <w:szCs w:val="24"/>
          </w:rPr>
          <w:t xml:space="preserve"> A</w:t>
        </w:r>
      </w:smartTag>
      <w:r w:rsidRPr="00EB663A">
        <w:rPr>
          <w:sz w:val="24"/>
          <w:szCs w:val="24"/>
        </w:rPr>
        <w:t xml:space="preserve"> reabilitação funcional implica no desempenho de novas atribuições, vinculadas ao Magistério, definidas pela Secretaria Municipal de Educação, em consonância com as restrições definidas na perícia realizada pelo serviço de saúde e segurança do trabalhador.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26</w:t>
      </w:r>
      <w:r w:rsidRPr="00EB663A">
        <w:rPr>
          <w:sz w:val="24"/>
          <w:szCs w:val="24"/>
        </w:rPr>
        <w:t xml:space="preserve"> Os docentes reabilitados manterão o cargo, o regime de trabalho, a remuneração, a evolução funcional, os direitos e os deveres do emprego ocupado.</w:t>
      </w:r>
    </w:p>
    <w:p w:rsidR="00EB663A" w:rsidRPr="00EB663A" w:rsidRDefault="00EB663A" w:rsidP="00EB663A">
      <w:pPr>
        <w:spacing w:before="100" w:beforeAutospacing="1" w:after="120"/>
        <w:ind w:left="709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VIII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 DESIGNAÇÃO PARA FUNÇÕES DE CONFIANÇA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b/>
          <w:sz w:val="24"/>
          <w:szCs w:val="24"/>
        </w:rPr>
      </w:pP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27</w:t>
      </w:r>
      <w:r w:rsidRPr="00EB663A">
        <w:rPr>
          <w:rFonts w:ascii="Arial" w:hAnsi="Arial" w:cs="Arial"/>
          <w:sz w:val="24"/>
          <w:szCs w:val="24"/>
        </w:rPr>
        <w:t xml:space="preserve"> As Funções de Confiança do Magistério são privativas de Docentes, observados os procedimentos estabelecidos nesta Lei.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8 A"/>
        </w:smartTagPr>
        <w:r w:rsidRPr="00EB663A">
          <w:rPr>
            <w:rFonts w:ascii="Arial" w:hAnsi="Arial" w:cs="Arial"/>
            <w:b/>
            <w:sz w:val="24"/>
            <w:szCs w:val="24"/>
          </w:rPr>
          <w:t>28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designação para Assessor Técnico-Educacional será precedida de indicação fundamentada do Secretário Municipal de Educação, observados os seguintes requisitos: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graduação em Pedagogia licenciatura plena ou pós-graduação na área de educação  com habilitação em Supervisão ou Administração Escolar;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ter, no mínimo, 03 (três) anos de docência e 03 (três) anos em funções técnico-pedagógicas na rede pública de ensino.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</w:t>
      </w:r>
      <w:r w:rsidRPr="00EB663A">
        <w:rPr>
          <w:rFonts w:ascii="Arial" w:hAnsi="Arial" w:cs="Arial"/>
          <w:sz w:val="24"/>
          <w:szCs w:val="24"/>
        </w:rPr>
        <w:t>- ter sido aprovado no estágio probatório;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29 A"/>
        </w:smartTagPr>
        <w:r w:rsidRPr="00EB663A">
          <w:rPr>
            <w:rFonts w:ascii="Arial" w:hAnsi="Arial" w:cs="Arial"/>
            <w:b/>
            <w:sz w:val="24"/>
            <w:szCs w:val="24"/>
          </w:rPr>
          <w:t>29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designação para Assessor Técnico-Pedagógico será precedida de indicação fundamentada do Secretário Municipal de Educação, observados os seguintes requisitos: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graduação em Pedagogia, licenciatura plena ou outra licenciatura específica na área de educação;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ter, no mínimo, 03 (três) anos de docência na rede pública de ensino.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</w:t>
      </w:r>
      <w:r w:rsidRPr="00EB663A">
        <w:rPr>
          <w:rFonts w:ascii="Arial" w:hAnsi="Arial" w:cs="Arial"/>
          <w:sz w:val="24"/>
          <w:szCs w:val="24"/>
        </w:rPr>
        <w:t>- ter sido aprovado no estágio probatório;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0 A"/>
        </w:smartTagPr>
        <w:r w:rsidRPr="00EB663A">
          <w:rPr>
            <w:rFonts w:ascii="Arial" w:hAnsi="Arial" w:cs="Arial"/>
            <w:b/>
            <w:sz w:val="24"/>
            <w:szCs w:val="24"/>
          </w:rPr>
          <w:t>30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designação para Diretor de Escola será precedida de eleição por voto direto, secreto e facultativo: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dos docentes e demais empregados da respectiva unidade escolar;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do Presidente da Associação de Pais e Mestres;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dos pais participantes do Conselho de Escola ou da Comissão de Pais, quando houver, sendo proibido o voto por representação.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1°</w:t>
      </w:r>
      <w:r w:rsidRPr="00EB663A">
        <w:rPr>
          <w:rFonts w:ascii="Arial" w:hAnsi="Arial" w:cs="Arial"/>
          <w:sz w:val="24"/>
          <w:szCs w:val="24"/>
        </w:rPr>
        <w:t xml:space="preserve"> O mandato do Diretor de Escola será de 04 (quatro) anos, sendo permitida apenas uma reeleição, com início dentro do prazo de 30 (trinta) dias após a homologação, pelo Secretário Municipal de Educação, do resultado da eleição.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2°</w:t>
      </w:r>
      <w:r w:rsidRPr="00EB663A">
        <w:rPr>
          <w:rFonts w:ascii="Arial" w:hAnsi="Arial" w:cs="Arial"/>
          <w:sz w:val="24"/>
          <w:szCs w:val="24"/>
        </w:rPr>
        <w:t xml:space="preserve"> São elegíveis os Docentes: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com graduação em Pedagogia, licenciatura plena ou pós-graduação na área de educação com habilitação </w:t>
      </w:r>
      <w:smartTag w:uri="urn:schemas-microsoft-com:office:smarttags" w:element="PersonName">
        <w:smartTagPr>
          <w:attr w:name="ProductID" w:val="em Administra￧￣o Escolar"/>
        </w:smartTagPr>
        <w:r w:rsidRPr="00EB663A">
          <w:rPr>
            <w:rFonts w:ascii="Arial" w:hAnsi="Arial" w:cs="Arial"/>
            <w:sz w:val="24"/>
            <w:szCs w:val="24"/>
          </w:rPr>
          <w:t>em Administração Escolar</w:t>
        </w:r>
      </w:smartTag>
      <w:r w:rsidRPr="00EB663A">
        <w:rPr>
          <w:rFonts w:ascii="Arial" w:hAnsi="Arial" w:cs="Arial"/>
          <w:sz w:val="24"/>
          <w:szCs w:val="24"/>
        </w:rPr>
        <w:t>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com, no mínimo, 03 (três) anos de experiência docente na rede pública de ensino;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</w:t>
      </w:r>
      <w:r w:rsidRPr="00EB663A">
        <w:rPr>
          <w:rFonts w:ascii="Arial" w:hAnsi="Arial" w:cs="Arial"/>
          <w:sz w:val="24"/>
          <w:szCs w:val="24"/>
        </w:rPr>
        <w:t>- ter sido aprovado no estágio probatório;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IV –</w:t>
      </w:r>
      <w:r w:rsidRPr="00EB663A">
        <w:rPr>
          <w:rFonts w:ascii="Arial" w:hAnsi="Arial" w:cs="Arial"/>
          <w:sz w:val="24"/>
          <w:szCs w:val="24"/>
        </w:rPr>
        <w:t xml:space="preserve"> com média aritmética de resultados acima de 70 (setenta), consideradas as três últimas avaliações de desempenho realizadas;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§ 3° </w:t>
      </w:r>
      <w:r w:rsidRPr="00EB663A">
        <w:rPr>
          <w:rFonts w:ascii="Arial" w:hAnsi="Arial" w:cs="Arial"/>
          <w:sz w:val="24"/>
          <w:szCs w:val="24"/>
        </w:rPr>
        <w:t>Para se candidatarem, os Docentes deverão apresentar Projeto de Gestão Educacional e Plano de Ação para implementação na respectiva unidade escolar.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1 A"/>
        </w:smartTagPr>
        <w:r w:rsidRPr="00EB663A">
          <w:rPr>
            <w:rFonts w:ascii="Arial" w:hAnsi="Arial" w:cs="Arial"/>
            <w:b/>
            <w:sz w:val="24"/>
            <w:szCs w:val="24"/>
          </w:rPr>
          <w:t>31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designação para Coordenador Pedagógico será precedida de eleição por voto direto, secreto e facultativo dos docentes e monitores de creche em exercício na unidade escolar.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1°</w:t>
      </w:r>
      <w:r w:rsidRPr="00EB663A">
        <w:rPr>
          <w:rFonts w:ascii="Arial" w:hAnsi="Arial" w:cs="Arial"/>
          <w:sz w:val="24"/>
          <w:szCs w:val="24"/>
        </w:rPr>
        <w:t xml:space="preserve"> O mandato do Coordenador Pedagógico será de 02 (dois) anos, sendo permitida apenas uma reeleição, com início dentro do prazo de 30 (trinta) dias após a homologação, pelo Secretário Municipal de Educação, do resultado da eleição.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2°</w:t>
      </w:r>
      <w:r w:rsidRPr="00EB663A">
        <w:rPr>
          <w:rFonts w:ascii="Arial" w:hAnsi="Arial" w:cs="Arial"/>
          <w:sz w:val="24"/>
          <w:szCs w:val="24"/>
        </w:rPr>
        <w:t xml:space="preserve"> São elegíveis os Docentes: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com graduação em Pedagogia, licenciatura plena ou pós-graduação na área de educação;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com, no mínimo, 3 (três) anos de experiência docente na rede pública de ensino; 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</w:t>
      </w:r>
      <w:r w:rsidRPr="00EB663A">
        <w:rPr>
          <w:rFonts w:ascii="Arial" w:hAnsi="Arial" w:cs="Arial"/>
          <w:sz w:val="24"/>
          <w:szCs w:val="24"/>
        </w:rPr>
        <w:t>- ter sido aprovado no estágio probatório;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IV –</w:t>
      </w:r>
      <w:r w:rsidRPr="00EB663A">
        <w:rPr>
          <w:rFonts w:ascii="Arial" w:hAnsi="Arial" w:cs="Arial"/>
          <w:sz w:val="24"/>
          <w:szCs w:val="24"/>
        </w:rPr>
        <w:t xml:space="preserve"> com média aritmética de resultados acima de 70 (setenta), consideradas as três últimas avaliações de desempenho realizadas;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§ 3° </w:t>
      </w:r>
      <w:r w:rsidRPr="00EB663A">
        <w:rPr>
          <w:rFonts w:ascii="Arial" w:hAnsi="Arial" w:cs="Arial"/>
          <w:sz w:val="24"/>
          <w:szCs w:val="24"/>
        </w:rPr>
        <w:t>Para se candidatarem, os Docentes deverão apresentar Projeto de Gestão Pedagógica e Plano de Ação para implementação na respectiva unidade escolar.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2 A"/>
        </w:smartTagPr>
        <w:r w:rsidRPr="00EB663A">
          <w:rPr>
            <w:rFonts w:ascii="Arial" w:hAnsi="Arial" w:cs="Arial"/>
            <w:b/>
            <w:sz w:val="24"/>
            <w:szCs w:val="24"/>
          </w:rPr>
          <w:t>32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designação para exercício da função de Diretor de Escola e Coordenador Pedagógico observará: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como critério de desempate no processo eletivo prevalecerão as seguintes condições, na ordem a seguir estabelecida: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a) </w:t>
      </w:r>
      <w:r w:rsidRPr="00EB663A">
        <w:rPr>
          <w:rFonts w:ascii="Arial" w:hAnsi="Arial" w:cs="Arial"/>
          <w:sz w:val="24"/>
          <w:szCs w:val="24"/>
        </w:rPr>
        <w:t>estar lotado na respectiva unidade escolar;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b)</w:t>
      </w:r>
      <w:r w:rsidRPr="00EB663A">
        <w:rPr>
          <w:rFonts w:ascii="Arial" w:hAnsi="Arial" w:cs="Arial"/>
          <w:sz w:val="24"/>
          <w:szCs w:val="24"/>
        </w:rPr>
        <w:t xml:space="preserve"> apresentar mais tempo de serviço como Docente;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c)</w:t>
      </w:r>
      <w:r w:rsidRPr="00EB663A">
        <w:rPr>
          <w:rFonts w:ascii="Arial" w:hAnsi="Arial" w:cs="Arial"/>
          <w:sz w:val="24"/>
          <w:szCs w:val="24"/>
        </w:rPr>
        <w:t xml:space="preserve"> apresentar maior número de horas em cursos de capacitação na área de educação.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em caso de vacância em até 90 (noventa) dias contados do ato </w:t>
      </w:r>
      <w:proofErr w:type="spellStart"/>
      <w:r w:rsidRPr="00EB663A">
        <w:rPr>
          <w:rFonts w:ascii="Arial" w:hAnsi="Arial" w:cs="Arial"/>
          <w:sz w:val="24"/>
          <w:szCs w:val="24"/>
        </w:rPr>
        <w:t>designatório</w:t>
      </w:r>
      <w:proofErr w:type="spellEnd"/>
      <w:r w:rsidRPr="00EB663A">
        <w:rPr>
          <w:rFonts w:ascii="Arial" w:hAnsi="Arial" w:cs="Arial"/>
          <w:sz w:val="24"/>
          <w:szCs w:val="24"/>
        </w:rPr>
        <w:t>, caberá ao Secretário Municipal de Educação: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a) </w:t>
      </w:r>
      <w:r w:rsidRPr="00EB663A">
        <w:rPr>
          <w:rFonts w:ascii="Arial" w:hAnsi="Arial" w:cs="Arial"/>
          <w:sz w:val="24"/>
          <w:szCs w:val="24"/>
        </w:rPr>
        <w:t>indicar o Docente que tenha sido classificado em segundo lugar dentre os candidatos dessa unidade escolar; ou, na sua impossibilidade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b) </w:t>
      </w:r>
      <w:r w:rsidRPr="00EB663A">
        <w:rPr>
          <w:rFonts w:ascii="Arial" w:hAnsi="Arial" w:cs="Arial"/>
          <w:sz w:val="24"/>
          <w:szCs w:val="24"/>
        </w:rPr>
        <w:t>indicar o candidato melhor classificado dentre aqueles das demais unidades escolares e não atendidos; ou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c) </w:t>
      </w:r>
      <w:r w:rsidRPr="00EB663A">
        <w:rPr>
          <w:rFonts w:ascii="Arial" w:hAnsi="Arial" w:cs="Arial"/>
          <w:sz w:val="24"/>
          <w:szCs w:val="24"/>
        </w:rPr>
        <w:t>indicar candidato por livre escolha, desde que cumpridos os requisitos para ocupação do cargo.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IV – </w:t>
      </w:r>
      <w:r w:rsidRPr="00EB663A">
        <w:rPr>
          <w:rFonts w:ascii="Arial" w:hAnsi="Arial" w:cs="Arial"/>
          <w:sz w:val="24"/>
          <w:szCs w:val="24"/>
        </w:rPr>
        <w:t xml:space="preserve">em caso de vacância após 90 (noventa) dias contados do ato </w:t>
      </w:r>
      <w:proofErr w:type="spellStart"/>
      <w:r w:rsidRPr="00EB663A">
        <w:rPr>
          <w:rFonts w:ascii="Arial" w:hAnsi="Arial" w:cs="Arial"/>
          <w:sz w:val="24"/>
          <w:szCs w:val="24"/>
        </w:rPr>
        <w:t>designatório</w:t>
      </w:r>
      <w:proofErr w:type="spellEnd"/>
      <w:r w:rsidRPr="00EB663A">
        <w:rPr>
          <w:rFonts w:ascii="Arial" w:hAnsi="Arial" w:cs="Arial"/>
          <w:sz w:val="24"/>
          <w:szCs w:val="24"/>
        </w:rPr>
        <w:t xml:space="preserve">, deverá ser iniciado um novo processo de eleição, podendo o Secretário Municipal de Educação indicar interinamente um docente, para exercício temporário da função, até a expedição de novo ato </w:t>
      </w:r>
      <w:proofErr w:type="spellStart"/>
      <w:r w:rsidRPr="00EB663A">
        <w:rPr>
          <w:rFonts w:ascii="Arial" w:hAnsi="Arial" w:cs="Arial"/>
          <w:sz w:val="24"/>
          <w:szCs w:val="24"/>
        </w:rPr>
        <w:t>designatório</w:t>
      </w:r>
      <w:proofErr w:type="spellEnd"/>
      <w:r w:rsidRPr="00EB663A">
        <w:rPr>
          <w:rFonts w:ascii="Arial" w:hAnsi="Arial" w:cs="Arial"/>
          <w:sz w:val="24"/>
          <w:szCs w:val="24"/>
        </w:rPr>
        <w:t>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V – </w:t>
      </w:r>
      <w:r w:rsidRPr="00EB663A">
        <w:rPr>
          <w:rFonts w:ascii="Arial" w:hAnsi="Arial" w:cs="Arial"/>
          <w:sz w:val="24"/>
          <w:szCs w:val="24"/>
        </w:rPr>
        <w:t>o Docente designado perderá seu mandato, a qualquer tempo, quando não estiver desempenhando suas funções em consonância com as políticas públicas educacionais do Município, devendo para tanto haver decisão fundamentada do Secretário Municipal de Educação, ouvido o Conselho Municipal de Educação, no caso de Diretor de Escola e a Chefia de Divisão de Estudos e normas pedagógicas e para o caso de Coordenador Pedagógico, determinando que se inicie novo processo de eleição;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VI – </w:t>
      </w:r>
      <w:r w:rsidRPr="00EB663A">
        <w:rPr>
          <w:rFonts w:ascii="Arial" w:hAnsi="Arial" w:cs="Arial"/>
          <w:sz w:val="24"/>
          <w:szCs w:val="24"/>
        </w:rPr>
        <w:t>havendo perda do mandato, o docente não poderá participar do processo de eleição para a mesma função por um período de 3 (três) anos, devendo retornar ao exercício da docência.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 -</w:t>
      </w:r>
      <w:r w:rsidRPr="00EB663A">
        <w:rPr>
          <w:rFonts w:ascii="Arial" w:hAnsi="Arial" w:cs="Arial"/>
          <w:sz w:val="24"/>
          <w:szCs w:val="24"/>
        </w:rPr>
        <w:t xml:space="preserve"> O Secretário Municipal de Educação, depois de ouvido o Conselho Municipal de Educação (COMED), baixará instrução normativa regulamentando os processos de inscrição, de escolha e demais dispositivos para o exercício das funções de confiança de Diretores de Escola e dos Coordenadores Pedagógicos. 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3 A"/>
        </w:smartTagPr>
        <w:r w:rsidRPr="00EB663A">
          <w:rPr>
            <w:rFonts w:ascii="Arial" w:hAnsi="Arial" w:cs="Arial"/>
            <w:b/>
            <w:sz w:val="24"/>
            <w:szCs w:val="24"/>
          </w:rPr>
          <w:t>33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designação para o exercício das funções de confiança é de competência do Prefeito Municipal, na conformidade dos módulos estabelecidos no Anexo III desta Lei.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color w:val="FF0000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34</w:t>
      </w:r>
      <w:r w:rsidRPr="00EB663A">
        <w:rPr>
          <w:rFonts w:ascii="Arial" w:hAnsi="Arial" w:cs="Arial"/>
          <w:sz w:val="24"/>
          <w:szCs w:val="24"/>
        </w:rPr>
        <w:t xml:space="preserve"> Os professores designados exercerem funções de confiança do magistério não perderão as vantagens do emprego efetivo, a elas concorrendo enquanto perdurar o exercício em comissão</w:t>
      </w:r>
      <w:r w:rsidRPr="00EB663A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TÍTULO III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 REGIME DE TRABALHO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 ATRIBUIÇÃO DE CLASSES E AULAS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35</w:t>
      </w:r>
      <w:r w:rsidRPr="00EB663A">
        <w:rPr>
          <w:sz w:val="24"/>
          <w:szCs w:val="24"/>
        </w:rPr>
        <w:t xml:space="preserve"> O processo de atribuição de classes e de aulas orienta-se pelos seguintes objetivos: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fixar na unidade escolar, de acordo com a demanda, os docentes do Quadro do Magistério;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 –</w:t>
      </w:r>
      <w:r w:rsidRPr="00EB663A">
        <w:rPr>
          <w:sz w:val="24"/>
          <w:szCs w:val="24"/>
        </w:rPr>
        <w:t xml:space="preserve"> atribuir jornada de trabalho e carga suplementar ao docente;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III –</w:t>
      </w:r>
      <w:r w:rsidRPr="00EB663A">
        <w:rPr>
          <w:sz w:val="24"/>
          <w:szCs w:val="24"/>
        </w:rPr>
        <w:t xml:space="preserve"> definir horário e turnos de trabalho dos docentes, conforme o campo de atuação;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IV –</w:t>
      </w:r>
      <w:r w:rsidRPr="00EB663A">
        <w:rPr>
          <w:sz w:val="24"/>
          <w:szCs w:val="24"/>
        </w:rPr>
        <w:t xml:space="preserve"> viabilizar o cumprimento de trabalho pedagógico coletivo no local de trabalho.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6 A"/>
        </w:smartTagPr>
        <w:r w:rsidRPr="00EB663A">
          <w:rPr>
            <w:b/>
            <w:sz w:val="24"/>
            <w:szCs w:val="24"/>
          </w:rPr>
          <w:t>36</w:t>
        </w:r>
        <w:r w:rsidRPr="00EB663A">
          <w:rPr>
            <w:sz w:val="24"/>
            <w:szCs w:val="24"/>
          </w:rPr>
          <w:t xml:space="preserve"> A</w:t>
        </w:r>
      </w:smartTag>
      <w:r w:rsidRPr="00EB663A">
        <w:rPr>
          <w:sz w:val="24"/>
          <w:szCs w:val="24"/>
        </w:rPr>
        <w:t xml:space="preserve"> sistemática de atribuição de classes e de aulas aos Docentes será regulamentada pela Secretaria Municipal de Educação, levando-se em consideração o tempo de serviço, a atualização profissional e a avaliação de desempenho do docente.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1°</w:t>
      </w:r>
      <w:r w:rsidRPr="00EB663A">
        <w:rPr>
          <w:sz w:val="24"/>
          <w:szCs w:val="24"/>
        </w:rPr>
        <w:t xml:space="preserve"> A classificação dos Docentes dar-se-á na seguinte conformidade: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Docente titular de classe, por campo de atuação;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 –</w:t>
      </w:r>
      <w:r w:rsidRPr="00EB663A">
        <w:rPr>
          <w:sz w:val="24"/>
          <w:szCs w:val="24"/>
        </w:rPr>
        <w:t xml:space="preserve"> Docente substituto, por campo de atuação.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2°</w:t>
      </w:r>
      <w:r w:rsidRPr="00EB663A">
        <w:rPr>
          <w:sz w:val="24"/>
          <w:szCs w:val="24"/>
        </w:rPr>
        <w:t xml:space="preserve"> O tempo de serviço será valorizado na seguinte</w:t>
      </w:r>
      <w:r w:rsidRPr="00EB663A">
        <w:rPr>
          <w:iCs/>
          <w:sz w:val="24"/>
          <w:szCs w:val="24"/>
        </w:rPr>
        <w:t xml:space="preserve"> </w:t>
      </w:r>
      <w:r w:rsidRPr="00EB663A">
        <w:rPr>
          <w:sz w:val="24"/>
          <w:szCs w:val="24"/>
        </w:rPr>
        <w:t>ordem: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na </w:t>
      </w:r>
      <w:r w:rsidRPr="00EB663A">
        <w:rPr>
          <w:iCs/>
          <w:sz w:val="24"/>
          <w:szCs w:val="24"/>
        </w:rPr>
        <w:t>Unidade Escolar e no campo de atuação;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sz w:val="24"/>
          <w:szCs w:val="24"/>
        </w:rPr>
      </w:pPr>
      <w:r w:rsidRPr="00EB663A">
        <w:rPr>
          <w:b/>
          <w:iCs/>
          <w:sz w:val="24"/>
          <w:szCs w:val="24"/>
        </w:rPr>
        <w:t>II –</w:t>
      </w:r>
      <w:r w:rsidRPr="00EB663A">
        <w:rPr>
          <w:iCs/>
          <w:sz w:val="24"/>
          <w:szCs w:val="24"/>
        </w:rPr>
        <w:t xml:space="preserve"> no Magistério Público Municipal de Santa Bárbara d’Oeste e no campo de atuação;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sz w:val="24"/>
          <w:szCs w:val="24"/>
        </w:rPr>
      </w:pPr>
      <w:r w:rsidRPr="00EB663A">
        <w:rPr>
          <w:b/>
          <w:iCs/>
          <w:sz w:val="24"/>
          <w:szCs w:val="24"/>
        </w:rPr>
        <w:t>III –</w:t>
      </w:r>
      <w:r w:rsidRPr="00EB663A">
        <w:rPr>
          <w:iCs/>
          <w:sz w:val="24"/>
          <w:szCs w:val="24"/>
        </w:rPr>
        <w:t xml:space="preserve"> no Magistério Público Municipal de Santa Bárbara d’Oeste, em outro campo de atuação;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sz w:val="24"/>
          <w:szCs w:val="24"/>
        </w:rPr>
      </w:pPr>
      <w:r w:rsidRPr="00EB663A">
        <w:rPr>
          <w:b/>
          <w:iCs/>
          <w:sz w:val="24"/>
          <w:szCs w:val="24"/>
        </w:rPr>
        <w:t>IV –</w:t>
      </w:r>
      <w:r w:rsidRPr="00EB663A">
        <w:rPr>
          <w:iCs/>
          <w:sz w:val="24"/>
          <w:szCs w:val="24"/>
        </w:rPr>
        <w:t xml:space="preserve"> no Magistério Público.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sz w:val="24"/>
          <w:szCs w:val="24"/>
        </w:rPr>
      </w:pPr>
      <w:r w:rsidRPr="00EB663A">
        <w:rPr>
          <w:b/>
          <w:iCs/>
          <w:sz w:val="24"/>
          <w:szCs w:val="24"/>
        </w:rPr>
        <w:t>§ 3°</w:t>
      </w:r>
      <w:r w:rsidRPr="00EB663A">
        <w:rPr>
          <w:iCs/>
          <w:sz w:val="24"/>
          <w:szCs w:val="24"/>
        </w:rPr>
        <w:t xml:space="preserve"> O tempo de serviço público de que trata o inciso IV não pode ser concomitante com as demais hipóteses do § 2°.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37</w:t>
      </w:r>
      <w:r w:rsidRPr="00EB663A">
        <w:rPr>
          <w:sz w:val="24"/>
          <w:szCs w:val="24"/>
        </w:rPr>
        <w:t xml:space="preserve"> Ocorrendo supressão de classe, o Docente será lotado </w:t>
      </w:r>
      <w:smartTag w:uri="urn:schemas-microsoft-com:office:smarttags" w:element="PersonName">
        <w:smartTagPr>
          <w:attr w:name="ProductID" w:val="em outra Unidade Escolar"/>
        </w:smartTagPr>
        <w:r w:rsidRPr="00EB663A">
          <w:rPr>
            <w:sz w:val="24"/>
            <w:szCs w:val="24"/>
          </w:rPr>
          <w:t>em outra Unidade Escolar</w:t>
        </w:r>
      </w:smartTag>
      <w:r w:rsidRPr="00EB663A">
        <w:rPr>
          <w:sz w:val="24"/>
          <w:szCs w:val="24"/>
        </w:rPr>
        <w:t>, onde exista vaga de acordo com sua habilitação.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1º -</w:t>
      </w:r>
      <w:r w:rsidRPr="00EB663A">
        <w:rPr>
          <w:sz w:val="24"/>
          <w:szCs w:val="24"/>
        </w:rPr>
        <w:t xml:space="preserve"> Não havendo vaga, o Docente ficará à disposição da Secretaria Municipal de Educação, para desempenho de atividades de suporte, sem prejuízo da remuneração.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§ 2º -  </w:t>
      </w:r>
      <w:r w:rsidRPr="00EB663A">
        <w:rPr>
          <w:rFonts w:ascii="Arial" w:hAnsi="Arial" w:cs="Arial"/>
          <w:sz w:val="24"/>
          <w:szCs w:val="24"/>
        </w:rPr>
        <w:t>No prazo máximo de 03 (três) anos, caso haja a criação de classe no mesmo campo de atuação de seu emprego na Unidade Escolar onde o professor é efetivo e o mesmo não tenha participado voluntariamente de nenhum processo de remoção, poderá este, mediante requerimento, retornar à sua Unidade de origem.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 CAPÍTULO 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 COMPOSIÇÃO DAS JORNADAS DE TRABALHO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38</w:t>
      </w:r>
      <w:r w:rsidRPr="00EB663A">
        <w:rPr>
          <w:sz w:val="24"/>
          <w:szCs w:val="24"/>
        </w:rPr>
        <w:t xml:space="preserve"> As jornadas de trabalho dos Docentes, definidas no Anexo IV desta Lei, compõe-se de: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Horas-aula diretamente com alunos;</w:t>
      </w:r>
    </w:p>
    <w:p w:rsidR="00EB663A" w:rsidRPr="00EB663A" w:rsidRDefault="00EB663A" w:rsidP="00EB663A">
      <w:pPr>
        <w:spacing w:before="100" w:beforeAutospacing="1" w:after="120"/>
        <w:ind w:left="4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Horas de Trabalho Pedagógico destinadas a: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a)</w:t>
      </w:r>
      <w:r w:rsidRPr="00EB663A">
        <w:rPr>
          <w:rFonts w:ascii="Arial" w:hAnsi="Arial" w:cs="Arial"/>
          <w:sz w:val="24"/>
          <w:szCs w:val="24"/>
        </w:rPr>
        <w:t xml:space="preserve"> Horas de Trabalho Pedagógico Coletivas - HTPC: tempo atribuído ao professor para preparação e avaliação do trabalho pedagógico, em colaboração com a administração da escola, reuniões pedagógicas, estudo, articulação com a comunidade e planejamento de acordo com a proposta pedagógica da escola e normas da Secretaria Municipal da Educação, a ser cumprido de forma coletiva;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b)</w:t>
      </w:r>
      <w:r w:rsidRPr="00EB663A">
        <w:rPr>
          <w:rFonts w:ascii="Arial" w:hAnsi="Arial" w:cs="Arial"/>
          <w:sz w:val="24"/>
          <w:szCs w:val="24"/>
        </w:rPr>
        <w:t xml:space="preserve"> Horas de Trabalho Pedagógico Individual (HTPI): tempo atribuído ao professor para preparação de aulas, material didático, pesquisa e estudos, a ser cumprido no local de trabalho de forma individual; e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c)</w:t>
      </w:r>
      <w:r w:rsidRPr="00EB663A">
        <w:rPr>
          <w:rFonts w:ascii="Arial" w:hAnsi="Arial" w:cs="Arial"/>
          <w:sz w:val="24"/>
          <w:szCs w:val="24"/>
        </w:rPr>
        <w:t xml:space="preserve"> Horas de Trabalho Pedagógico </w:t>
      </w:r>
      <w:smartTag w:uri="urn:schemas-microsoft-com:office:smarttags" w:element="PersonName">
        <w:smartTagPr>
          <w:attr w:name="ProductID" w:val="em Local Livre"/>
        </w:smartTagPr>
        <w:r w:rsidRPr="00EB663A">
          <w:rPr>
            <w:rFonts w:ascii="Arial" w:hAnsi="Arial" w:cs="Arial"/>
            <w:sz w:val="24"/>
            <w:szCs w:val="24"/>
          </w:rPr>
          <w:t>em Local Livre</w:t>
        </w:r>
      </w:smartTag>
      <w:r w:rsidRPr="00EB663A">
        <w:rPr>
          <w:rFonts w:ascii="Arial" w:hAnsi="Arial" w:cs="Arial"/>
          <w:sz w:val="24"/>
          <w:szCs w:val="24"/>
        </w:rPr>
        <w:t xml:space="preserve"> (HTPL): tempo destinado ao docente para fins de cumprimento das atividades inerentes às práticas de ensino-aprendizagem, em local e horário de livre escolha, dispensado, neste caso, o registro do controle do ponto.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1º</w:t>
      </w:r>
      <w:r w:rsidRPr="00EB663A">
        <w:rPr>
          <w:rFonts w:ascii="Arial" w:hAnsi="Arial" w:cs="Arial"/>
          <w:sz w:val="24"/>
          <w:szCs w:val="24"/>
        </w:rPr>
        <w:t xml:space="preserve"> As Unidades Escolares deverão, ao início de cada período letivo e por ocasião do planejamento escolar, definir e encaminhar à Secretaria Municipal da Educação o plano de horas destinadas ao trabalho pedagógico a ser desenvolvido na Unidade Escolar.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2º</w:t>
      </w:r>
      <w:r w:rsidRPr="00EB663A">
        <w:rPr>
          <w:sz w:val="24"/>
          <w:szCs w:val="24"/>
        </w:rPr>
        <w:t xml:space="preserve"> As Horas de Trabalho Pedagógico Coletivo (HTPC) fixadas pela unidade escolar são de cumprimento obrigatório para todos os docentes aos quais sejam atribuídas classes e aulas, incluindo os que se encontrem em regime de acumulação de cargos.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39 A"/>
        </w:smartTagPr>
        <w:r w:rsidRPr="00EB663A">
          <w:rPr>
            <w:b/>
            <w:sz w:val="24"/>
            <w:szCs w:val="24"/>
          </w:rPr>
          <w:t>39</w:t>
        </w:r>
        <w:r w:rsidRPr="00EB663A">
          <w:rPr>
            <w:sz w:val="24"/>
            <w:szCs w:val="24"/>
          </w:rPr>
          <w:t xml:space="preserve"> A</w:t>
        </w:r>
      </w:smartTag>
      <w:r w:rsidRPr="00EB663A">
        <w:rPr>
          <w:sz w:val="24"/>
          <w:szCs w:val="24"/>
        </w:rPr>
        <w:t xml:space="preserve"> jornadas do Anexo IV são definidas conforme o emprego e o campo de atuação do Docente e consideradas como horário normal de trabalho, no ano letivo, após o processo de atribuição de classes a aulas.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Parágrafo único -</w:t>
      </w:r>
      <w:r w:rsidRPr="00EB663A">
        <w:rPr>
          <w:sz w:val="24"/>
          <w:szCs w:val="24"/>
        </w:rPr>
        <w:t xml:space="preserve"> A alteração da jornada de concurso originária depende da adesão do Docente às possibilidades oferecidas no processo de atribuição de classes e aulas.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0 A"/>
        </w:smartTagPr>
        <w:r w:rsidRPr="00EB663A">
          <w:rPr>
            <w:b/>
            <w:sz w:val="24"/>
            <w:szCs w:val="24"/>
          </w:rPr>
          <w:t>40</w:t>
        </w:r>
        <w:r w:rsidRPr="00EB663A">
          <w:rPr>
            <w:sz w:val="24"/>
            <w:szCs w:val="24"/>
          </w:rPr>
          <w:t xml:space="preserve"> A</w:t>
        </w:r>
      </w:smartTag>
      <w:r w:rsidRPr="00EB663A">
        <w:rPr>
          <w:sz w:val="24"/>
          <w:szCs w:val="24"/>
        </w:rPr>
        <w:t xml:space="preserve"> jornada docente tipo “D” será cumprida pelos professores que, voluntariamente, optarem pela atuação em classes da Educação de Jovens e Adultos.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1º</w:t>
      </w:r>
      <w:r w:rsidRPr="00EB663A">
        <w:rPr>
          <w:sz w:val="24"/>
          <w:szCs w:val="24"/>
        </w:rPr>
        <w:t xml:space="preserve"> A opção de que trata o “caput” deste artigo ocorrerá anualmente quando da atribuição de classes, ficando garantido ao professor o retorno à jornada docente originária, desde que haja classe vaga disponível.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2º</w:t>
      </w:r>
      <w:r w:rsidRPr="00EB663A">
        <w:rPr>
          <w:sz w:val="24"/>
          <w:szCs w:val="24"/>
        </w:rPr>
        <w:t xml:space="preserve"> Para a docência em classes da Educação de Jovens e Adultos será priorizada a escolha pelos Professores de Educação Básica I - Ensino Fundamental, titulares de emprego, seguida da escolha pelos professores de Educação Básica I - Ensino Fundamental substitutos.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3º</w:t>
      </w:r>
      <w:r w:rsidRPr="00EB663A">
        <w:rPr>
          <w:sz w:val="24"/>
          <w:szCs w:val="24"/>
        </w:rPr>
        <w:t xml:space="preserve"> Não havendo Professores de Educação Básica I -  Ensino Fundamental interessados na docência de classes da Educação de Jovens e Adultos, excepcionalmente, serão oferecidas as respectivas classes aos professores da Educação Infantil.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4º</w:t>
      </w:r>
      <w:r w:rsidRPr="00EB663A">
        <w:rPr>
          <w:sz w:val="24"/>
          <w:szCs w:val="24"/>
        </w:rPr>
        <w:t xml:space="preserve"> Havendo supressão e ou agrupamentos de classes da Educação de Jovens e Adultos o professor ficará em disponibilidade da Secretaria Municipal de Educação.</w:t>
      </w:r>
    </w:p>
    <w:p w:rsidR="00EB663A" w:rsidRPr="00EB663A" w:rsidRDefault="00EB663A" w:rsidP="00EB663A">
      <w:pPr>
        <w:pStyle w:val="RelTexto-anexo"/>
        <w:spacing w:after="0" w:line="240" w:lineRule="auto"/>
        <w:ind w:right="57" w:firstLine="0"/>
        <w:rPr>
          <w:sz w:val="24"/>
          <w:szCs w:val="24"/>
        </w:rPr>
      </w:pPr>
    </w:p>
    <w:p w:rsidR="00EB663A" w:rsidRPr="00EB663A" w:rsidRDefault="00EB663A" w:rsidP="00EB663A">
      <w:pPr>
        <w:pStyle w:val="RelTexto-anexo"/>
        <w:spacing w:after="0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5º -</w:t>
      </w:r>
      <w:r w:rsidRPr="00EB663A">
        <w:rPr>
          <w:sz w:val="24"/>
          <w:szCs w:val="24"/>
        </w:rPr>
        <w:t xml:space="preserve"> Os professores que optarem pela jornada docente tipo “D” terão a jornada de trabalho reduzida com  retribuição pecuniária proporcional à nova jornada.</w:t>
      </w:r>
    </w:p>
    <w:p w:rsidR="00EB663A" w:rsidRPr="00EB663A" w:rsidRDefault="00EB663A" w:rsidP="00EB663A">
      <w:pPr>
        <w:pStyle w:val="RelTexto-anexo"/>
        <w:spacing w:after="0" w:line="240" w:lineRule="auto"/>
        <w:ind w:right="57" w:firstLine="0"/>
        <w:rPr>
          <w:sz w:val="24"/>
          <w:szCs w:val="24"/>
        </w:rPr>
      </w:pP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1 A"/>
        </w:smartTagPr>
        <w:r w:rsidRPr="00EB663A">
          <w:rPr>
            <w:b/>
            <w:sz w:val="24"/>
            <w:szCs w:val="24"/>
          </w:rPr>
          <w:t>41</w:t>
        </w:r>
        <w:r w:rsidRPr="00EB663A">
          <w:rPr>
            <w:sz w:val="24"/>
            <w:szCs w:val="24"/>
          </w:rPr>
          <w:t xml:space="preserve"> A</w:t>
        </w:r>
      </w:smartTag>
      <w:r w:rsidRPr="00EB663A">
        <w:rPr>
          <w:sz w:val="24"/>
          <w:szCs w:val="24"/>
        </w:rPr>
        <w:t xml:space="preserve"> jornada docente tipo “A” será cumprida pelos professores que, voluntariamente, optem pela atuação em classes da Educação Infantil e do Ensino Fundamental – período integral, respeitado o campo de atuação.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1º -</w:t>
      </w:r>
      <w:r w:rsidRPr="00EB663A">
        <w:rPr>
          <w:sz w:val="24"/>
          <w:szCs w:val="24"/>
        </w:rPr>
        <w:t xml:space="preserve"> A opção de que trata o “caput” deste artigo ocorrerá anualmente quando da remoção/atribuição de classes, ficando garantido ao professor o retorno à jornada docente originária, quando houver classe vaga disponível.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§ 2º - </w:t>
      </w:r>
      <w:r w:rsidRPr="00EB663A">
        <w:rPr>
          <w:sz w:val="24"/>
          <w:szCs w:val="24"/>
        </w:rPr>
        <w:t xml:space="preserve">Os professores que assumirem funções de suporte técnico pedagógicos ficam impedidos de optar pela jornada tipo “A”, salvo para aqueles que já estão lotados em unidade escolar de período integral. </w:t>
      </w:r>
    </w:p>
    <w:p w:rsidR="00EB663A" w:rsidRPr="00EB663A" w:rsidRDefault="00EB663A" w:rsidP="00EB663A">
      <w:pPr>
        <w:pStyle w:val="RelTexto-anexo"/>
        <w:spacing w:after="0" w:line="240" w:lineRule="auto"/>
        <w:ind w:right="57" w:firstLine="0"/>
        <w:rPr>
          <w:color w:val="FF0000"/>
          <w:sz w:val="24"/>
          <w:szCs w:val="24"/>
        </w:rPr>
      </w:pPr>
    </w:p>
    <w:p w:rsidR="00EB663A" w:rsidRPr="00EB663A" w:rsidRDefault="00EB663A" w:rsidP="00EB663A">
      <w:pPr>
        <w:pStyle w:val="RelTexto-anexo"/>
        <w:spacing w:after="0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3º</w:t>
      </w:r>
      <w:r w:rsidRPr="00EB663A">
        <w:rPr>
          <w:sz w:val="24"/>
          <w:szCs w:val="24"/>
        </w:rPr>
        <w:t xml:space="preserve">  </w:t>
      </w:r>
      <w:r w:rsidRPr="00EB663A">
        <w:rPr>
          <w:b/>
          <w:sz w:val="24"/>
          <w:szCs w:val="24"/>
        </w:rPr>
        <w:t>-</w:t>
      </w:r>
      <w:r w:rsidRPr="00EB663A">
        <w:rPr>
          <w:sz w:val="24"/>
          <w:szCs w:val="24"/>
        </w:rPr>
        <w:t xml:space="preserve"> Em caso de ampliação de que trata o “caput” deste artigo, a retribuição pecuniária corresponderá ao valor-hora fixado para o padrão de enquadramento do docente, não se configurando em hipótese alguma, hora extraordinária de trabalho.  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42</w:t>
      </w:r>
      <w:r w:rsidRPr="00EB663A">
        <w:rPr>
          <w:sz w:val="24"/>
          <w:szCs w:val="24"/>
        </w:rPr>
        <w:t xml:space="preserve"> O Professor de Educação Básica II com jornada docente tipo “D” poderá optar, voluntariamente, pelas horas-aula disponíveis na disciplina de concurso, que lhe serão atribuídas como carga suplementar.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43</w:t>
      </w:r>
      <w:r w:rsidRPr="00EB663A">
        <w:rPr>
          <w:sz w:val="24"/>
          <w:szCs w:val="24"/>
        </w:rPr>
        <w:t xml:space="preserve"> Para fins desta Lei, a hora-aula e hora de trabalho pedagógico são compostas por 60 (sessenta) minutos.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4 A"/>
        </w:smartTagPr>
        <w:r w:rsidRPr="00EB663A">
          <w:rPr>
            <w:b/>
            <w:sz w:val="24"/>
            <w:szCs w:val="24"/>
          </w:rPr>
          <w:t>44</w:t>
        </w:r>
        <w:r w:rsidRPr="00EB663A">
          <w:rPr>
            <w:sz w:val="24"/>
            <w:szCs w:val="24"/>
          </w:rPr>
          <w:t xml:space="preserve"> A</w:t>
        </w:r>
      </w:smartTag>
      <w:r w:rsidRPr="00EB663A">
        <w:rPr>
          <w:sz w:val="24"/>
          <w:szCs w:val="24"/>
        </w:rPr>
        <w:t xml:space="preserve"> jornada de trabalho dos integrantes da Classe de Suporte Técnico-Pedagógico é de 40 (quarenta) horas semanais.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 CARGA SUPLEMENTAR DE TRABALHO DOCENTE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45</w:t>
      </w:r>
      <w:r w:rsidRPr="00EB663A">
        <w:rPr>
          <w:sz w:val="24"/>
          <w:szCs w:val="24"/>
        </w:rPr>
        <w:t xml:space="preserve"> O Docente poderá ampliar as horas de trabalho prestadas, mediante carga suplementar, nas seguintes situações: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 –</w:t>
      </w:r>
      <w:r w:rsidRPr="00EB663A">
        <w:rPr>
          <w:sz w:val="24"/>
          <w:szCs w:val="24"/>
        </w:rPr>
        <w:t xml:space="preserve"> horas de trabalho destinadas à implementação de projetos</w:t>
      </w:r>
      <w:r w:rsidRPr="00EB663A">
        <w:rPr>
          <w:color w:val="FF0000"/>
          <w:sz w:val="24"/>
          <w:szCs w:val="24"/>
        </w:rPr>
        <w:t xml:space="preserve"> </w:t>
      </w:r>
      <w:r w:rsidRPr="00EB663A">
        <w:rPr>
          <w:sz w:val="24"/>
          <w:szCs w:val="24"/>
        </w:rPr>
        <w:t>e programas curriculares temporários específicos da Unidade Escolar e da Secretaria Municipal de Educação; e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II –</w:t>
      </w:r>
      <w:r w:rsidRPr="00EB663A">
        <w:rPr>
          <w:sz w:val="24"/>
          <w:szCs w:val="24"/>
        </w:rPr>
        <w:t xml:space="preserve"> horas-aula remanescentes da constituição da jornada de trabalho dos docentes no caso do Professor de Educação Básica II quando da mesma disciplina.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§ 1°</w:t>
      </w:r>
      <w:r w:rsidRPr="00EB663A">
        <w:rPr>
          <w:sz w:val="24"/>
          <w:szCs w:val="24"/>
        </w:rPr>
        <w:t xml:space="preserve"> Entende-se por Carga Suplementar de Trabalho de Docente (CSTD) as horas de trabalho prestadas pelo Docente que excederem às horas da jornada de trabalho docente em que estiver incluído, até o limite de 40 (quarenta) horas semanais.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bCs/>
          <w:sz w:val="24"/>
          <w:szCs w:val="24"/>
        </w:rPr>
      </w:pPr>
      <w:r w:rsidRPr="00EB663A">
        <w:rPr>
          <w:b/>
          <w:bCs/>
          <w:sz w:val="24"/>
          <w:szCs w:val="24"/>
        </w:rPr>
        <w:t>§ 2°</w:t>
      </w:r>
      <w:r w:rsidRPr="00EB663A">
        <w:rPr>
          <w:bCs/>
          <w:sz w:val="24"/>
          <w:szCs w:val="24"/>
        </w:rPr>
        <w:t xml:space="preserve"> A retribuição pecuniária pela hora prestada a título de Carga Suplementar de Trabalho Docente (CSTD) corresponderá ao valor-hora fixado para o padrão de enquadramento do docente, sem quaisquer acréscimos, tendo em vista o caráter voluntário desta.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6 A"/>
        </w:smartTagPr>
        <w:r w:rsidRPr="00EB663A">
          <w:rPr>
            <w:b/>
            <w:sz w:val="24"/>
            <w:szCs w:val="24"/>
          </w:rPr>
          <w:t>46</w:t>
        </w:r>
        <w:r w:rsidRPr="00EB663A">
          <w:rPr>
            <w:sz w:val="24"/>
            <w:szCs w:val="24"/>
          </w:rPr>
          <w:t xml:space="preserve"> A</w:t>
        </w:r>
      </w:smartTag>
      <w:r w:rsidRPr="00EB663A">
        <w:rPr>
          <w:sz w:val="24"/>
          <w:szCs w:val="24"/>
        </w:rPr>
        <w:t xml:space="preserve"> Carga Suplementar de Trabalho de Docente (CSTD) será atribuída mediante regulamentação da Secretaria Municipal de Educação.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IV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 CALENDÁRIO, DAS FÉRIAS E DO RECESSO ESCOLAR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47 A"/>
        </w:smartTagPr>
        <w:r w:rsidRPr="00EB663A">
          <w:rPr>
            <w:b/>
            <w:sz w:val="24"/>
            <w:szCs w:val="24"/>
          </w:rPr>
          <w:t>47</w:t>
        </w:r>
        <w:r w:rsidRPr="00EB663A">
          <w:rPr>
            <w:sz w:val="24"/>
            <w:szCs w:val="24"/>
          </w:rPr>
          <w:t xml:space="preserve"> A</w:t>
        </w:r>
      </w:smartTag>
      <w:r w:rsidRPr="00EB663A">
        <w:rPr>
          <w:sz w:val="24"/>
          <w:szCs w:val="24"/>
        </w:rPr>
        <w:t xml:space="preserve"> Secretaria Municipal de Educação, anualmente, fixará o Calendário Escolar, o qual deverá conter os dias letivos determinados pela legislação superior, as férias anuais regulamentares, o recesso escolar, os dias destinados ao planejamento e avaliação do Projeto de Gestão, bem como os feriados legalmente instituídos e outros que contribuem para composição dos dias letivos a serem cumpridos na unidade escolar.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iCs/>
          <w:kern w:val="28"/>
          <w:sz w:val="24"/>
          <w:szCs w:val="24"/>
        </w:rPr>
        <w:t>§ 1°</w:t>
      </w:r>
      <w:r w:rsidRPr="00EB663A">
        <w:rPr>
          <w:sz w:val="24"/>
          <w:szCs w:val="24"/>
        </w:rPr>
        <w:t xml:space="preserve"> Os Docentes sujeitam-se ao cumprimento do Calendário Escolar disposto no “caput” deste artigo.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iCs/>
          <w:kern w:val="28"/>
          <w:sz w:val="24"/>
          <w:szCs w:val="24"/>
        </w:rPr>
        <w:t>§ 2°</w:t>
      </w:r>
      <w:r w:rsidRPr="00EB663A">
        <w:rPr>
          <w:sz w:val="24"/>
          <w:szCs w:val="24"/>
        </w:rPr>
        <w:t xml:space="preserve"> Não se configuram horas extraordinárias de trabalho o tempo despendido pelos Docentes para o cumprimento do Calendário Escolar.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iCs/>
          <w:kern w:val="28"/>
          <w:sz w:val="24"/>
          <w:szCs w:val="24"/>
        </w:rPr>
        <w:t>§ 3°</w:t>
      </w:r>
      <w:r w:rsidRPr="00EB663A">
        <w:rPr>
          <w:sz w:val="24"/>
          <w:szCs w:val="24"/>
        </w:rPr>
        <w:t xml:space="preserve"> O período de recesso escolar é considerado de efetivo exercício.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iCs/>
          <w:kern w:val="28"/>
          <w:sz w:val="24"/>
          <w:szCs w:val="24"/>
        </w:rPr>
      </w:pPr>
      <w:r w:rsidRPr="00EB663A">
        <w:rPr>
          <w:b/>
          <w:sz w:val="24"/>
          <w:szCs w:val="24"/>
        </w:rPr>
        <w:t>§ 4°</w:t>
      </w:r>
      <w:r w:rsidRPr="00EB663A">
        <w:rPr>
          <w:sz w:val="24"/>
          <w:szCs w:val="24"/>
        </w:rPr>
        <w:t xml:space="preserve"> No caso de suspensão de aulas por determinação superior,</w:t>
      </w:r>
      <w:r w:rsidRPr="00EB663A">
        <w:rPr>
          <w:b/>
          <w:iCs/>
          <w:kern w:val="28"/>
          <w:sz w:val="24"/>
          <w:szCs w:val="24"/>
        </w:rPr>
        <w:t xml:space="preserve"> </w:t>
      </w:r>
      <w:r w:rsidRPr="00EB663A">
        <w:rPr>
          <w:iCs/>
          <w:kern w:val="28"/>
          <w:sz w:val="24"/>
          <w:szCs w:val="24"/>
        </w:rPr>
        <w:t>o Docente será normalmente remunerado e fica obrigado à reposição das aulas, para cumprimento do calendário escolar.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iCs/>
          <w:kern w:val="28"/>
          <w:sz w:val="24"/>
          <w:szCs w:val="24"/>
        </w:rPr>
        <w:t>§ 5°</w:t>
      </w:r>
      <w:r w:rsidRPr="00EB663A">
        <w:rPr>
          <w:sz w:val="24"/>
          <w:szCs w:val="24"/>
        </w:rPr>
        <w:t xml:space="preserve"> O recesso escolar será concedido em período de até 15 (quinze) dias, determinado no Calendário Escolar, na forma a ser regulamentada pela Secretaria Municipal de Educação, ressalvado o cumprimento dos dias letivos anuais para cada unidade escolar.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48</w:t>
      </w:r>
      <w:r w:rsidRPr="00EB663A">
        <w:rPr>
          <w:sz w:val="24"/>
          <w:szCs w:val="24"/>
        </w:rPr>
        <w:t xml:space="preserve"> É considerado feriado escolar nos estabelecimentos oficiais de ensino o dia 15 de outubro, para comemoração do “Dia do Professor”.</w:t>
      </w:r>
    </w:p>
    <w:p w:rsidR="00EB663A" w:rsidRPr="00EB663A" w:rsidRDefault="00EB663A" w:rsidP="00EB663A">
      <w:pPr>
        <w:pStyle w:val="RelTexto-anexo"/>
        <w:spacing w:before="100" w:beforeAutospacing="1" w:line="240" w:lineRule="auto"/>
        <w:ind w:right="57" w:firstLine="0"/>
        <w:rPr>
          <w:sz w:val="24"/>
          <w:szCs w:val="24"/>
        </w:rPr>
      </w:pPr>
      <w:r w:rsidRPr="00EB663A">
        <w:rPr>
          <w:b/>
          <w:sz w:val="24"/>
          <w:szCs w:val="24"/>
        </w:rPr>
        <w:t>Art. 49</w:t>
      </w:r>
      <w:r w:rsidRPr="00EB663A">
        <w:rPr>
          <w:sz w:val="24"/>
          <w:szCs w:val="24"/>
        </w:rPr>
        <w:t xml:space="preserve"> Os integrantes da classe de suporte pedagógico gozarão férias regulamentares de acordo com normas estabelecidas pela Secretaria Municipal de Educação.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50</w:t>
      </w:r>
      <w:r w:rsidRPr="00EB663A">
        <w:rPr>
          <w:rFonts w:ascii="Arial" w:hAnsi="Arial" w:cs="Arial"/>
          <w:sz w:val="24"/>
          <w:szCs w:val="24"/>
        </w:rPr>
        <w:t xml:space="preserve"> Sofre redução de férias o Profissional do Magistério que, durante o ano letivo tiver faltas não justificadas, conforme estabelece o art. 130 da Consolidação das Leis do Trabalho – CLT.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 -</w:t>
      </w:r>
      <w:r w:rsidRPr="00EB663A">
        <w:rPr>
          <w:rFonts w:ascii="Arial" w:hAnsi="Arial" w:cs="Arial"/>
          <w:sz w:val="24"/>
          <w:szCs w:val="24"/>
        </w:rPr>
        <w:t xml:space="preserve"> É vedada a compensação em férias de qualquer falta ao trabalho.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51</w:t>
      </w:r>
      <w:r w:rsidRPr="00EB663A">
        <w:rPr>
          <w:rFonts w:ascii="Arial" w:hAnsi="Arial" w:cs="Arial"/>
          <w:sz w:val="24"/>
          <w:szCs w:val="24"/>
        </w:rPr>
        <w:t xml:space="preserve"> O Profissional do Magistério que se encontrar na situação do artigo anterior prestará serviços junto à Secretaria Municipal de Educação, em horário e locais determinados pelo Secretário  Municipal de Educação.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V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DAS LICENÇAS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52</w:t>
      </w:r>
      <w:r w:rsidRPr="00EB663A">
        <w:rPr>
          <w:rFonts w:ascii="Arial" w:hAnsi="Arial" w:cs="Arial"/>
          <w:sz w:val="24"/>
          <w:szCs w:val="24"/>
        </w:rPr>
        <w:t xml:space="preserve"> Além das licenças estabelecidas pela Consolidação das Leis Trabalho para os professores, poderão gozar das seguintes licenças: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os Profissionais do Magistério: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a)</w:t>
      </w:r>
      <w:r w:rsidRPr="00EB663A">
        <w:rPr>
          <w:rFonts w:ascii="Arial" w:hAnsi="Arial" w:cs="Arial"/>
          <w:sz w:val="24"/>
          <w:szCs w:val="24"/>
        </w:rPr>
        <w:t xml:space="preserve"> licença gestante, de 120 (cento e vinte) dias;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b)</w:t>
      </w:r>
      <w:r w:rsidRPr="00EB663A">
        <w:rPr>
          <w:rFonts w:ascii="Arial" w:hAnsi="Arial" w:cs="Arial"/>
          <w:sz w:val="24"/>
          <w:szCs w:val="24"/>
        </w:rPr>
        <w:t xml:space="preserve"> a licença, de 5 (cinco) dias, paternidade pelo nascimento ou adoção de filho;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c)</w:t>
      </w:r>
      <w:r w:rsidRPr="00EB663A">
        <w:rPr>
          <w:rFonts w:ascii="Arial" w:hAnsi="Arial" w:cs="Arial"/>
          <w:sz w:val="24"/>
          <w:szCs w:val="24"/>
        </w:rPr>
        <w:t xml:space="preserve"> a licença luto, de 9 (nove) dias, por falecimento do cônjuge, do pai, da mãe, ou do filho;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d)</w:t>
      </w:r>
      <w:r w:rsidRPr="00EB663A">
        <w:rPr>
          <w:rFonts w:ascii="Arial" w:hAnsi="Arial" w:cs="Arial"/>
          <w:sz w:val="24"/>
          <w:szCs w:val="24"/>
        </w:rPr>
        <w:t xml:space="preserve"> a licença gala, de 9 (nove) dias;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e)</w:t>
      </w:r>
      <w:r w:rsidRPr="00EB663A">
        <w:rPr>
          <w:rFonts w:ascii="Arial" w:hAnsi="Arial" w:cs="Arial"/>
          <w:sz w:val="24"/>
          <w:szCs w:val="24"/>
        </w:rPr>
        <w:t xml:space="preserve"> a licença para adoção de criança ou guarda judicial, de acordo com as necessidades da criança, com parecer prévio da autoridade competente;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f)</w:t>
      </w:r>
      <w:r w:rsidRPr="00EB663A">
        <w:rPr>
          <w:rFonts w:ascii="Arial" w:hAnsi="Arial" w:cs="Arial"/>
          <w:sz w:val="24"/>
          <w:szCs w:val="24"/>
        </w:rPr>
        <w:t xml:space="preserve"> licença por doença transmissível.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os Docentes: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a)</w:t>
      </w:r>
      <w:r w:rsidRPr="00EB663A">
        <w:rPr>
          <w:rFonts w:ascii="Arial" w:hAnsi="Arial" w:cs="Arial"/>
          <w:sz w:val="24"/>
          <w:szCs w:val="24"/>
        </w:rPr>
        <w:t xml:space="preserve"> por doença de ascendente, descendente, cônjuge ou companheiro;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b)</w:t>
      </w:r>
      <w:r w:rsidRPr="00EB663A">
        <w:rPr>
          <w:rFonts w:ascii="Arial" w:hAnsi="Arial" w:cs="Arial"/>
          <w:sz w:val="24"/>
          <w:szCs w:val="24"/>
        </w:rPr>
        <w:t xml:space="preserve"> para tratar de interesses particulares;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c)</w:t>
      </w:r>
      <w:r w:rsidRPr="00EB663A">
        <w:rPr>
          <w:rFonts w:ascii="Arial" w:hAnsi="Arial" w:cs="Arial"/>
          <w:sz w:val="24"/>
          <w:szCs w:val="24"/>
        </w:rPr>
        <w:t xml:space="preserve"> para qualificação profissional.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 -</w:t>
      </w:r>
      <w:r w:rsidRPr="00EB663A">
        <w:rPr>
          <w:rFonts w:ascii="Arial" w:hAnsi="Arial" w:cs="Arial"/>
          <w:sz w:val="24"/>
          <w:szCs w:val="24"/>
        </w:rPr>
        <w:t xml:space="preserve"> O Docente deverá exonerar-se da função de confiança antes de iniciar o gozo de licença prevista no inciso II do “caput” deste artigo.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53 </w:t>
      </w:r>
      <w:r w:rsidRPr="00EB663A">
        <w:rPr>
          <w:rFonts w:ascii="Arial" w:hAnsi="Arial" w:cs="Arial"/>
          <w:sz w:val="24"/>
          <w:szCs w:val="24"/>
        </w:rPr>
        <w:t xml:space="preserve"> A licença referida na alínea “a” do inciso II do artigo anterior será concedia por motivo de doença de: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Ascendente ou descendente direto;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Cônjuge, do qual não esteja separado;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Companheiro ou companheira, em união estável nos termos do Código Civil.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1º</w:t>
      </w:r>
      <w:r w:rsidRPr="00EB663A">
        <w:rPr>
          <w:rFonts w:ascii="Arial" w:hAnsi="Arial" w:cs="Arial"/>
          <w:sz w:val="24"/>
          <w:szCs w:val="24"/>
        </w:rPr>
        <w:t xml:space="preserve"> A licença somente será concedida mediante prova de ser indispensável a assistência pessoal e permanente do docente e esta não possa ser prestada simultaneamente com o exercício do emprego, conforme se apurar em diligências a serem promovidas pela Secretaria Municipal de Administração.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2º</w:t>
      </w:r>
      <w:r w:rsidRPr="00EB663A">
        <w:rPr>
          <w:rFonts w:ascii="Arial" w:hAnsi="Arial" w:cs="Arial"/>
          <w:sz w:val="24"/>
          <w:szCs w:val="24"/>
        </w:rPr>
        <w:t xml:space="preserve"> A licença de que trata este artigo será concedida com remuneração integral, até o limite de 2 anos.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54</w:t>
      </w:r>
      <w:r w:rsidRPr="00EB663A">
        <w:rPr>
          <w:rFonts w:ascii="Arial" w:hAnsi="Arial" w:cs="Arial"/>
          <w:sz w:val="24"/>
          <w:szCs w:val="24"/>
        </w:rPr>
        <w:t xml:space="preserve"> Após 3 (três) anos de exercício no Magistério Municipal, o Docente poderá obter licença, sem vencimento ou remuneração e com prejuízo das vantagens do emprego, para tratar de interesses particulares, pelo prazo máximo de um ano.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1°</w:t>
      </w:r>
      <w:r w:rsidRPr="00EB663A">
        <w:rPr>
          <w:rFonts w:ascii="Arial" w:hAnsi="Arial" w:cs="Arial"/>
          <w:sz w:val="24"/>
          <w:szCs w:val="24"/>
        </w:rPr>
        <w:t xml:space="preserve"> O requerimento solicitando o benefício previsto no “caput” deste artigo será protocolado com antecedência mínima de sessenta (60) dias.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2°</w:t>
      </w:r>
      <w:r w:rsidRPr="00EB663A">
        <w:rPr>
          <w:rFonts w:ascii="Arial" w:hAnsi="Arial" w:cs="Arial"/>
          <w:sz w:val="24"/>
          <w:szCs w:val="24"/>
        </w:rPr>
        <w:t xml:space="preserve"> A licença, uma vez autorizada e iniciada, será gozada integralmente pelo prazo solicitado, podendo, entretanto, o Docente desistir dela a qualquer tempo para reassumir seu emprego, perdendo, porém, o direito à parte restante.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3°</w:t>
      </w:r>
      <w:r w:rsidRPr="00EB663A">
        <w:rPr>
          <w:rFonts w:ascii="Arial" w:hAnsi="Arial" w:cs="Arial"/>
          <w:sz w:val="24"/>
          <w:szCs w:val="24"/>
        </w:rPr>
        <w:t xml:space="preserve"> Somente poderá ser concedida nova licença sob esse título decorridos 3 (três) anos de cessação da anterior.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4°</w:t>
      </w:r>
      <w:r w:rsidRPr="00EB663A">
        <w:rPr>
          <w:rFonts w:ascii="Arial" w:hAnsi="Arial" w:cs="Arial"/>
          <w:sz w:val="24"/>
          <w:szCs w:val="24"/>
        </w:rPr>
        <w:t xml:space="preserve"> A licença será concedida a critério da administração e desde que possível a substituição do Docente.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55</w:t>
      </w:r>
      <w:r w:rsidRPr="00EB663A">
        <w:rPr>
          <w:rFonts w:ascii="Arial" w:hAnsi="Arial" w:cs="Arial"/>
          <w:sz w:val="24"/>
          <w:szCs w:val="24"/>
        </w:rPr>
        <w:t xml:space="preserve"> Para freqüentar cursos de pós-graduação “</w:t>
      </w:r>
      <w:proofErr w:type="spellStart"/>
      <w:r w:rsidRPr="00EB663A">
        <w:rPr>
          <w:rFonts w:ascii="Arial" w:hAnsi="Arial" w:cs="Arial"/>
          <w:i/>
          <w:sz w:val="24"/>
          <w:szCs w:val="24"/>
        </w:rPr>
        <w:t>stricto</w:t>
      </w:r>
      <w:proofErr w:type="spellEnd"/>
      <w:r w:rsidRPr="00EB663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B663A">
        <w:rPr>
          <w:rFonts w:ascii="Arial" w:hAnsi="Arial" w:cs="Arial"/>
          <w:i/>
          <w:sz w:val="24"/>
          <w:szCs w:val="24"/>
        </w:rPr>
        <w:t>sensu</w:t>
      </w:r>
      <w:proofErr w:type="spellEnd"/>
      <w:r w:rsidRPr="00EB663A">
        <w:rPr>
          <w:rFonts w:ascii="Arial" w:hAnsi="Arial" w:cs="Arial"/>
          <w:sz w:val="24"/>
          <w:szCs w:val="24"/>
        </w:rPr>
        <w:t>” em Instituições de Ensino Superior credenciadas pelo MEC, a administração poderá conceder ao Docente: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flexibilização da jornada de trabalho;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licença para qualificação profissional, sem remuneração.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1º</w:t>
      </w:r>
      <w:r w:rsidRPr="00EB663A">
        <w:rPr>
          <w:rFonts w:ascii="Arial" w:hAnsi="Arial" w:cs="Arial"/>
          <w:sz w:val="24"/>
          <w:szCs w:val="24"/>
        </w:rPr>
        <w:t xml:space="preserve"> A licença prevista no “caput” deste artigo será de 1 (um) ano, renovável: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por igual período, para Mestrado;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por mais 2 (dois) anos, para Doutorado.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2º</w:t>
      </w:r>
      <w:r w:rsidRPr="00EB663A">
        <w:rPr>
          <w:rFonts w:ascii="Arial" w:hAnsi="Arial" w:cs="Arial"/>
          <w:sz w:val="24"/>
          <w:szCs w:val="24"/>
        </w:rPr>
        <w:t xml:space="preserve"> A flexibilização de que trata o “caput” deste artigo somente será permitida nos casos em que não houver prejuízos à rede municipal de ensino.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3º</w:t>
      </w:r>
      <w:r w:rsidRPr="00EB663A">
        <w:rPr>
          <w:rFonts w:ascii="Arial" w:hAnsi="Arial" w:cs="Arial"/>
          <w:sz w:val="24"/>
          <w:szCs w:val="24"/>
        </w:rPr>
        <w:t xml:space="preserve"> A</w:t>
      </w:r>
      <w:r w:rsidRPr="00EB663A">
        <w:rPr>
          <w:rFonts w:ascii="Arial" w:hAnsi="Arial" w:cs="Arial"/>
          <w:color w:val="FF0000"/>
          <w:sz w:val="24"/>
          <w:szCs w:val="24"/>
        </w:rPr>
        <w:t xml:space="preserve"> </w:t>
      </w:r>
      <w:r w:rsidRPr="00EB663A">
        <w:rPr>
          <w:rFonts w:ascii="Arial" w:hAnsi="Arial" w:cs="Arial"/>
          <w:sz w:val="24"/>
          <w:szCs w:val="24"/>
        </w:rPr>
        <w:t>licença para finalidade de qualificação profissional somente será concedida aos Docentes que tiverem no mínimo 3 (três) anos de efetivo exercício na Rede Municipal de Ensino, mediante avaliação de sua pertinência e relevância para o ensino municipal e mediante avaliação de conveniência e oportunidade.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4°</w:t>
      </w:r>
      <w:r w:rsidRPr="00EB663A">
        <w:rPr>
          <w:rFonts w:ascii="Arial" w:hAnsi="Arial" w:cs="Arial"/>
          <w:sz w:val="24"/>
          <w:szCs w:val="24"/>
        </w:rPr>
        <w:t xml:space="preserve"> A renovação da licença condiciona-se à apresentação de relatórios semestrais de curso à Secretaria Municipal de Educação, para fins de acompanhamento.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5°</w:t>
      </w:r>
      <w:r w:rsidRPr="00EB663A">
        <w:rPr>
          <w:rFonts w:ascii="Arial" w:hAnsi="Arial" w:cs="Arial"/>
          <w:sz w:val="24"/>
          <w:szCs w:val="24"/>
        </w:rPr>
        <w:t xml:space="preserve"> O Docente compromete-se  a permanecer na docência  por igual período de afastamento e repassar os resultados de seus estudos aos pares da  rede municipal dando assim, sua contribuição para melhoria do sistema educacional.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56 A"/>
        </w:smartTagPr>
        <w:r w:rsidRPr="00EB663A">
          <w:rPr>
            <w:rFonts w:ascii="Arial" w:hAnsi="Arial" w:cs="Arial"/>
            <w:b/>
            <w:sz w:val="24"/>
            <w:szCs w:val="24"/>
          </w:rPr>
          <w:t>56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licença por doença transmissível será concedida ao profissional do Magistério quando a autoridade sanitária competente concluir que ele seja fonte de infecção de doença transmissível.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1º</w:t>
      </w:r>
      <w:r w:rsidRPr="00EB663A">
        <w:rPr>
          <w:rFonts w:ascii="Arial" w:hAnsi="Arial" w:cs="Arial"/>
          <w:sz w:val="24"/>
          <w:szCs w:val="24"/>
        </w:rPr>
        <w:t xml:space="preserve"> Verificada a procedência da suspeita, o empregado será licenciado para tratamento de saúde na forma prevista na Consolidação das Leis do Trabalho.</w:t>
      </w:r>
    </w:p>
    <w:p w:rsidR="00EB663A" w:rsidRPr="00EB663A" w:rsidRDefault="00EB663A" w:rsidP="00EB663A">
      <w:pPr>
        <w:tabs>
          <w:tab w:val="left" w:pos="709"/>
        </w:tabs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2º</w:t>
      </w:r>
      <w:r w:rsidRPr="00EB663A">
        <w:rPr>
          <w:rFonts w:ascii="Arial" w:hAnsi="Arial" w:cs="Arial"/>
          <w:sz w:val="24"/>
          <w:szCs w:val="24"/>
        </w:rPr>
        <w:t xml:space="preserve"> Quando não positivada a moléstia, deverá o empregado retornar ao serviço, considerando-se como efetivo exercício para todos os fins o período da licença compulsória.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VI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 EFETIVO EXERCÍCIO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57</w:t>
      </w:r>
      <w:r w:rsidRPr="00EB663A">
        <w:rPr>
          <w:rFonts w:ascii="Arial" w:hAnsi="Arial" w:cs="Arial"/>
          <w:sz w:val="24"/>
          <w:szCs w:val="24"/>
        </w:rPr>
        <w:t xml:space="preserve"> São considerados como efetivo exercício para todos os fins, de acordo com a CLT e legislação complementar, os dias trabalhados acrescidos de: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as licenças regularmente concedidas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férias regulamentares;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faltas por motivo de acidente de trabalho;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IV –</w:t>
      </w:r>
      <w:r w:rsidRPr="00EB663A">
        <w:rPr>
          <w:rFonts w:ascii="Arial" w:hAnsi="Arial" w:cs="Arial"/>
          <w:sz w:val="24"/>
          <w:szCs w:val="24"/>
        </w:rPr>
        <w:t xml:space="preserve"> doação de sangue na forma prevista em lei;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 –</w:t>
      </w:r>
      <w:r w:rsidRPr="00EB663A">
        <w:rPr>
          <w:rFonts w:ascii="Arial" w:hAnsi="Arial" w:cs="Arial"/>
          <w:sz w:val="24"/>
          <w:szCs w:val="24"/>
        </w:rPr>
        <w:t xml:space="preserve"> júri ou outros serviços obrigatórios por lei;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 –</w:t>
      </w:r>
      <w:r w:rsidRPr="00EB663A">
        <w:rPr>
          <w:rFonts w:ascii="Arial" w:hAnsi="Arial" w:cs="Arial"/>
          <w:sz w:val="24"/>
          <w:szCs w:val="24"/>
        </w:rPr>
        <w:t xml:space="preserve"> faltas abonadas.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 -</w:t>
      </w:r>
      <w:r w:rsidRPr="00EB663A">
        <w:rPr>
          <w:rFonts w:ascii="Arial" w:hAnsi="Arial" w:cs="Arial"/>
          <w:sz w:val="24"/>
          <w:szCs w:val="24"/>
        </w:rPr>
        <w:t xml:space="preserve"> As faltas abonadas de que trata o inciso VI deste artigo serão de, no máximo, 6 (seis) ao ano, vedada a ocorrência de 02 (duas) faltas abonadas no mesmo mês.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58</w:t>
      </w:r>
      <w:r w:rsidRPr="00EB663A">
        <w:rPr>
          <w:rFonts w:ascii="Arial" w:hAnsi="Arial" w:cs="Arial"/>
          <w:sz w:val="24"/>
          <w:szCs w:val="24"/>
        </w:rPr>
        <w:t xml:space="preserve"> Não são considerados como efetivo exercício no magistério público municipal para os efeitos do artigo anterior os dias de: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suspensão de contrato de trabalho;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suspensão disciplinar; e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faltas injustificadas.</w:t>
      </w:r>
    </w:p>
    <w:p w:rsidR="00EB663A" w:rsidRPr="00EB663A" w:rsidRDefault="00EB663A" w:rsidP="00EB663A">
      <w:pPr>
        <w:pStyle w:val="Ttulo1"/>
        <w:spacing w:before="100" w:beforeAutospacing="1" w:after="120"/>
        <w:jc w:val="center"/>
        <w:rPr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TÍTULO IV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DOS DIREITOS E DEVERES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bCs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CAPITULO 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DOS DIREITOS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59</w:t>
      </w:r>
      <w:r w:rsidRPr="00EB663A">
        <w:rPr>
          <w:rFonts w:ascii="Arial" w:hAnsi="Arial" w:cs="Arial"/>
          <w:sz w:val="24"/>
          <w:szCs w:val="24"/>
        </w:rPr>
        <w:t xml:space="preserve"> São direitos dos Profissionais do Magistério, além de outros estabelecidos na legislação em vigor: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ter ao seu alcance informações educacionais, que contribuam para ampliação de seus conhecimentos;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contar com a assistência técnica que estimule a melhoria de seu desempenho profissional;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ter assegurada a oportunidade de freqüentar cursos de atualização e especialização profissional, na forma que venha a ser regulamentada;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IV –</w:t>
      </w:r>
      <w:r w:rsidRPr="00EB663A">
        <w:rPr>
          <w:rFonts w:ascii="Arial" w:hAnsi="Arial" w:cs="Arial"/>
          <w:sz w:val="24"/>
          <w:szCs w:val="24"/>
        </w:rPr>
        <w:t xml:space="preserve"> opinar e ser ouvido sobre as deliberações que afetam a vida e as funções da unidade escolar e o desenvolvimento eficiente do processo educacional;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 –</w:t>
      </w:r>
      <w:r w:rsidRPr="00EB663A">
        <w:rPr>
          <w:rFonts w:ascii="Arial" w:hAnsi="Arial" w:cs="Arial"/>
          <w:sz w:val="24"/>
          <w:szCs w:val="24"/>
        </w:rPr>
        <w:t xml:space="preserve"> dispor, no ambiente de trabalho, de instalações e material didático adequados e suficientes para o exercício de suas funções;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 –</w:t>
      </w:r>
      <w:r w:rsidRPr="00EB663A">
        <w:rPr>
          <w:rFonts w:ascii="Arial" w:hAnsi="Arial" w:cs="Arial"/>
          <w:sz w:val="24"/>
          <w:szCs w:val="24"/>
        </w:rPr>
        <w:t xml:space="preserve"> oferecer sugestões para subsidiar decisões sobre atividades da unidade escolar;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VII –</w:t>
      </w:r>
      <w:r w:rsidRPr="00EB663A">
        <w:rPr>
          <w:rFonts w:ascii="Arial" w:hAnsi="Arial" w:cs="Arial"/>
          <w:sz w:val="24"/>
          <w:szCs w:val="24"/>
        </w:rPr>
        <w:t xml:space="preserve"> dispor de condições de trabalho que propiciem a eficiência e eficácia do ensino;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VIII –</w:t>
      </w:r>
      <w:r w:rsidRPr="00EB663A">
        <w:rPr>
          <w:rFonts w:ascii="Arial" w:hAnsi="Arial" w:cs="Arial"/>
          <w:sz w:val="24"/>
          <w:szCs w:val="24"/>
        </w:rPr>
        <w:t xml:space="preserve"> exercer sua cidadania, sendo assegurado o direito de organizar-se enquanto categoria profissional;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IX –</w:t>
      </w:r>
      <w:r w:rsidRPr="00EB663A">
        <w:rPr>
          <w:rFonts w:ascii="Arial" w:hAnsi="Arial" w:cs="Arial"/>
          <w:sz w:val="24"/>
          <w:szCs w:val="24"/>
        </w:rPr>
        <w:t xml:space="preserve"> participar do Conselho de Escola e da Associação de Pais e Mestres;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 –</w:t>
      </w:r>
      <w:r w:rsidRPr="00EB663A">
        <w:rPr>
          <w:rFonts w:ascii="Arial" w:hAnsi="Arial" w:cs="Arial"/>
          <w:sz w:val="24"/>
          <w:szCs w:val="24"/>
        </w:rPr>
        <w:t xml:space="preserve"> participar dos estudos e deliberações que afetam o processo educacional;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XI –</w:t>
      </w:r>
      <w:r w:rsidRPr="00EB663A">
        <w:rPr>
          <w:rFonts w:ascii="Arial" w:hAnsi="Arial" w:cs="Arial"/>
          <w:sz w:val="24"/>
          <w:szCs w:val="24"/>
        </w:rPr>
        <w:t xml:space="preserve"> participar do planejamento, da execução e da avaliação das atividades educacionais de sala-de-aula e do trabalho pedagógico;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XII –</w:t>
      </w:r>
      <w:r w:rsidRPr="00EB663A">
        <w:rPr>
          <w:rFonts w:ascii="Arial" w:hAnsi="Arial" w:cs="Arial"/>
          <w:sz w:val="24"/>
          <w:szCs w:val="24"/>
        </w:rPr>
        <w:t xml:space="preserve"> integrar programas e atividades de participação coletiva da unidade educacional e dos Órgãos Diretivos da Secretaria Municipal de Educação;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XIII –</w:t>
      </w:r>
      <w:r w:rsidRPr="00EB663A">
        <w:rPr>
          <w:rFonts w:ascii="Arial" w:hAnsi="Arial" w:cs="Arial"/>
          <w:sz w:val="24"/>
          <w:szCs w:val="24"/>
        </w:rPr>
        <w:t xml:space="preserve"> perceber a remuneração definida nesta Lei, de acordo com seus dispositivos.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1" w:name="_Toc246144833"/>
      <w:r w:rsidRPr="00EB663A">
        <w:rPr>
          <w:rFonts w:cs="Arial"/>
          <w:b/>
          <w:sz w:val="24"/>
        </w:rPr>
        <w:t>CAPÍTULO II</w:t>
      </w:r>
      <w:bookmarkEnd w:id="1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2" w:name="_Toc246144834"/>
      <w:r w:rsidRPr="00EB663A">
        <w:rPr>
          <w:rFonts w:cs="Arial"/>
          <w:b/>
          <w:sz w:val="24"/>
        </w:rPr>
        <w:t>DOS DEVERES</w:t>
      </w:r>
      <w:bookmarkEnd w:id="2"/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60</w:t>
      </w:r>
      <w:r w:rsidRPr="00EB663A">
        <w:rPr>
          <w:rFonts w:ascii="Arial" w:hAnsi="Arial" w:cs="Arial"/>
          <w:sz w:val="24"/>
          <w:szCs w:val="24"/>
        </w:rPr>
        <w:t xml:space="preserve"> É dever dos Profissionais do Magistério conhecer a relevância social de suas atribuições e manter conduta ética e funcional adequadas à dignidade profissional.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 -</w:t>
      </w:r>
      <w:r w:rsidRPr="00EB663A">
        <w:rPr>
          <w:rFonts w:ascii="Arial" w:hAnsi="Arial" w:cs="Arial"/>
          <w:sz w:val="24"/>
          <w:szCs w:val="24"/>
        </w:rPr>
        <w:t xml:space="preserve"> Para cumprir esse dever, são obrigações dos Profissionais do Magistério, além de outras estabelecidas na legislação em vigor: 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preservar os princípios e os ideais de educação;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empenhar-se em prol do desenvolvimento do aluno, desenvolvendo o espírito de solidariedade humana, de justiça e de cooperação;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comparecer ao local de trabalho com assiduidade e pontualidade;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IV –</w:t>
      </w:r>
      <w:r w:rsidRPr="00EB663A">
        <w:rPr>
          <w:rFonts w:ascii="Arial" w:hAnsi="Arial" w:cs="Arial"/>
          <w:sz w:val="24"/>
          <w:szCs w:val="24"/>
        </w:rPr>
        <w:t xml:space="preserve"> desempenhar as atribuições e funções específicas do magistério com eficiência, zelo e presteza;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 –</w:t>
      </w:r>
      <w:r w:rsidRPr="00EB663A">
        <w:rPr>
          <w:rFonts w:ascii="Arial" w:hAnsi="Arial" w:cs="Arial"/>
          <w:sz w:val="24"/>
          <w:szCs w:val="24"/>
        </w:rPr>
        <w:t xml:space="preserve"> conhecer e respeitar as leis;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 –</w:t>
      </w:r>
      <w:r w:rsidRPr="00EB663A">
        <w:rPr>
          <w:rFonts w:ascii="Arial" w:hAnsi="Arial" w:cs="Arial"/>
          <w:sz w:val="24"/>
          <w:szCs w:val="24"/>
        </w:rPr>
        <w:t xml:space="preserve"> buscar os mais atualizados conhecimentos sobre a educação e os saberes didático-pedagógicos, para habilitar-se a atender bem os educandos, inclusive os que tenham necessidades especiais;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VII –</w:t>
      </w:r>
      <w:r w:rsidRPr="00EB663A">
        <w:rPr>
          <w:rFonts w:ascii="Arial" w:hAnsi="Arial" w:cs="Arial"/>
          <w:sz w:val="24"/>
          <w:szCs w:val="24"/>
        </w:rPr>
        <w:t xml:space="preserve"> desenvolver a capacidade de problematizar, investigar e buscar permanentemente alternativas de melhoria da prática pedagógica;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VIII –</w:t>
      </w:r>
      <w:r w:rsidRPr="00EB663A">
        <w:rPr>
          <w:rFonts w:ascii="Arial" w:hAnsi="Arial" w:cs="Arial"/>
          <w:sz w:val="24"/>
          <w:szCs w:val="24"/>
        </w:rPr>
        <w:t xml:space="preserve"> manter relações de cooperação e de solidariedade com os colegas e outros profissionais da área, educando, pais e comunidade;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IX –</w:t>
      </w:r>
      <w:r w:rsidRPr="00EB663A">
        <w:rPr>
          <w:rFonts w:ascii="Arial" w:hAnsi="Arial" w:cs="Arial"/>
          <w:sz w:val="24"/>
          <w:szCs w:val="24"/>
        </w:rPr>
        <w:t xml:space="preserve"> participar das atividades cívicas, sociais e comunitárias que visem a tomar mais efetivo o compromisso entre a sociedade e a educação dos cidadãos;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 –</w:t>
      </w:r>
      <w:r w:rsidRPr="00EB663A">
        <w:rPr>
          <w:rFonts w:ascii="Arial" w:hAnsi="Arial" w:cs="Arial"/>
          <w:sz w:val="24"/>
          <w:szCs w:val="24"/>
        </w:rPr>
        <w:t xml:space="preserve"> participar das atividades educacionais que lhe forem atribuídas, no limite de suas funções, respeitada a carga horária;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XI –</w:t>
      </w:r>
      <w:r w:rsidRPr="00EB663A">
        <w:rPr>
          <w:rFonts w:ascii="Arial" w:hAnsi="Arial" w:cs="Arial"/>
          <w:sz w:val="24"/>
          <w:szCs w:val="24"/>
        </w:rPr>
        <w:t xml:space="preserve"> promover o senso crítico e a consciência política do educando;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XII –</w:t>
      </w:r>
      <w:r w:rsidRPr="00EB663A">
        <w:rPr>
          <w:rFonts w:ascii="Arial" w:hAnsi="Arial" w:cs="Arial"/>
          <w:sz w:val="24"/>
          <w:szCs w:val="24"/>
        </w:rPr>
        <w:t xml:space="preserve"> incentivar a participação, o diálogo e a cooperação entre educando, demais educadores e comunidade, com vistas a construir uma sociedade democrática;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XIII –</w:t>
      </w:r>
      <w:r w:rsidRPr="00EB663A">
        <w:rPr>
          <w:rFonts w:ascii="Arial" w:hAnsi="Arial" w:cs="Arial"/>
          <w:sz w:val="24"/>
          <w:szCs w:val="24"/>
        </w:rPr>
        <w:t xml:space="preserve"> respeitar o educando como sujeito do processo educativo e comprometer-se com a eficácia do aprendizado e o pleno desenvolvimento do educando;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XIV –</w:t>
      </w:r>
      <w:r w:rsidRPr="00EB663A">
        <w:rPr>
          <w:rFonts w:ascii="Arial" w:hAnsi="Arial" w:cs="Arial"/>
          <w:sz w:val="24"/>
          <w:szCs w:val="24"/>
        </w:rPr>
        <w:t xml:space="preserve"> comunicar à autoridade imediata as irregularidades de que tenha conhecimento na sua área de atuação, ou às autoridades superiores, no caso de omissão por parte dos superiores imediatos;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XV –</w:t>
      </w:r>
      <w:r w:rsidRPr="00EB663A">
        <w:rPr>
          <w:rFonts w:ascii="Arial" w:hAnsi="Arial" w:cs="Arial"/>
          <w:sz w:val="24"/>
          <w:szCs w:val="24"/>
        </w:rPr>
        <w:t xml:space="preserve"> realizar atividades de acompanhamento e controle dos sistemas administrativos do Município, do Estado e da União;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XVI –</w:t>
      </w:r>
      <w:r w:rsidRPr="00EB663A">
        <w:rPr>
          <w:rFonts w:ascii="Arial" w:hAnsi="Arial" w:cs="Arial"/>
          <w:sz w:val="24"/>
          <w:szCs w:val="24"/>
        </w:rPr>
        <w:t xml:space="preserve"> zelar pela defesa dos direitos e da ética profissional dos Profissionais do Magistério;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XVII –</w:t>
      </w:r>
      <w:r w:rsidRPr="00EB663A">
        <w:rPr>
          <w:rFonts w:ascii="Arial" w:hAnsi="Arial" w:cs="Arial"/>
          <w:sz w:val="24"/>
          <w:szCs w:val="24"/>
        </w:rPr>
        <w:t xml:space="preserve"> fornecer todos os dados que lhe sejam solicitados para manter atualizados seus assentamentos funcionais, nos órgãos competentes;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XVIII –</w:t>
      </w:r>
      <w:r w:rsidRPr="00EB663A">
        <w:rPr>
          <w:rFonts w:ascii="Arial" w:hAnsi="Arial" w:cs="Arial"/>
          <w:sz w:val="24"/>
          <w:szCs w:val="24"/>
        </w:rPr>
        <w:t xml:space="preserve"> considerar os princípios </w:t>
      </w:r>
      <w:proofErr w:type="spellStart"/>
      <w:r w:rsidRPr="00EB663A">
        <w:rPr>
          <w:rFonts w:ascii="Arial" w:hAnsi="Arial" w:cs="Arial"/>
          <w:sz w:val="24"/>
          <w:szCs w:val="24"/>
        </w:rPr>
        <w:t>bio-psico-pedagógicos</w:t>
      </w:r>
      <w:proofErr w:type="spellEnd"/>
      <w:r w:rsidRPr="00EB663A">
        <w:rPr>
          <w:rFonts w:ascii="Arial" w:hAnsi="Arial" w:cs="Arial"/>
          <w:sz w:val="24"/>
          <w:szCs w:val="24"/>
        </w:rPr>
        <w:t>, a realidade socioeconômica dos educandos e as diretrizes da política educacional, para escolher e utilizar materiais, procedimentos didáticos e instrumentos de avaliação do processo de ensino-aprendizagem;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XIX –</w:t>
      </w:r>
      <w:r w:rsidRPr="00EB663A">
        <w:rPr>
          <w:rFonts w:ascii="Arial" w:hAnsi="Arial" w:cs="Arial"/>
          <w:sz w:val="24"/>
          <w:szCs w:val="24"/>
        </w:rPr>
        <w:t xml:space="preserve"> participar do Conselho de Escola, da Associação de Pais e Mestres, da Direção Escolar e da Secretaria Municipal da Educação, sempre que convocado;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XX –</w:t>
      </w:r>
      <w:r w:rsidRPr="00EB663A">
        <w:rPr>
          <w:rFonts w:ascii="Arial" w:hAnsi="Arial" w:cs="Arial"/>
          <w:sz w:val="24"/>
          <w:szCs w:val="24"/>
        </w:rPr>
        <w:t xml:space="preserve"> participar do processo de planejamento, execução e avaliação do Projeto Pedagógico da Unidade Escolar;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XXI –</w:t>
      </w:r>
      <w:r w:rsidRPr="00EB663A">
        <w:rPr>
          <w:rFonts w:ascii="Arial" w:hAnsi="Arial" w:cs="Arial"/>
          <w:sz w:val="24"/>
          <w:szCs w:val="24"/>
        </w:rPr>
        <w:t xml:space="preserve"> assegurar a efetivação dos direitos pertinentes à criança e ao adolescente em termos da Lei n. 8.069, de 13 de Junho de 1990 (Estatuto da Criança e do Adolescente) e legislação municipal vigente; e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XXII –</w:t>
      </w:r>
      <w:r w:rsidRPr="00EB663A">
        <w:rPr>
          <w:rFonts w:ascii="Arial" w:hAnsi="Arial" w:cs="Arial"/>
          <w:sz w:val="24"/>
          <w:szCs w:val="24"/>
        </w:rPr>
        <w:t xml:space="preserve"> respeitar as decisões dos Órgãos Deliberativos da Escola e da Administração Pública, tais como os Conselhos de Escola, o Conselho Municipal de Educação, Conselho de Alimentação Escolar, Conselho dos Direitos da Criança e do Adolescente e outros em que a Secretaria Municipal da Educação tem representação.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3" w:name="_Toc246144835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TÍTULO V</w:t>
      </w:r>
      <w:bookmarkEnd w:id="3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4" w:name="_Toc246144836"/>
      <w:r w:rsidRPr="00EB663A">
        <w:rPr>
          <w:rFonts w:cs="Arial"/>
          <w:b/>
          <w:sz w:val="24"/>
        </w:rPr>
        <w:t>DA REMUNERAÇÃO</w:t>
      </w:r>
      <w:bookmarkEnd w:id="4"/>
      <w:r w:rsidRPr="00EB663A">
        <w:rPr>
          <w:rFonts w:cs="Arial"/>
          <w:b/>
          <w:sz w:val="24"/>
        </w:rPr>
        <w:t xml:space="preserve">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5" w:name="_Toc246144837"/>
      <w:r w:rsidRPr="00EB663A">
        <w:rPr>
          <w:rFonts w:cs="Arial"/>
          <w:b/>
          <w:sz w:val="24"/>
        </w:rPr>
        <w:t>CAPÍTULO I</w:t>
      </w:r>
      <w:bookmarkEnd w:id="5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6" w:name="_Toc246144838"/>
      <w:r w:rsidRPr="00EB663A">
        <w:rPr>
          <w:rFonts w:cs="Arial"/>
          <w:b/>
          <w:sz w:val="24"/>
        </w:rPr>
        <w:t>DO VENCIMENTO</w:t>
      </w:r>
      <w:bookmarkEnd w:id="6"/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61</w:t>
      </w:r>
      <w:r w:rsidRPr="00EB663A">
        <w:rPr>
          <w:rFonts w:ascii="Arial" w:hAnsi="Arial" w:cs="Arial"/>
          <w:sz w:val="24"/>
          <w:szCs w:val="24"/>
        </w:rPr>
        <w:t xml:space="preserve"> Ao ingressarem no Quadro do Magistério Público Municipal, os Docentes serão enquadrados nas tabelas salariais do Anexo V: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no Grau A;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no Nível correspondente à titulação apresentada.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 -</w:t>
      </w:r>
      <w:r w:rsidRPr="00EB663A">
        <w:rPr>
          <w:rFonts w:ascii="Arial" w:hAnsi="Arial" w:cs="Arial"/>
          <w:sz w:val="24"/>
          <w:szCs w:val="24"/>
        </w:rPr>
        <w:t xml:space="preserve"> Os Docentes perceberão seu salário de forma proporcional à jornada exercida, sendo que as tabelas salariais do Anexo V estão dimensionadas para a jornada tipo “A” – (200 horas mensais).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62</w:t>
      </w:r>
      <w:r w:rsidRPr="00EB663A">
        <w:rPr>
          <w:rFonts w:ascii="Arial" w:hAnsi="Arial" w:cs="Arial"/>
          <w:sz w:val="24"/>
          <w:szCs w:val="24"/>
        </w:rPr>
        <w:t xml:space="preserve"> Os integrantes do quadro do magistério municipal terão vencimentos compatíveis com os empregos e funções exercidos e de acordo com sua jornada de trabalho.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1º</w:t>
      </w:r>
      <w:r w:rsidRPr="00EB663A">
        <w:rPr>
          <w:rFonts w:ascii="Arial" w:hAnsi="Arial" w:cs="Arial"/>
          <w:sz w:val="24"/>
          <w:szCs w:val="24"/>
        </w:rPr>
        <w:t xml:space="preserve"> O pagamento do vencimento far-se-á mensalmente, até o 5º (quinto) dia útil do mês seguinte.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2º</w:t>
      </w:r>
      <w:r w:rsidRPr="00EB663A">
        <w:rPr>
          <w:rFonts w:ascii="Arial" w:hAnsi="Arial" w:cs="Arial"/>
          <w:sz w:val="24"/>
          <w:szCs w:val="24"/>
        </w:rPr>
        <w:t xml:space="preserve"> A remuneração dos Profissionais do Magistério deve atender ao Artigo 60 dos Atos das Disposições Constitucionais Transitórias.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63</w:t>
      </w:r>
      <w:r w:rsidRPr="00EB663A">
        <w:rPr>
          <w:rFonts w:ascii="Arial" w:hAnsi="Arial" w:cs="Arial"/>
          <w:sz w:val="24"/>
          <w:szCs w:val="24"/>
        </w:rPr>
        <w:t xml:space="preserve"> Os professores ou especialistas em educação não poderão receber vencimento inferior ao piso nacional de salário.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</w:t>
      </w:r>
      <w:r w:rsidRPr="00EB663A">
        <w:rPr>
          <w:rFonts w:ascii="Arial" w:hAnsi="Arial" w:cs="Arial"/>
          <w:sz w:val="24"/>
          <w:szCs w:val="24"/>
        </w:rPr>
        <w:t xml:space="preserve"> Considera-se piso salarial municipal da carreira do magistério municipal o valor do salário correspondente ao Nível I, Grau “A” da tabela salarial de Professor de Educação Básica I.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7" w:name="_Toc246144839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II</w:t>
      </w:r>
      <w:bookmarkEnd w:id="7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8" w:name="_Toc246144840"/>
      <w:r w:rsidRPr="00EB663A">
        <w:rPr>
          <w:rFonts w:cs="Arial"/>
          <w:b/>
          <w:sz w:val="24"/>
        </w:rPr>
        <w:t>DA GRATIFICAÇÃO POR EXERCÍCIO DE FUNÇÃO DE CONFIANÇA</w:t>
      </w:r>
      <w:bookmarkEnd w:id="8"/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64 </w:t>
      </w:r>
      <w:r w:rsidRPr="00EB663A">
        <w:rPr>
          <w:rFonts w:ascii="Arial" w:hAnsi="Arial" w:cs="Arial"/>
          <w:sz w:val="24"/>
          <w:szCs w:val="24"/>
        </w:rPr>
        <w:t>Enquanto perdurar a designação para função de confiança, o Docente: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terá jornada de 40 horas semanais, com o salário-base proporcional;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perceberá a Gratificação por Exercício de Função de Confiança definida no Anexo VI, calculada sobre o salário-base da categoria, definido na forma do inciso anterior.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1°</w:t>
      </w:r>
      <w:r w:rsidRPr="00EB663A">
        <w:rPr>
          <w:rFonts w:ascii="Arial" w:hAnsi="Arial" w:cs="Arial"/>
          <w:sz w:val="24"/>
          <w:szCs w:val="24"/>
        </w:rPr>
        <w:t xml:space="preserve"> A jornada e a gratificação decorrente de nomeação para cargo em comissão ou designação para função de confiança não se incorporam ao vencimento ou salário, independente do prazo de designação, deixando de existir quando o integrante do quadro do magistério retomar ao seu emprego ou função de origem.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2°</w:t>
      </w:r>
      <w:r w:rsidRPr="00EB663A">
        <w:rPr>
          <w:rFonts w:ascii="Arial" w:hAnsi="Arial" w:cs="Arial"/>
          <w:sz w:val="24"/>
          <w:szCs w:val="24"/>
        </w:rPr>
        <w:t xml:space="preserve"> A gratificação do Diretor de Escola é definida pela complexidade da unidade escolar para a qual foi designado, sendo: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Nível 1: unidade escolar com até 250 alunos;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Nível 2: unidade escolar com mais de 250 e menos de 500 alunos;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Nível 3: unidade escolar com mais de 500 alunos ou CIEP – Centro Integrado de Educação Pública.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9" w:name="_Toc246144841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III</w:t>
      </w:r>
      <w:bookmarkEnd w:id="9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10" w:name="_Toc246144842"/>
      <w:r w:rsidRPr="00EB663A">
        <w:rPr>
          <w:rFonts w:cs="Arial"/>
          <w:b/>
          <w:sz w:val="24"/>
        </w:rPr>
        <w:t>DAS VANTAGENS</w:t>
      </w:r>
      <w:bookmarkEnd w:id="10"/>
    </w:p>
    <w:p w:rsidR="00EB663A" w:rsidRPr="00EB663A" w:rsidRDefault="00EB663A" w:rsidP="00EB663A">
      <w:pPr>
        <w:spacing w:before="100" w:beforeAutospacing="1" w:after="120"/>
        <w:rPr>
          <w:rFonts w:ascii="Arial" w:hAnsi="Arial" w:cs="Arial"/>
          <w:bCs/>
          <w:sz w:val="24"/>
          <w:szCs w:val="24"/>
        </w:rPr>
      </w:pPr>
      <w:r w:rsidRPr="00EB663A">
        <w:rPr>
          <w:rFonts w:ascii="Arial" w:hAnsi="Arial" w:cs="Arial"/>
          <w:b/>
          <w:bCs/>
          <w:sz w:val="24"/>
          <w:szCs w:val="24"/>
        </w:rPr>
        <w:t>Art. 65</w:t>
      </w:r>
      <w:r w:rsidRPr="00EB663A">
        <w:rPr>
          <w:rFonts w:ascii="Arial" w:hAnsi="Arial" w:cs="Arial"/>
          <w:bCs/>
          <w:sz w:val="24"/>
          <w:szCs w:val="24"/>
        </w:rPr>
        <w:t xml:space="preserve"> São vantagens do Profissional do Magistério:</w:t>
      </w:r>
    </w:p>
    <w:p w:rsidR="00EB663A" w:rsidRPr="00EB663A" w:rsidRDefault="00EB663A" w:rsidP="00EB663A">
      <w:pPr>
        <w:spacing w:before="100" w:beforeAutospacing="1" w:after="120"/>
        <w:rPr>
          <w:rFonts w:ascii="Arial" w:hAnsi="Arial" w:cs="Arial"/>
          <w:bCs/>
          <w:sz w:val="24"/>
          <w:szCs w:val="24"/>
        </w:rPr>
      </w:pPr>
      <w:r w:rsidRPr="00EB663A">
        <w:rPr>
          <w:rFonts w:ascii="Arial" w:hAnsi="Arial" w:cs="Arial"/>
          <w:b/>
          <w:bCs/>
          <w:sz w:val="24"/>
          <w:szCs w:val="24"/>
        </w:rPr>
        <w:t>I –</w:t>
      </w:r>
      <w:r w:rsidRPr="00EB663A">
        <w:rPr>
          <w:rFonts w:ascii="Arial" w:hAnsi="Arial" w:cs="Arial"/>
          <w:bCs/>
          <w:sz w:val="24"/>
          <w:szCs w:val="24"/>
        </w:rPr>
        <w:t xml:space="preserve"> gratificação de trabalho docente noturno;</w:t>
      </w:r>
    </w:p>
    <w:p w:rsidR="00EB663A" w:rsidRPr="00EB663A" w:rsidRDefault="00EB663A" w:rsidP="00EB663A">
      <w:pPr>
        <w:spacing w:before="100" w:beforeAutospacing="1" w:after="120"/>
        <w:rPr>
          <w:rFonts w:ascii="Arial" w:hAnsi="Arial" w:cs="Arial"/>
          <w:bCs/>
          <w:sz w:val="24"/>
          <w:szCs w:val="24"/>
        </w:rPr>
      </w:pPr>
      <w:r w:rsidRPr="00EB663A">
        <w:rPr>
          <w:rFonts w:ascii="Arial" w:hAnsi="Arial" w:cs="Arial"/>
          <w:b/>
          <w:bCs/>
          <w:sz w:val="24"/>
          <w:szCs w:val="24"/>
        </w:rPr>
        <w:t>II –</w:t>
      </w:r>
      <w:r w:rsidRPr="00EB663A">
        <w:rPr>
          <w:rFonts w:ascii="Arial" w:hAnsi="Arial" w:cs="Arial"/>
          <w:bCs/>
          <w:sz w:val="24"/>
          <w:szCs w:val="24"/>
        </w:rPr>
        <w:t xml:space="preserve"> gratificação de local de exercício; e</w:t>
      </w:r>
    </w:p>
    <w:p w:rsidR="00EB663A" w:rsidRPr="00EB663A" w:rsidRDefault="00EB663A" w:rsidP="00EB663A">
      <w:pPr>
        <w:spacing w:before="100" w:beforeAutospacing="1" w:after="120"/>
        <w:rPr>
          <w:rFonts w:ascii="Arial" w:hAnsi="Arial" w:cs="Arial"/>
          <w:bCs/>
          <w:sz w:val="24"/>
          <w:szCs w:val="24"/>
        </w:rPr>
      </w:pPr>
      <w:r w:rsidRPr="00EB663A">
        <w:rPr>
          <w:rFonts w:ascii="Arial" w:hAnsi="Arial" w:cs="Arial"/>
          <w:b/>
          <w:bCs/>
          <w:sz w:val="24"/>
          <w:szCs w:val="24"/>
        </w:rPr>
        <w:t>III –</w:t>
      </w:r>
      <w:r w:rsidRPr="00EB663A">
        <w:rPr>
          <w:rFonts w:ascii="Arial" w:hAnsi="Arial" w:cs="Arial"/>
          <w:bCs/>
          <w:sz w:val="24"/>
          <w:szCs w:val="24"/>
        </w:rPr>
        <w:t xml:space="preserve"> gratificação de transporte.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bCs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66 A"/>
        </w:smartTagPr>
        <w:r w:rsidRPr="00EB663A">
          <w:rPr>
            <w:rFonts w:ascii="Arial" w:hAnsi="Arial" w:cs="Arial"/>
            <w:b/>
            <w:bCs/>
            <w:sz w:val="24"/>
            <w:szCs w:val="24"/>
          </w:rPr>
          <w:t>66</w:t>
        </w:r>
        <w:r w:rsidRPr="00EB663A">
          <w:rPr>
            <w:rFonts w:ascii="Arial" w:hAnsi="Arial" w:cs="Arial"/>
            <w:bCs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bCs/>
          <w:sz w:val="24"/>
          <w:szCs w:val="24"/>
        </w:rPr>
        <w:t xml:space="preserve"> </w:t>
      </w:r>
      <w:r w:rsidRPr="00EB663A">
        <w:rPr>
          <w:rFonts w:ascii="Arial" w:hAnsi="Arial" w:cs="Arial"/>
          <w:sz w:val="24"/>
          <w:szCs w:val="24"/>
        </w:rPr>
        <w:t>gratificação de trabalho noturno será concedida apenas ao Professor de Educação Básica I que atuar em classes de Educação de Jovens e Adultos, exclusivamente em função de docência.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1°</w:t>
      </w:r>
      <w:r w:rsidRPr="00EB663A">
        <w:rPr>
          <w:rFonts w:ascii="Arial" w:hAnsi="Arial" w:cs="Arial"/>
          <w:sz w:val="24"/>
          <w:szCs w:val="24"/>
        </w:rPr>
        <w:t xml:space="preserve"> Considera-se trabalho noturno para fins de concessão da gratificação de trabalho docente noturno, aquele realizado no período das 19:00 às 22:00 horas.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2°</w:t>
      </w:r>
      <w:r w:rsidRPr="00EB663A">
        <w:rPr>
          <w:rFonts w:ascii="Arial" w:hAnsi="Arial" w:cs="Arial"/>
          <w:sz w:val="24"/>
          <w:szCs w:val="24"/>
        </w:rPr>
        <w:t xml:space="preserve"> A gratificação de trabalho noturno será de 20% (vinte por cento) do valor correspondente ao padrão inicial - Nível I – Grau A da Tabela Salarial do Professor de Educação Básica I, conforme sua jornada, calculados proporcionalmente sobre as horas de trabalho noturno.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67  </w:t>
      </w:r>
      <w:r w:rsidRPr="00EB663A">
        <w:rPr>
          <w:rFonts w:ascii="Arial" w:hAnsi="Arial" w:cs="Arial"/>
          <w:sz w:val="24"/>
          <w:szCs w:val="24"/>
        </w:rPr>
        <w:t>A gratificação de local de exercício será concedida apenas aos Profissionais do Magistério que exercerem suas atribuições em escolas assim classificadas por indicação da Secretaria Municipal de Educação e ato do Prefeito Municipal.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1°</w:t>
      </w:r>
      <w:r w:rsidRPr="00EB663A">
        <w:rPr>
          <w:rFonts w:ascii="Arial" w:hAnsi="Arial" w:cs="Arial"/>
          <w:sz w:val="24"/>
          <w:szCs w:val="24"/>
        </w:rPr>
        <w:t xml:space="preserve"> Para fins de atribuição da gratificação de local de difícil acesso considera-se somente as horas de trabalho efetivamente prestadas nas unidades escolares de que trata o “caput” deste artigo.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§ 2°</w:t>
      </w:r>
      <w:r w:rsidRPr="00EB663A">
        <w:rPr>
          <w:rFonts w:ascii="Arial" w:hAnsi="Arial" w:cs="Arial"/>
          <w:sz w:val="24"/>
          <w:szCs w:val="24"/>
        </w:rPr>
        <w:t xml:space="preserve"> A gratificação de local de exercício será de 10% (dez por cento) do valor correspondente ao padrão inicial - Nível I – Grau A da Tabela Salarial de Professor de Educação Básica I, conforme sua jornada.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68 A"/>
        </w:smartTagPr>
        <w:r w:rsidRPr="00EB663A">
          <w:rPr>
            <w:rFonts w:ascii="Arial" w:hAnsi="Arial" w:cs="Arial"/>
            <w:b/>
            <w:sz w:val="24"/>
            <w:szCs w:val="24"/>
          </w:rPr>
          <w:t>68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gratificação de transporte será concedida aos Docentes quando no exercício das atribuições de funções de confiança de Assessor Técnico-Educacional no âmbito do sistema e da rede municipal de ensino.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Parágrafo único</w:t>
      </w:r>
      <w:r w:rsidRPr="00EB663A">
        <w:rPr>
          <w:rFonts w:ascii="Arial" w:hAnsi="Arial" w:cs="Arial"/>
          <w:sz w:val="24"/>
          <w:szCs w:val="24"/>
        </w:rPr>
        <w:t xml:space="preserve"> A gratificação de transporte será de 10% (dez por cento) do valor correspondente ao padrão inicial - Nível I – Grau A da Tabela Salarial de Professor de Educação Básica I, para uma jornada de 40 horas.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bCs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69</w:t>
      </w:r>
      <w:r w:rsidRPr="00EB663A">
        <w:rPr>
          <w:rFonts w:ascii="Arial" w:hAnsi="Arial" w:cs="Arial"/>
          <w:sz w:val="24"/>
          <w:szCs w:val="24"/>
        </w:rPr>
        <w:t xml:space="preserve"> As vantagens atribuídas aos profissionais do quadro do magistério não se incorporam à remuneração do emprego ou função de confiança para qualquer efeito e não devem ser somadas para o cálculo de outra vantagem ou benefício a que o Profissional do Magistério faça jus nos termos de legislação municipal vigente ou da Consolidação das Leis do trabalho – CLT.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11" w:name="_Toc243598836"/>
      <w:bookmarkStart w:id="12" w:name="_Toc246144843"/>
      <w:r w:rsidRPr="00EB663A">
        <w:rPr>
          <w:rFonts w:cs="Arial"/>
          <w:b/>
          <w:sz w:val="24"/>
        </w:rPr>
        <w:t>TÍTULO VI</w:t>
      </w:r>
      <w:bookmarkEnd w:id="11"/>
      <w:bookmarkEnd w:id="12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13" w:name="_Toc243598837"/>
      <w:bookmarkStart w:id="14" w:name="_Toc246144844"/>
      <w:r w:rsidRPr="00EB663A">
        <w:rPr>
          <w:rFonts w:cs="Arial"/>
          <w:b/>
          <w:sz w:val="24"/>
        </w:rPr>
        <w:t>DA EVOLUÇÃO FUNCIONAL</w:t>
      </w:r>
      <w:bookmarkEnd w:id="13"/>
      <w:bookmarkEnd w:id="14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15" w:name="_Toc243598838"/>
      <w:bookmarkStart w:id="16" w:name="_Toc246144845"/>
      <w:r w:rsidRPr="00EB663A">
        <w:rPr>
          <w:rFonts w:cs="Arial"/>
          <w:b/>
          <w:sz w:val="24"/>
        </w:rPr>
        <w:t>CAPÍTULO I</w:t>
      </w:r>
      <w:bookmarkEnd w:id="15"/>
      <w:bookmarkEnd w:id="16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17" w:name="_Toc243598839"/>
      <w:bookmarkStart w:id="18" w:name="_Toc246144846"/>
      <w:r w:rsidRPr="00EB663A">
        <w:rPr>
          <w:rFonts w:cs="Arial"/>
          <w:b/>
          <w:sz w:val="24"/>
        </w:rPr>
        <w:t>DISPOSIÇÕES GERAIS</w:t>
      </w:r>
      <w:bookmarkEnd w:id="17"/>
      <w:bookmarkEnd w:id="18"/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70 A"/>
        </w:smartTagPr>
        <w:r w:rsidRPr="00EB663A">
          <w:rPr>
            <w:rFonts w:ascii="Arial" w:hAnsi="Arial" w:cs="Arial"/>
            <w:b/>
            <w:sz w:val="24"/>
            <w:szCs w:val="24"/>
          </w:rPr>
          <w:t>70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Evolução Funcional nos empregos ocorrerá mediante as seguintes formas: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Progressão Vertical; e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Progressão Horizontal.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71 A"/>
        </w:smartTagPr>
        <w:r w:rsidRPr="00EB663A">
          <w:rPr>
            <w:rFonts w:ascii="Arial" w:hAnsi="Arial" w:cs="Arial"/>
            <w:b/>
            <w:sz w:val="24"/>
            <w:szCs w:val="24"/>
          </w:rPr>
          <w:t>71</w:t>
        </w:r>
        <w:r w:rsidRPr="00EB663A">
          <w:rPr>
            <w:rFonts w:ascii="Arial" w:hAnsi="Arial" w:cs="Arial"/>
            <w:sz w:val="24"/>
            <w:szCs w:val="24"/>
          </w:rPr>
          <w:t xml:space="preserve"> A</w:t>
        </w:r>
      </w:smartTag>
      <w:r w:rsidRPr="00EB663A">
        <w:rPr>
          <w:rFonts w:ascii="Arial" w:hAnsi="Arial" w:cs="Arial"/>
          <w:sz w:val="24"/>
          <w:szCs w:val="24"/>
        </w:rPr>
        <w:t xml:space="preserve"> Evolução Funcional somente se dará de acordo com a previsão orçamentária de cada ano, que deverá assegurar recursos suficientes para: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b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Progressão Vertical; e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Progressão Horizontal de 20% dos Docentes de cada emprego.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  <w:lang w:val="pt-PT"/>
        </w:rPr>
        <w:t>§ 1º</w:t>
      </w:r>
      <w:r w:rsidRPr="00EB663A">
        <w:rPr>
          <w:rFonts w:ascii="Arial" w:hAnsi="Arial" w:cs="Arial"/>
          <w:sz w:val="24"/>
          <w:szCs w:val="24"/>
          <w:lang w:val="pt-PT"/>
        </w:rPr>
        <w:t xml:space="preserve"> As verbas destinadas à Progressão Vertical e à Progressão Horizontal do Magistério deverão ser objeto de rubricas específicas na lei orçamentária.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  <w:lang w:val="pt-PT"/>
        </w:rPr>
        <w:t>§ 2º</w:t>
      </w:r>
      <w:r w:rsidRPr="00EB663A">
        <w:rPr>
          <w:rFonts w:ascii="Arial" w:hAnsi="Arial" w:cs="Arial"/>
          <w:sz w:val="24"/>
          <w:szCs w:val="24"/>
          <w:lang w:val="pt-PT"/>
        </w:rPr>
        <w:t xml:space="preserve"> </w:t>
      </w:r>
      <w:r w:rsidRPr="00EB663A">
        <w:rPr>
          <w:rFonts w:ascii="Arial" w:hAnsi="Arial" w:cs="Arial"/>
          <w:sz w:val="24"/>
          <w:szCs w:val="24"/>
        </w:rPr>
        <w:t>Os recursos previstos em orçamento para a Evolução Funcional dos Docentes será distribuída</w:t>
      </w:r>
      <w:r w:rsidRPr="00EB663A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EB663A">
        <w:rPr>
          <w:rFonts w:ascii="Arial" w:hAnsi="Arial" w:cs="Arial"/>
          <w:sz w:val="24"/>
          <w:szCs w:val="24"/>
        </w:rPr>
        <w:t>entre os Professores da Educação Básica I e II, conforme campo de atuação, de forma proporcional à massa salarial.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sz w:val="24"/>
          <w:szCs w:val="24"/>
          <w:lang w:val="pt-PT"/>
        </w:rPr>
      </w:pPr>
      <w:r w:rsidRPr="00EB663A">
        <w:rPr>
          <w:rFonts w:ascii="Arial" w:hAnsi="Arial" w:cs="Arial"/>
          <w:b/>
          <w:sz w:val="24"/>
          <w:szCs w:val="24"/>
          <w:lang w:val="pt-PT"/>
        </w:rPr>
        <w:t>Art. 72</w:t>
      </w:r>
      <w:r w:rsidRPr="00EB663A">
        <w:rPr>
          <w:rFonts w:ascii="Arial" w:hAnsi="Arial" w:cs="Arial"/>
          <w:sz w:val="24"/>
          <w:szCs w:val="24"/>
          <w:lang w:val="pt-PT"/>
        </w:rPr>
        <w:t xml:space="preserve"> Os processos de Evolução Funcional ocorrerão em intervalos regulares de 12 meses e terão seus efeitos financeiros em 1º de março de cada exercício.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19" w:name="_Toc243598840"/>
      <w:bookmarkStart w:id="20" w:name="_Toc246144847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II</w:t>
      </w:r>
      <w:bookmarkEnd w:id="19"/>
      <w:bookmarkEnd w:id="20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21" w:name="_Toc243598841"/>
      <w:bookmarkStart w:id="22" w:name="_Toc246144848"/>
      <w:r w:rsidRPr="00EB663A">
        <w:rPr>
          <w:rFonts w:cs="Arial"/>
          <w:b/>
          <w:sz w:val="24"/>
        </w:rPr>
        <w:t>DA PROGRESSÃO VERTICAL</w:t>
      </w:r>
      <w:bookmarkEnd w:id="21"/>
      <w:bookmarkEnd w:id="22"/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</w:t>
      </w:r>
      <w:smartTag w:uri="urn:schemas-microsoft-com:office:smarttags" w:element="metricconverter">
        <w:smartTagPr>
          <w:attr w:name="ProductID" w:val="73 A"/>
        </w:smartTagPr>
        <w:r w:rsidRPr="00EB663A">
          <w:rPr>
            <w:rFonts w:ascii="Arial" w:hAnsi="Arial" w:cs="Arial"/>
            <w:b/>
            <w:lang w:val="pt-PT"/>
          </w:rPr>
          <w:t>73</w:t>
        </w:r>
        <w:r w:rsidRPr="00EB663A">
          <w:rPr>
            <w:rFonts w:ascii="Arial" w:hAnsi="Arial" w:cs="Arial"/>
            <w:lang w:val="pt-PT"/>
          </w:rPr>
          <w:t xml:space="preserve"> A</w:t>
        </w:r>
      </w:smartTag>
      <w:r w:rsidRPr="00EB663A">
        <w:rPr>
          <w:rFonts w:ascii="Arial" w:hAnsi="Arial" w:cs="Arial"/>
          <w:lang w:val="pt-PT"/>
        </w:rPr>
        <w:t xml:space="preserve"> Progressão Vertical é a passagem de um Nível para outro superior, mantido o Grau, mediante apresentação de títulos ou diplomas vinculados às atribuições do cargo e ao campo de atuação.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</w:rPr>
        <w:t>§ 1</w:t>
      </w:r>
      <w:r w:rsidRPr="00EB663A">
        <w:rPr>
          <w:rFonts w:ascii="Arial" w:hAnsi="Arial" w:cs="Arial"/>
          <w:b/>
          <w:lang w:val="pt-PT"/>
        </w:rPr>
        <w:t>º</w:t>
      </w:r>
      <w:r w:rsidRPr="00EB663A">
        <w:rPr>
          <w:rFonts w:ascii="Arial" w:hAnsi="Arial" w:cs="Arial"/>
          <w:lang w:val="pt-PT"/>
        </w:rPr>
        <w:t xml:space="preserve"> O Docente pode progredir para qualquer dos Níveis desde que cumprida a exigência definida nesta Lei.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</w:rPr>
        <w:t>§ 2</w:t>
      </w:r>
      <w:r w:rsidRPr="00EB663A">
        <w:rPr>
          <w:rFonts w:ascii="Arial" w:hAnsi="Arial" w:cs="Arial"/>
          <w:b/>
          <w:lang w:val="pt-PT"/>
        </w:rPr>
        <w:t>º</w:t>
      </w:r>
      <w:r w:rsidRPr="00EB663A">
        <w:rPr>
          <w:rFonts w:ascii="Arial" w:hAnsi="Arial" w:cs="Arial"/>
          <w:lang w:val="pt-PT"/>
        </w:rPr>
        <w:t xml:space="preserve"> A Secretaria Municipal de Educação estabelecerá procedimentos para apresentação e avaliação de títulos ou diplomas para fins de Progressão Vertical cujo efeito financeiro ocorrerá sempre em 1° de março de cada ano.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Art. 74</w:t>
      </w:r>
      <w:r w:rsidRPr="00EB663A">
        <w:rPr>
          <w:rFonts w:ascii="Arial" w:hAnsi="Arial" w:cs="Arial"/>
          <w:sz w:val="24"/>
          <w:szCs w:val="24"/>
        </w:rPr>
        <w:t xml:space="preserve"> Está habilitado à Progressão Vertical o Docente: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 –</w:t>
      </w:r>
      <w:r w:rsidRPr="00EB663A">
        <w:rPr>
          <w:rFonts w:ascii="Arial" w:hAnsi="Arial" w:cs="Arial"/>
          <w:sz w:val="24"/>
          <w:szCs w:val="24"/>
        </w:rPr>
        <w:t xml:space="preserve"> que tiver sido aprovado no estágio probatório;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 –</w:t>
      </w:r>
      <w:r w:rsidRPr="00EB663A">
        <w:rPr>
          <w:rFonts w:ascii="Arial" w:hAnsi="Arial" w:cs="Arial"/>
          <w:sz w:val="24"/>
          <w:szCs w:val="24"/>
        </w:rPr>
        <w:t xml:space="preserve"> que não estiver respondendo a processo de natureza disciplinar;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III –</w:t>
      </w:r>
      <w:r w:rsidRPr="00EB663A">
        <w:rPr>
          <w:rFonts w:ascii="Arial" w:hAnsi="Arial" w:cs="Arial"/>
          <w:sz w:val="24"/>
          <w:szCs w:val="24"/>
        </w:rPr>
        <w:t xml:space="preserve"> que não tiver sofrido pena disciplinar, nos últimos três anos; e</w:t>
      </w:r>
    </w:p>
    <w:p w:rsidR="00EB663A" w:rsidRPr="00EB663A" w:rsidRDefault="00EB663A" w:rsidP="00EB663A">
      <w:pPr>
        <w:spacing w:before="100" w:beforeAutospacing="1" w:after="120"/>
        <w:ind w:right="57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IV –</w:t>
      </w:r>
      <w:r w:rsidRPr="00EB663A">
        <w:rPr>
          <w:rFonts w:ascii="Arial" w:hAnsi="Arial" w:cs="Arial"/>
          <w:sz w:val="24"/>
          <w:szCs w:val="24"/>
        </w:rPr>
        <w:t xml:space="preserve"> que tiver obtido o título exigido.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75</w:t>
      </w:r>
      <w:r w:rsidRPr="00EB663A">
        <w:rPr>
          <w:rFonts w:ascii="Arial" w:hAnsi="Arial" w:cs="Arial"/>
          <w:lang w:val="pt-PT"/>
        </w:rPr>
        <w:t xml:space="preserve"> São exigências para o enquadramento e Progressão Vertical dos Docentes: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Professor de Educação Básica I: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a)</w:t>
      </w:r>
      <w:r w:rsidRPr="00EB663A">
        <w:rPr>
          <w:rFonts w:ascii="Arial" w:hAnsi="Arial" w:cs="Arial"/>
          <w:lang w:val="pt-PT"/>
        </w:rPr>
        <w:t xml:space="preserve"> Nível I: Magistério, correspondente à graduação em nível médio, na modalidade normal;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</w:rPr>
      </w:pPr>
      <w:r w:rsidRPr="00EB663A">
        <w:rPr>
          <w:rFonts w:ascii="Arial" w:hAnsi="Arial" w:cs="Arial"/>
          <w:b/>
          <w:lang w:val="pt-PT"/>
        </w:rPr>
        <w:t>b)</w:t>
      </w:r>
      <w:r w:rsidRPr="00EB663A">
        <w:rPr>
          <w:rFonts w:ascii="Arial" w:hAnsi="Arial" w:cs="Arial"/>
          <w:lang w:val="pt-PT"/>
        </w:rPr>
        <w:t xml:space="preserve"> Nível II: </w:t>
      </w:r>
      <w:r w:rsidRPr="00EB663A">
        <w:rPr>
          <w:rFonts w:ascii="Arial" w:hAnsi="Arial" w:cs="Arial"/>
          <w:iCs/>
        </w:rPr>
        <w:t>Graduação Superior, de licenciatura plena, ou Normal Superior</w:t>
      </w:r>
      <w:r w:rsidRPr="00EB663A">
        <w:rPr>
          <w:rFonts w:ascii="Arial" w:hAnsi="Arial" w:cs="Arial"/>
          <w:lang w:val="pt-PT"/>
        </w:rPr>
        <w:t xml:space="preserve"> e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c)</w:t>
      </w:r>
      <w:r w:rsidRPr="00EB663A">
        <w:rPr>
          <w:rFonts w:ascii="Arial" w:hAnsi="Arial" w:cs="Arial"/>
          <w:lang w:val="pt-PT"/>
        </w:rPr>
        <w:t xml:space="preserve"> Nível III: título de especialização, obtido em curso de pós-graduação na area de educação, com aprovação de monografia;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d)</w:t>
      </w:r>
      <w:r w:rsidRPr="00EB663A">
        <w:rPr>
          <w:rFonts w:ascii="Arial" w:hAnsi="Arial" w:cs="Arial"/>
          <w:lang w:val="pt-PT"/>
        </w:rPr>
        <w:t xml:space="preserve"> Nível IV: título de mestrado em educação ou área de conhecimento correlata ao desempenho de suas atribuições;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e)</w:t>
      </w:r>
      <w:r w:rsidRPr="00EB663A">
        <w:rPr>
          <w:rFonts w:ascii="Arial" w:hAnsi="Arial" w:cs="Arial"/>
          <w:lang w:val="pt-PT"/>
        </w:rPr>
        <w:t xml:space="preserve"> Nível V: título de doutorado em educação ou área de conhecimento correlata ao desempenho de suas atribuições.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 xml:space="preserve"> Professor de Educação Básica II: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a)</w:t>
      </w:r>
      <w:r w:rsidRPr="00EB663A">
        <w:rPr>
          <w:rFonts w:ascii="Arial" w:hAnsi="Arial" w:cs="Arial"/>
          <w:lang w:val="pt-PT"/>
        </w:rPr>
        <w:t xml:space="preserve"> Nível I: Graduação de Licenciatura Plena em Pedagogia e/ ou, em disciplinas específicas da Educação Infantil e do  Ensino Fundamental;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b)</w:t>
      </w:r>
      <w:r w:rsidRPr="00EB663A">
        <w:rPr>
          <w:rFonts w:ascii="Arial" w:hAnsi="Arial" w:cs="Arial"/>
          <w:lang w:val="pt-PT"/>
        </w:rPr>
        <w:t xml:space="preserve"> Nível II: título de especialização, obtido em curso de pós-graduação, com aprovação de monografia;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c)</w:t>
      </w:r>
      <w:r w:rsidRPr="00EB663A">
        <w:rPr>
          <w:rFonts w:ascii="Arial" w:hAnsi="Arial" w:cs="Arial"/>
          <w:lang w:val="pt-PT"/>
        </w:rPr>
        <w:t xml:space="preserve"> Nível III: título de mestrado em educação ou área de conhecimento correlata ao desempenho de suas atribuições;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d)</w:t>
      </w:r>
      <w:r w:rsidRPr="00EB663A">
        <w:rPr>
          <w:rFonts w:ascii="Arial" w:hAnsi="Arial" w:cs="Arial"/>
          <w:lang w:val="pt-PT"/>
        </w:rPr>
        <w:t xml:space="preserve"> Nível IV: título de doutorado em educação ou área de conhecimento correlata ao desempenho de suas atribuições.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Parágrafo único -</w:t>
      </w:r>
      <w:r w:rsidRPr="00EB663A">
        <w:rPr>
          <w:rFonts w:ascii="Arial" w:hAnsi="Arial" w:cs="Arial"/>
          <w:lang w:val="pt-PT"/>
        </w:rPr>
        <w:t xml:space="preserve"> Os títulos exigidos para fins da evolução vertical disposta neste artigo: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devem ser da área da educação;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>devem ser reconhecidos pelo Ministério da Educação;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III – </w:t>
      </w:r>
      <w:r w:rsidRPr="00EB663A">
        <w:rPr>
          <w:rFonts w:ascii="Arial" w:hAnsi="Arial" w:cs="Arial"/>
          <w:lang w:val="pt-PT"/>
        </w:rPr>
        <w:t>só podem ser utilizados uma vez.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23" w:name="_Toc243598842"/>
      <w:bookmarkStart w:id="24" w:name="_Toc246144849"/>
      <w:r w:rsidRPr="00EB663A">
        <w:rPr>
          <w:rFonts w:cs="Arial"/>
          <w:b/>
          <w:sz w:val="24"/>
        </w:rPr>
        <w:t>CAPÍTULO III</w:t>
      </w:r>
      <w:bookmarkEnd w:id="23"/>
      <w:bookmarkEnd w:id="24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25" w:name="_Toc243598843"/>
      <w:bookmarkStart w:id="26" w:name="_Toc246144850"/>
      <w:r w:rsidRPr="00EB663A">
        <w:rPr>
          <w:rFonts w:cs="Arial"/>
          <w:b/>
          <w:sz w:val="24"/>
        </w:rPr>
        <w:t>DA PROGRESSÃO HORIZONTAL</w:t>
      </w:r>
      <w:bookmarkEnd w:id="25"/>
      <w:bookmarkEnd w:id="26"/>
    </w:p>
    <w:p w:rsidR="00EB663A" w:rsidRPr="00EB663A" w:rsidRDefault="00EB663A" w:rsidP="00EB663A">
      <w:pPr>
        <w:pStyle w:val="Recuodecorpodetexto"/>
        <w:spacing w:before="100" w:beforeAutospacing="1" w:after="120"/>
        <w:ind w:firstLine="0"/>
        <w:rPr>
          <w:rFonts w:ascii="Arial" w:hAnsi="Arial" w:cs="Arial"/>
          <w:bCs/>
          <w:iCs/>
          <w:spacing w:val="-6"/>
        </w:rPr>
      </w:pPr>
      <w:r w:rsidRPr="00EB663A">
        <w:rPr>
          <w:rFonts w:ascii="Arial" w:hAnsi="Arial" w:cs="Arial"/>
          <w:b/>
          <w:lang w:val="pt-PT"/>
        </w:rPr>
        <w:t xml:space="preserve">Art. </w:t>
      </w:r>
      <w:smartTag w:uri="urn:schemas-microsoft-com:office:smarttags" w:element="metricconverter">
        <w:smartTagPr>
          <w:attr w:name="ProductID" w:val="76 A"/>
        </w:smartTagPr>
        <w:r w:rsidRPr="00EB663A">
          <w:rPr>
            <w:rFonts w:ascii="Arial" w:hAnsi="Arial" w:cs="Arial"/>
            <w:b/>
            <w:lang w:val="pt-PT"/>
          </w:rPr>
          <w:t>76</w:t>
        </w:r>
        <w:r w:rsidRPr="00EB663A">
          <w:rPr>
            <w:rFonts w:ascii="Arial" w:hAnsi="Arial" w:cs="Arial"/>
            <w:lang w:val="pt-PT"/>
          </w:rPr>
          <w:t xml:space="preserve"> A</w:t>
        </w:r>
      </w:smartTag>
      <w:r w:rsidRPr="00EB663A">
        <w:rPr>
          <w:rFonts w:ascii="Arial" w:hAnsi="Arial" w:cs="Arial"/>
          <w:lang w:val="pt-PT"/>
        </w:rPr>
        <w:t xml:space="preserve"> Progressão Horizontal é a passagem de um Grau para outro imediatamente superior, </w:t>
      </w:r>
      <w:r w:rsidRPr="00EB663A">
        <w:rPr>
          <w:rFonts w:ascii="Arial" w:hAnsi="Arial" w:cs="Arial"/>
          <w:bCs/>
          <w:iCs/>
          <w:spacing w:val="-6"/>
        </w:rPr>
        <w:t>dentro do mesmo Nível, mediante classificação no processo de Avaliação de Desempenho.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77</w:t>
      </w:r>
      <w:r w:rsidRPr="00EB663A">
        <w:rPr>
          <w:rFonts w:ascii="Arial" w:hAnsi="Arial" w:cs="Arial"/>
          <w:lang w:val="pt-PT"/>
        </w:rPr>
        <w:t xml:space="preserve"> Está habilitado à Progressão Horizontal o Docente: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que tiver sido aprovado no estágio probatório;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 xml:space="preserve"> que não tiver sofrido pena disciplinar de suspensão ou superior, nos últimos 02 (dois) anos;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III –</w:t>
      </w:r>
      <w:r w:rsidRPr="00EB663A">
        <w:rPr>
          <w:rFonts w:ascii="Arial" w:hAnsi="Arial" w:cs="Arial"/>
          <w:lang w:val="pt-PT"/>
        </w:rPr>
        <w:t xml:space="preserve"> que tiver cumprido o interstício mínimo de 02 (dois) anos no Grau em que se encontra;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IV –</w:t>
      </w:r>
      <w:r w:rsidRPr="00EB663A">
        <w:rPr>
          <w:rFonts w:ascii="Arial" w:hAnsi="Arial" w:cs="Arial"/>
          <w:lang w:val="pt-PT"/>
        </w:rPr>
        <w:t xml:space="preserve"> que tiver obtido 02 (dois) desempenhos superiores à média do emprego, consideradas as 03 (três) últimas </w:t>
      </w:r>
      <w:r w:rsidRPr="00EB663A">
        <w:rPr>
          <w:rFonts w:ascii="Arial" w:hAnsi="Arial" w:cs="Arial"/>
        </w:rPr>
        <w:t>Avaliações de Desempenho</w:t>
      </w:r>
      <w:r w:rsidRPr="00EB663A">
        <w:rPr>
          <w:rFonts w:ascii="Arial" w:hAnsi="Arial" w:cs="Arial"/>
          <w:lang w:val="pt-PT"/>
        </w:rPr>
        <w:t>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</w:rPr>
        <w:t>§ 1</w:t>
      </w:r>
      <w:r w:rsidRPr="00EB663A">
        <w:rPr>
          <w:rFonts w:ascii="Arial" w:hAnsi="Arial" w:cs="Arial"/>
          <w:b/>
          <w:lang w:val="pt-PT"/>
        </w:rPr>
        <w:t>º</w:t>
      </w:r>
      <w:r w:rsidRPr="00EB663A">
        <w:rPr>
          <w:rFonts w:ascii="Arial" w:hAnsi="Arial" w:cs="Arial"/>
          <w:lang w:val="pt-PT"/>
        </w:rPr>
        <w:t xml:space="preserve"> O interstício mínimo exigido no inciso III do “caput” deste artigo: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será contado a partir da data do efeito financeiro da última Progressão Horizontal obtida até a data do efeito financeiro da Progressão Horizontal em que está concorrendo o Docente;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 xml:space="preserve"> somente serão considerados os dias efetivamente trabalhados e as férias, sendo vedada na sua aferição a contagem dos períodos de licenças e afastamentos acima de quinze dias, ininterruptos ou não, exceto: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a)</w:t>
      </w:r>
      <w:r w:rsidRPr="00EB663A">
        <w:rPr>
          <w:rFonts w:ascii="Arial" w:hAnsi="Arial" w:cs="Arial"/>
          <w:lang w:val="pt-PT"/>
        </w:rPr>
        <w:t xml:space="preserve"> nos casos de licença maternidade cujo período é contado integralmente;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b)</w:t>
      </w:r>
      <w:r w:rsidRPr="00EB663A">
        <w:rPr>
          <w:rFonts w:ascii="Arial" w:hAnsi="Arial" w:cs="Arial"/>
          <w:lang w:val="pt-PT"/>
        </w:rPr>
        <w:t xml:space="preserve"> nos casos de afastamento por doença ocupacional ou acidente de trabalho, cujo período é contado desde que não seja superior a seis meses, ininterruptos ou não;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c)</w:t>
      </w:r>
      <w:r w:rsidRPr="00EB663A">
        <w:rPr>
          <w:rFonts w:ascii="Arial" w:hAnsi="Arial" w:cs="Arial"/>
          <w:lang w:val="pt-PT"/>
        </w:rPr>
        <w:t xml:space="preserve"> afastamentos da docência por motivo de medida profilática ajuizados pela autoridade sanitária competente;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d)</w:t>
      </w:r>
      <w:r w:rsidRPr="00EB663A">
        <w:rPr>
          <w:rFonts w:ascii="Arial" w:hAnsi="Arial" w:cs="Arial"/>
          <w:lang w:val="pt-PT"/>
        </w:rPr>
        <w:t xml:space="preserve"> faltas abonadas na conformidade do parágrafo único do artigo 57 desta lei.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2º</w:t>
      </w:r>
      <w:r w:rsidRPr="00EB663A">
        <w:rPr>
          <w:rFonts w:ascii="Arial" w:hAnsi="Arial" w:cs="Arial"/>
          <w:lang w:val="pt-PT"/>
        </w:rPr>
        <w:t xml:space="preserve"> Nos casos de licenças e afastamentos descritos acima, a Avaliação de Desempenho recairá somente sobre o período trabalhado.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3º</w:t>
      </w:r>
      <w:r w:rsidRPr="00EB663A">
        <w:rPr>
          <w:rFonts w:ascii="Arial" w:hAnsi="Arial" w:cs="Arial"/>
          <w:lang w:val="pt-PT"/>
        </w:rPr>
        <w:t xml:space="preserve"> Não prejudica a contagem de tempo para os interstícios necessários para a Progressão Horizontal: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a nomeação para cargo em comissão ou a designação para função de confiança na administração direta ou indireta do Município;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 xml:space="preserve"> o afastamento para Junta Militar ou Justiça Eleitoral.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</w:rPr>
        <w:t>§ 4</w:t>
      </w:r>
      <w:r w:rsidRPr="00EB663A">
        <w:rPr>
          <w:rFonts w:ascii="Arial" w:hAnsi="Arial" w:cs="Arial"/>
          <w:b/>
          <w:lang w:val="pt-PT"/>
        </w:rPr>
        <w:t>º</w:t>
      </w:r>
      <w:r w:rsidRPr="00EB663A">
        <w:rPr>
          <w:rFonts w:ascii="Arial" w:hAnsi="Arial" w:cs="Arial"/>
          <w:lang w:val="pt-PT"/>
        </w:rPr>
        <w:t xml:space="preserve"> A média a que se refere o inciso V do “caput” deste artigo é obtida a partir da soma das notas obtidas na Avaliação Periódica de Desempenho e/ou na Avaliação Especial de Desempenho, em cada emprego, não podendo ser inferior a 70 pontos.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5º</w:t>
      </w:r>
      <w:r w:rsidRPr="00EB663A">
        <w:rPr>
          <w:rFonts w:ascii="Arial" w:hAnsi="Arial" w:cs="Arial"/>
          <w:lang w:val="pt-PT"/>
        </w:rPr>
        <w:t xml:space="preserve"> Em caso de empate será contemplado o Docente que, sucessivamente: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estiver há mais tempo sem ter obtido uma Progressão Horizontal;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 xml:space="preserve"> tiver obtido a maior nota na Avaliação de Desempenho mais recente;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III –</w:t>
      </w:r>
      <w:r w:rsidRPr="00EB663A">
        <w:rPr>
          <w:rFonts w:ascii="Arial" w:hAnsi="Arial" w:cs="Arial"/>
          <w:lang w:val="pt-PT"/>
        </w:rPr>
        <w:t xml:space="preserve"> tiver maior número de dias efetivamente trabalhados no interstício;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IV –</w:t>
      </w:r>
      <w:r w:rsidRPr="00EB663A">
        <w:rPr>
          <w:rFonts w:ascii="Arial" w:hAnsi="Arial" w:cs="Arial"/>
          <w:lang w:val="pt-PT"/>
        </w:rPr>
        <w:t xml:space="preserve"> tiver maior tempo de serviço no cargo.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27" w:name="_Toc243598844"/>
      <w:bookmarkStart w:id="28" w:name="_Toc246144851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TÍTULO VII</w:t>
      </w:r>
      <w:bookmarkEnd w:id="27"/>
      <w:bookmarkEnd w:id="28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29" w:name="_Toc243598845"/>
      <w:bookmarkStart w:id="30" w:name="_Toc246144852"/>
      <w:r w:rsidRPr="00EB663A">
        <w:rPr>
          <w:rFonts w:cs="Arial"/>
          <w:b/>
          <w:sz w:val="24"/>
        </w:rPr>
        <w:t>DO SISTEMA DE AVALIAÇÃO DE DESEMPENHO</w:t>
      </w:r>
      <w:bookmarkEnd w:id="29"/>
      <w:bookmarkEnd w:id="30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78</w:t>
      </w:r>
      <w:r w:rsidRPr="00EB663A">
        <w:rPr>
          <w:rFonts w:ascii="Arial" w:hAnsi="Arial" w:cs="Arial"/>
          <w:lang w:val="pt-PT"/>
        </w:rPr>
        <w:t xml:space="preserve"> Fica instituído o Sistema de Avaliação de Desempenho, com a finalidade de aprimoramento dos métodos de gestão, valorização do Docente, melhoria da qualidade e eficiência do serviço público e para fins de Evolução Funcional.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Parágrafo único -</w:t>
      </w:r>
      <w:r w:rsidRPr="00EB663A">
        <w:rPr>
          <w:rFonts w:ascii="Arial" w:hAnsi="Arial" w:cs="Arial"/>
          <w:lang w:val="pt-PT"/>
        </w:rPr>
        <w:t xml:space="preserve"> Compete à Secretaria Municipal de Educação colaborar com a Secretaria Municipal de Administração, gestora do Sistema de Avaliação de Desempenho.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79 </w:t>
      </w:r>
      <w:r w:rsidRPr="00EB663A">
        <w:rPr>
          <w:rFonts w:ascii="Arial" w:hAnsi="Arial" w:cs="Arial"/>
          <w:lang w:val="pt-PT"/>
        </w:rPr>
        <w:t>O Sistema de Avaliação de Desempenho é composto por: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Avaliação Especial de Desempenho, realizada semestralmente durante período do estágio probatório, conforme o art. 41, § 4º da Constituição Federal e legislação municipal específica;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 xml:space="preserve"> Avaliação Periódica de Desempenho, realizada anualmente, nos termos desta Lei.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</w:t>
      </w:r>
      <w:smartTag w:uri="urn:schemas-microsoft-com:office:smarttags" w:element="metricconverter">
        <w:smartTagPr>
          <w:attr w:name="ProductID" w:val="80 A"/>
        </w:smartTagPr>
        <w:r w:rsidRPr="00EB663A">
          <w:rPr>
            <w:rFonts w:ascii="Arial" w:hAnsi="Arial" w:cs="Arial"/>
            <w:b/>
            <w:lang w:val="pt-PT"/>
          </w:rPr>
          <w:t>80</w:t>
        </w:r>
        <w:r w:rsidRPr="00EB663A">
          <w:rPr>
            <w:rFonts w:ascii="Arial" w:hAnsi="Arial" w:cs="Arial"/>
            <w:lang w:val="pt-PT"/>
          </w:rPr>
          <w:t xml:space="preserve"> A</w:t>
        </w:r>
      </w:smartTag>
      <w:r w:rsidRPr="00EB663A">
        <w:rPr>
          <w:rFonts w:ascii="Arial" w:hAnsi="Arial" w:cs="Arial"/>
          <w:lang w:val="pt-PT"/>
        </w:rPr>
        <w:t xml:space="preserve"> Avaliação Periódica de Desempenho é um processo anual e sistemático de aferição do desempenho do Docente, e será utilizada para fins de programação de ações de capacitação e qualificação e como critério para a Progressão Horizontal, compreendendo: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Avaliação da Evolução da Qualificação;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 xml:space="preserve"> Avaliação Funcional; e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III –</w:t>
      </w:r>
      <w:r w:rsidRPr="00EB663A">
        <w:rPr>
          <w:rFonts w:ascii="Arial" w:hAnsi="Arial" w:cs="Arial"/>
          <w:lang w:val="pt-PT"/>
        </w:rPr>
        <w:t xml:space="preserve"> Avaliação de Assiduidade.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1º</w:t>
      </w:r>
      <w:r w:rsidRPr="00EB663A">
        <w:rPr>
          <w:rFonts w:ascii="Arial" w:hAnsi="Arial" w:cs="Arial"/>
          <w:lang w:val="pt-PT"/>
        </w:rPr>
        <w:t xml:space="preserve"> A Evolução da Qualificação é mensurada por cursos de complementação, atualização ou aperfeiçoamento profissional na área de atuação do Docente, nos processos de Avaliação Funcional e será pontuada conforme regulamento, vedada a utilização de curso pertinente à Progressão Vertical.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2º</w:t>
      </w:r>
      <w:r w:rsidRPr="00EB663A">
        <w:rPr>
          <w:rFonts w:ascii="Arial" w:hAnsi="Arial" w:cs="Arial"/>
          <w:lang w:val="pt-PT"/>
        </w:rPr>
        <w:t xml:space="preserve"> Os cursos referidos no parágrafo anterior poderão ser de indicação da Secretaria Municipal de Educação, de necessidades identificadas na unidade escolar ou de livre iniciativa.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3º</w:t>
      </w:r>
      <w:r w:rsidRPr="00EB663A">
        <w:rPr>
          <w:rFonts w:ascii="Arial" w:hAnsi="Arial" w:cs="Arial"/>
          <w:lang w:val="pt-PT"/>
        </w:rPr>
        <w:t xml:space="preserve"> A Secretaria Municipal de Educação implementará programação de cursos de que trata o § 1º deste artigo durante o interstício para evolução funcional garantindo participação a todos os professores da rede municipal de ensino.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4º</w:t>
      </w:r>
      <w:r w:rsidRPr="00EB663A">
        <w:rPr>
          <w:rFonts w:ascii="Arial" w:hAnsi="Arial" w:cs="Arial"/>
          <w:lang w:val="pt-PT"/>
        </w:rPr>
        <w:t xml:space="preserve"> A Avaliação Funcional ocorrerá anualmente, a partir da identificação e mensuração de conhecimentos, habilidades e atitudes, exigidas para o bom desempenho do cargo e cumprimento da missão institucional da Prefeitura e do órgão em que estiver em exercício.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5°</w:t>
      </w:r>
      <w:r w:rsidRPr="00EB663A">
        <w:rPr>
          <w:rFonts w:ascii="Arial" w:hAnsi="Arial" w:cs="Arial"/>
          <w:lang w:val="pt-PT"/>
        </w:rPr>
        <w:t xml:space="preserve"> A Assiduidade será mensurada anualmente, conforme a escala abaixo: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a)</w:t>
      </w:r>
      <w:r w:rsidRPr="00EB663A">
        <w:rPr>
          <w:rFonts w:ascii="Arial" w:hAnsi="Arial" w:cs="Arial"/>
          <w:lang w:val="pt-PT"/>
        </w:rPr>
        <w:t xml:space="preserve"> nenhuma ausência: perda de 0 pontos;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b)</w:t>
      </w:r>
      <w:r w:rsidRPr="00EB663A">
        <w:rPr>
          <w:rFonts w:ascii="Arial" w:hAnsi="Arial" w:cs="Arial"/>
          <w:lang w:val="pt-PT"/>
        </w:rPr>
        <w:t xml:space="preserve"> até 2 ausências: perda de 3 pontos;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c)</w:t>
      </w:r>
      <w:r w:rsidRPr="00EB663A">
        <w:rPr>
          <w:rFonts w:ascii="Arial" w:hAnsi="Arial" w:cs="Arial"/>
          <w:lang w:val="pt-PT"/>
        </w:rPr>
        <w:t xml:space="preserve"> de </w:t>
      </w:r>
      <w:smartTag w:uri="urn:schemas-microsoft-com:office:smarttags" w:element="metricconverter">
        <w:smartTagPr>
          <w:attr w:name="ProductID" w:val="3 a"/>
        </w:smartTagPr>
        <w:r w:rsidRPr="00EB663A">
          <w:rPr>
            <w:rFonts w:ascii="Arial" w:hAnsi="Arial" w:cs="Arial"/>
            <w:lang w:val="pt-PT"/>
          </w:rPr>
          <w:t>3 a</w:t>
        </w:r>
      </w:smartTag>
      <w:r w:rsidRPr="00EB663A">
        <w:rPr>
          <w:rFonts w:ascii="Arial" w:hAnsi="Arial" w:cs="Arial"/>
          <w:lang w:val="pt-PT"/>
        </w:rPr>
        <w:t xml:space="preserve"> 4 ausências: perda de 5 pontos;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d)</w:t>
      </w:r>
      <w:r w:rsidRPr="00EB663A">
        <w:rPr>
          <w:rFonts w:ascii="Arial" w:hAnsi="Arial" w:cs="Arial"/>
          <w:lang w:val="pt-PT"/>
        </w:rPr>
        <w:t xml:space="preserve"> igual ou superior a 5 ausências: perda de 10 pontos.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6°</w:t>
      </w:r>
      <w:r w:rsidRPr="00EB663A">
        <w:rPr>
          <w:rFonts w:ascii="Arial" w:hAnsi="Arial" w:cs="Arial"/>
          <w:lang w:val="pt-PT"/>
        </w:rPr>
        <w:t xml:space="preserve"> Para os fins do parágrafo anterior, a ocorrência de três atrasos será considerada como uma  ausência.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§ 7º</w:t>
      </w:r>
      <w:r w:rsidRPr="00EB663A">
        <w:rPr>
          <w:rFonts w:ascii="Arial" w:hAnsi="Arial" w:cs="Arial"/>
          <w:lang w:val="pt-PT"/>
        </w:rPr>
        <w:t xml:space="preserve"> Quando o Docente estiver nomeado para cargo em comissão ou designado para função de confiança, a avaliação de desempenho considerará as atribuições do cargo ou função ocupado.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81</w:t>
      </w:r>
      <w:r w:rsidRPr="00EB663A">
        <w:rPr>
          <w:rFonts w:ascii="Arial" w:hAnsi="Arial" w:cs="Arial"/>
          <w:lang w:val="pt-PT"/>
        </w:rPr>
        <w:t xml:space="preserve"> O Sistema de Avaliação de Desempenho será regulamentado por Decreto no prazo de 12 (doze) meses contados da data de publicação desta Lei.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31" w:name="_Toc243598846"/>
      <w:bookmarkStart w:id="32" w:name="_Toc246144853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TÍTULO V</w:t>
      </w:r>
      <w:bookmarkEnd w:id="31"/>
      <w:r w:rsidRPr="00EB663A">
        <w:rPr>
          <w:rFonts w:cs="Arial"/>
          <w:b/>
          <w:sz w:val="24"/>
        </w:rPr>
        <w:t>III</w:t>
      </w:r>
      <w:bookmarkEnd w:id="32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33" w:name="_Toc243598847"/>
      <w:bookmarkStart w:id="34" w:name="_Toc246144854"/>
      <w:r w:rsidRPr="00EB663A">
        <w:rPr>
          <w:rFonts w:cs="Arial"/>
          <w:b/>
          <w:sz w:val="24"/>
        </w:rPr>
        <w:t>DAS DISPOSIÇÕES FINAIS E TRANSITÓRIAS</w:t>
      </w:r>
      <w:bookmarkEnd w:id="33"/>
      <w:bookmarkEnd w:id="34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35" w:name="_Toc243598848"/>
      <w:bookmarkStart w:id="36" w:name="_Toc246144855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</w:t>
      </w:r>
      <w:bookmarkEnd w:id="35"/>
      <w:bookmarkEnd w:id="36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37" w:name="_Toc243598849"/>
      <w:bookmarkStart w:id="38" w:name="_Toc246144856"/>
      <w:r w:rsidRPr="00EB663A">
        <w:rPr>
          <w:rFonts w:cs="Arial"/>
          <w:b/>
          <w:sz w:val="24"/>
        </w:rPr>
        <w:t>DAS DISPOSIÇÕES TRANSITÓRIAS</w:t>
      </w:r>
      <w:bookmarkEnd w:id="37"/>
      <w:bookmarkEnd w:id="38"/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82</w:t>
      </w:r>
      <w:r w:rsidRPr="00EB663A">
        <w:rPr>
          <w:rFonts w:ascii="Arial" w:hAnsi="Arial" w:cs="Arial"/>
          <w:lang w:val="pt-PT"/>
        </w:rPr>
        <w:t xml:space="preserve"> Os empregos e funções de confiança do Quadro do Magistério Público Municipal ficam alterados e renomeados na conformidade do Anexo VII desta Lei.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83</w:t>
      </w:r>
      <w:r w:rsidRPr="00EB663A">
        <w:rPr>
          <w:rFonts w:ascii="Arial" w:hAnsi="Arial" w:cs="Arial"/>
          <w:lang w:val="pt-PT"/>
        </w:rPr>
        <w:t xml:space="preserve"> Os atuais ocupantes dos empregos públicos do Magistério são enquadrados: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I – </w:t>
      </w:r>
      <w:r w:rsidRPr="00EB663A">
        <w:rPr>
          <w:rFonts w:ascii="Arial" w:hAnsi="Arial" w:cs="Arial"/>
          <w:lang w:val="pt-PT"/>
        </w:rPr>
        <w:t>no cargo correpondente ao ocupado na data da publicação desta Lei, conforme Anexo VII;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 xml:space="preserve"> no Nível correspondente aos títulos obtidos até a data da publicação desta Lei;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III –</w:t>
      </w:r>
      <w:r w:rsidRPr="00EB663A">
        <w:rPr>
          <w:rFonts w:ascii="Arial" w:hAnsi="Arial" w:cs="Arial"/>
          <w:lang w:val="pt-PT"/>
        </w:rPr>
        <w:t xml:space="preserve"> no Grau correspondente ao salário percebido na data da publicação desta Lei,  em respeito ao princípio da irredutibilidade de salários.  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IV</w:t>
      </w:r>
      <w:r w:rsidRPr="00EB663A">
        <w:rPr>
          <w:rFonts w:ascii="Arial" w:hAnsi="Arial" w:cs="Arial"/>
          <w:lang w:val="pt-PT"/>
        </w:rPr>
        <w:t xml:space="preserve"> – ou, no imediatamente superior.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84</w:t>
      </w:r>
      <w:r w:rsidRPr="00EB663A">
        <w:rPr>
          <w:rFonts w:ascii="Arial" w:hAnsi="Arial" w:cs="Arial"/>
          <w:lang w:val="pt-PT"/>
        </w:rPr>
        <w:t xml:space="preserve"> </w:t>
      </w:r>
      <w:r w:rsidRPr="00EB663A">
        <w:rPr>
          <w:rFonts w:ascii="Arial" w:hAnsi="Arial" w:cs="Arial"/>
          <w:bCs/>
          <w:lang w:val="pt-PT"/>
        </w:rPr>
        <w:t xml:space="preserve">O </w:t>
      </w:r>
      <w:r w:rsidRPr="00EB663A">
        <w:rPr>
          <w:rFonts w:ascii="Arial" w:hAnsi="Arial" w:cs="Arial"/>
          <w:lang w:val="pt-PT"/>
        </w:rPr>
        <w:t>prazo para o enquadramento dos Docentes é de 90 (noventa) dias, a contar da data de publicação desta Lei.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Parágrafo único -</w:t>
      </w:r>
      <w:r w:rsidRPr="00EB663A">
        <w:rPr>
          <w:rFonts w:ascii="Arial" w:hAnsi="Arial" w:cs="Arial"/>
          <w:lang w:val="pt-PT"/>
        </w:rPr>
        <w:t xml:space="preserve"> Aplicam-se as regras de enquadramento aos concursos em andamento na data da promulgação desta Lei.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85  </w:t>
      </w:r>
      <w:r w:rsidRPr="00EB663A">
        <w:rPr>
          <w:rFonts w:ascii="Arial" w:hAnsi="Arial" w:cs="Arial"/>
          <w:lang w:val="pt-PT"/>
        </w:rPr>
        <w:t>A implementação do processo de eleição ocorrerá, gradualmente, conforme o encerramento dos mandatos já vigentes.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Parágrafo único -</w:t>
      </w:r>
      <w:r w:rsidRPr="00EB663A">
        <w:rPr>
          <w:rFonts w:ascii="Arial" w:hAnsi="Arial" w:cs="Arial"/>
          <w:lang w:val="pt-PT"/>
        </w:rPr>
        <w:t xml:space="preserve"> Até que seja implementado o processo eletivo referido no “caput” deste artigo, as funções de Diretor de Escola e Coordenador Pedagógico serão providas mediante: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 –</w:t>
      </w:r>
      <w:r w:rsidRPr="00EB663A">
        <w:rPr>
          <w:rFonts w:ascii="Arial" w:hAnsi="Arial" w:cs="Arial"/>
          <w:lang w:val="pt-PT"/>
        </w:rPr>
        <w:t xml:space="preserve"> manutenção dos Docentes já designados na data da publicação desta Lei;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II –</w:t>
      </w:r>
      <w:r w:rsidRPr="00EB663A">
        <w:rPr>
          <w:rFonts w:ascii="Arial" w:hAnsi="Arial" w:cs="Arial"/>
          <w:lang w:val="pt-PT"/>
        </w:rPr>
        <w:t xml:space="preserve"> livre designação de Docentes que cumpram com as exigências da função.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</w:t>
      </w:r>
      <w:smartTag w:uri="urn:schemas-microsoft-com:office:smarttags" w:element="metricconverter">
        <w:smartTagPr>
          <w:attr w:name="ProductID" w:val="86 A"/>
        </w:smartTagPr>
        <w:r w:rsidRPr="00EB663A">
          <w:rPr>
            <w:rFonts w:ascii="Arial" w:hAnsi="Arial" w:cs="Arial"/>
            <w:b/>
            <w:lang w:val="pt-PT"/>
          </w:rPr>
          <w:t>86</w:t>
        </w:r>
        <w:r w:rsidRPr="00EB663A">
          <w:rPr>
            <w:rFonts w:ascii="Arial" w:hAnsi="Arial" w:cs="Arial"/>
            <w:lang w:val="pt-PT"/>
          </w:rPr>
          <w:t xml:space="preserve"> A</w:t>
        </w:r>
      </w:smartTag>
      <w:r w:rsidRPr="00EB663A">
        <w:rPr>
          <w:rFonts w:ascii="Arial" w:hAnsi="Arial" w:cs="Arial"/>
          <w:lang w:val="pt-PT"/>
        </w:rPr>
        <w:t xml:space="preserve"> Secretaria Municipal da Educação adotará as providências administrativas necessárias à implementação das jornadas de trabalho instituídas por esta Lei.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39" w:name="_Toc243598850"/>
      <w:bookmarkStart w:id="40" w:name="_Toc246144857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CAPÍTULO II</w:t>
      </w:r>
      <w:bookmarkEnd w:id="39"/>
      <w:bookmarkEnd w:id="40"/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jc w:val="center"/>
        <w:rPr>
          <w:rFonts w:cs="Arial"/>
          <w:b/>
          <w:sz w:val="24"/>
        </w:rPr>
      </w:pPr>
      <w:bookmarkStart w:id="41" w:name="_Toc243598851"/>
      <w:bookmarkStart w:id="42" w:name="_Toc246144858"/>
      <w:r w:rsidRPr="00EB663A">
        <w:rPr>
          <w:rFonts w:cs="Arial"/>
          <w:b/>
          <w:sz w:val="24"/>
        </w:rPr>
        <w:t xml:space="preserve">DAS DISPOSIÇÕES </w:t>
      </w:r>
      <w:bookmarkEnd w:id="41"/>
      <w:bookmarkEnd w:id="42"/>
      <w:r w:rsidRPr="00EB663A">
        <w:rPr>
          <w:rFonts w:cs="Arial"/>
          <w:b/>
          <w:sz w:val="24"/>
        </w:rPr>
        <w:t>FINAIS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bCs/>
          <w:lang w:val="pt-PT"/>
        </w:rPr>
      </w:pPr>
      <w:r w:rsidRPr="00EB663A">
        <w:rPr>
          <w:rFonts w:ascii="Arial" w:hAnsi="Arial" w:cs="Arial"/>
          <w:b/>
          <w:bCs/>
          <w:lang w:val="pt-PT"/>
        </w:rPr>
        <w:t>Art. 87</w:t>
      </w:r>
      <w:r w:rsidRPr="00EB663A">
        <w:rPr>
          <w:rFonts w:ascii="Arial" w:hAnsi="Arial" w:cs="Arial"/>
          <w:bCs/>
          <w:lang w:val="pt-PT"/>
        </w:rPr>
        <w:t xml:space="preserve"> As atribuições da Comissão de Gestão de Carreira, instituída no âmbito da Secretaria Municipal de Administração, abrangem este Plano de Empregos e Carreiras do Magistério.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EB663A">
        <w:rPr>
          <w:rFonts w:ascii="Arial" w:hAnsi="Arial" w:cs="Arial"/>
          <w:b/>
          <w:bCs/>
          <w:sz w:val="24"/>
          <w:szCs w:val="24"/>
          <w:lang w:val="pt-PT"/>
        </w:rPr>
        <w:t>Art. 88</w:t>
      </w:r>
      <w:r w:rsidRPr="00EB663A">
        <w:rPr>
          <w:rFonts w:ascii="Arial" w:hAnsi="Arial" w:cs="Arial"/>
          <w:bCs/>
          <w:sz w:val="24"/>
          <w:szCs w:val="24"/>
          <w:lang w:val="pt-PT"/>
        </w:rPr>
        <w:t xml:space="preserve"> O número de empregos e funções de confiança do Quadro do Magistério Público Municipal poderá ser revisto anualmente, por Lei, de acordo com a demanda e necessidade de atendimento às matrículas diagnosticadas e avaliadas pela Secretaria Municipal da Educação em consonância com procedimentos  de matrícula conjunta  Estado e Município.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EB663A">
        <w:rPr>
          <w:rFonts w:ascii="Arial" w:hAnsi="Arial" w:cs="Arial"/>
          <w:b/>
          <w:bCs/>
          <w:sz w:val="24"/>
          <w:szCs w:val="24"/>
          <w:lang w:val="pt-PT"/>
        </w:rPr>
        <w:t>Art. 89</w:t>
      </w:r>
      <w:r w:rsidRPr="00EB663A">
        <w:rPr>
          <w:rFonts w:ascii="Arial" w:hAnsi="Arial" w:cs="Arial"/>
          <w:bCs/>
          <w:sz w:val="24"/>
          <w:szCs w:val="24"/>
          <w:lang w:val="pt-PT"/>
        </w:rPr>
        <w:t xml:space="preserve"> Os Docentes enquadrados no cargo de Professor da Educação Básica I, com campo de atuação na Educação Infantil, admitidos antes da vigência da presente lei, poderão optar por permanecer com a jornada de trabalho instituída pela Lei Municipal nº 2497/2000 de 22,5 horas semanais.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EB663A">
        <w:rPr>
          <w:rFonts w:ascii="Arial" w:hAnsi="Arial" w:cs="Arial"/>
          <w:b/>
          <w:bCs/>
          <w:sz w:val="24"/>
          <w:szCs w:val="24"/>
          <w:lang w:val="pt-PT"/>
        </w:rPr>
        <w:t>Parágrafo único -</w:t>
      </w:r>
      <w:r w:rsidRPr="00EB663A">
        <w:rPr>
          <w:rFonts w:ascii="Arial" w:hAnsi="Arial" w:cs="Arial"/>
          <w:bCs/>
          <w:sz w:val="24"/>
          <w:szCs w:val="24"/>
          <w:lang w:val="pt-PT"/>
        </w:rPr>
        <w:t xml:space="preserve"> A jornada anterior será mantida, com remuneração proporcional, até que seja feita a opção irreversível pela nova  jornada definida nesta Lei.</w:t>
      </w:r>
    </w:p>
    <w:p w:rsidR="00EB663A" w:rsidRPr="00EB663A" w:rsidRDefault="00EB663A" w:rsidP="00EB663A">
      <w:pPr>
        <w:spacing w:before="100" w:beforeAutospacing="1" w:after="120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EB663A">
        <w:rPr>
          <w:rFonts w:ascii="Arial" w:hAnsi="Arial" w:cs="Arial"/>
          <w:b/>
          <w:bCs/>
          <w:sz w:val="24"/>
          <w:szCs w:val="24"/>
          <w:lang w:val="pt-PT"/>
        </w:rPr>
        <w:t>Art. 90</w:t>
      </w:r>
      <w:r w:rsidRPr="00EB663A">
        <w:rPr>
          <w:rFonts w:ascii="Arial" w:hAnsi="Arial" w:cs="Arial"/>
          <w:bCs/>
          <w:sz w:val="24"/>
          <w:szCs w:val="24"/>
          <w:lang w:val="pt-PT"/>
        </w:rPr>
        <w:t xml:space="preserve">  Os docentes, quando no exercício das Funções de Confiança do Magistério previstas no art. 4º, inciso II, percebe o vencimento de seu emprego como professor titular no grau em que está enquadrado com o valor atualizado em conformidade com a carga horária da nova jornada de trabalho, acrescido de gratificação de função conforme o anexo IV desta Lei.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91  </w:t>
      </w:r>
      <w:r w:rsidRPr="00EB663A">
        <w:rPr>
          <w:rFonts w:ascii="Arial" w:hAnsi="Arial" w:cs="Arial"/>
          <w:lang w:val="pt-PT"/>
        </w:rPr>
        <w:t>Ficam extintos os cargos de Vice Diretor de Escola, devendo seus ocupantes retornar aos cargos de origem.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92</w:t>
      </w:r>
      <w:r w:rsidRPr="00EB663A">
        <w:rPr>
          <w:rFonts w:ascii="Arial" w:hAnsi="Arial" w:cs="Arial"/>
          <w:lang w:val="pt-PT"/>
        </w:rPr>
        <w:t xml:space="preserve">  Ficam extintos os 25 (vinte e cinco) cargos de professor coordenador, devendo seus ocupantes retornarem aos cargos de origem ou podendo ser os mesmos designados interinamente para a função de diretor de escola, se for o caso, até a realização do processo eletivo e respectiva designação.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93</w:t>
      </w:r>
      <w:r w:rsidRPr="00EB663A">
        <w:rPr>
          <w:rFonts w:ascii="Arial" w:hAnsi="Arial" w:cs="Arial"/>
          <w:lang w:val="pt-PT"/>
        </w:rPr>
        <w:t xml:space="preserve">  Ficam criados 35 (trinta e cinco) cargos de Diretor de Escola, totalizando a quantidade de 45 cargos.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94  </w:t>
      </w:r>
      <w:r w:rsidRPr="00EB663A">
        <w:rPr>
          <w:rFonts w:ascii="Arial" w:hAnsi="Arial" w:cs="Arial"/>
          <w:lang w:val="pt-PT"/>
        </w:rPr>
        <w:t>Ficam criados 15 (quinze) cargos de Coordenador Pedagogico, totalizando a quantidade de 25 cargos.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95  </w:t>
      </w:r>
      <w:r w:rsidRPr="00EB663A">
        <w:rPr>
          <w:rFonts w:ascii="Arial" w:hAnsi="Arial" w:cs="Arial"/>
          <w:lang w:val="pt-PT"/>
        </w:rPr>
        <w:t>Ficam criados 10 (dez) cargos de Assessor Técnico Pedagógico.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96  </w:t>
      </w:r>
      <w:r w:rsidRPr="00EB663A">
        <w:rPr>
          <w:rFonts w:ascii="Arial" w:hAnsi="Arial" w:cs="Arial"/>
          <w:lang w:val="pt-PT"/>
        </w:rPr>
        <w:t>Ficam extintos os cargos de Supervisor de Ensino.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color w:val="FF0000"/>
          <w:lang w:val="pt-PT"/>
        </w:rPr>
      </w:pPr>
      <w:r w:rsidRPr="00EB663A">
        <w:rPr>
          <w:rFonts w:ascii="Arial" w:hAnsi="Arial" w:cs="Arial"/>
          <w:b/>
          <w:lang w:val="pt-PT"/>
        </w:rPr>
        <w:t>Art. 97</w:t>
      </w:r>
      <w:r w:rsidRPr="00EB663A">
        <w:rPr>
          <w:rFonts w:ascii="Arial" w:hAnsi="Arial" w:cs="Arial"/>
          <w:lang w:val="pt-PT"/>
        </w:rPr>
        <w:t xml:space="preserve">  Ficam criados 06 cargos Assessor Técnico Educacional.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98</w:t>
      </w:r>
      <w:r w:rsidRPr="00EB663A">
        <w:rPr>
          <w:rFonts w:ascii="Arial" w:hAnsi="Arial" w:cs="Arial"/>
          <w:lang w:val="pt-PT"/>
        </w:rPr>
        <w:t xml:space="preserve">  Ficam ampliados de 320 (trezentos e vinte)  para 350 (trezentos e cinquenta) os cargos de Professor de Educação Básica I – campo de atuação Ensino Fundamental.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99</w:t>
      </w:r>
      <w:r w:rsidRPr="00EB663A">
        <w:rPr>
          <w:rFonts w:ascii="Arial" w:hAnsi="Arial" w:cs="Arial"/>
          <w:lang w:val="pt-PT"/>
        </w:rPr>
        <w:t xml:space="preserve">  Ficam ampliados de 10 (dez) para 20 (vinte) os cargos de Professor de Educação Básica II – campo de atuação Educação Especial.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100</w:t>
      </w:r>
      <w:r w:rsidRPr="00EB663A">
        <w:rPr>
          <w:rFonts w:ascii="Arial" w:hAnsi="Arial" w:cs="Arial"/>
          <w:lang w:val="pt-PT"/>
        </w:rPr>
        <w:t xml:space="preserve">  Ficam criados 15 (quinze) cargos de Professor de Educação Básica II – campo de atuação Disciplina de Artes.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101</w:t>
      </w:r>
      <w:r w:rsidRPr="00EB663A">
        <w:rPr>
          <w:rFonts w:ascii="Arial" w:hAnsi="Arial" w:cs="Arial"/>
          <w:lang w:val="pt-PT"/>
        </w:rPr>
        <w:t xml:space="preserve">  Ficam criados 15 (quinze) cargos de Professor de Educação Básica II – campo de atuação Disciplina de Inglês.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102</w:t>
      </w:r>
      <w:r w:rsidRPr="00EB663A">
        <w:rPr>
          <w:rFonts w:ascii="Arial" w:hAnsi="Arial" w:cs="Arial"/>
          <w:lang w:val="pt-PT"/>
        </w:rPr>
        <w:t xml:space="preserve">  Ficam criados 15 (quinze) cargos de Professor de Educação Básica II – campo de atuação Educação Fisica.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lang w:val="pt-PT"/>
        </w:rPr>
      </w:pPr>
      <w:r w:rsidRPr="00EB663A">
        <w:rPr>
          <w:rFonts w:ascii="Arial" w:hAnsi="Arial" w:cs="Arial"/>
          <w:b/>
          <w:lang w:val="pt-PT"/>
        </w:rPr>
        <w:t>Art. 103</w:t>
      </w:r>
      <w:r w:rsidRPr="00EB663A">
        <w:rPr>
          <w:rFonts w:ascii="Arial" w:hAnsi="Arial" w:cs="Arial"/>
          <w:lang w:val="pt-PT"/>
        </w:rPr>
        <w:t xml:space="preserve"> As despesas decorrentes da presente lei correrão por conta das dotações orçamentárias próprias, consignadas no orçamento vigente.</w:t>
      </w:r>
    </w:p>
    <w:p w:rsidR="00EB663A" w:rsidRPr="00EB663A" w:rsidRDefault="00EB663A" w:rsidP="00EB663A">
      <w:pPr>
        <w:pStyle w:val="TtuloNvel2-Marcador"/>
        <w:numPr>
          <w:ilvl w:val="0"/>
          <w:numId w:val="0"/>
        </w:numPr>
        <w:spacing w:line="240" w:lineRule="auto"/>
        <w:rPr>
          <w:rFonts w:cs="Arial"/>
          <w:b w:val="0"/>
          <w:color w:val="auto"/>
          <w:sz w:val="24"/>
          <w:szCs w:val="24"/>
          <w:lang w:val="pt-PT"/>
        </w:rPr>
      </w:pPr>
    </w:p>
    <w:p w:rsidR="00EB663A" w:rsidRPr="00EB663A" w:rsidRDefault="00EB663A" w:rsidP="00EB663A">
      <w:pPr>
        <w:pStyle w:val="TtuloNvel2-Marcador"/>
        <w:numPr>
          <w:ilvl w:val="0"/>
          <w:numId w:val="0"/>
        </w:numPr>
        <w:spacing w:line="240" w:lineRule="auto"/>
        <w:rPr>
          <w:rFonts w:cs="Arial"/>
          <w:b w:val="0"/>
          <w:color w:val="auto"/>
          <w:sz w:val="24"/>
          <w:szCs w:val="24"/>
        </w:rPr>
      </w:pPr>
      <w:r w:rsidRPr="00EB663A">
        <w:rPr>
          <w:rFonts w:cs="Arial"/>
          <w:color w:val="auto"/>
          <w:sz w:val="24"/>
          <w:szCs w:val="24"/>
          <w:lang w:val="pt-PT"/>
        </w:rPr>
        <w:t xml:space="preserve">Art. 104 </w:t>
      </w:r>
      <w:r w:rsidRPr="00EB663A">
        <w:rPr>
          <w:rFonts w:cs="Arial"/>
          <w:b w:val="0"/>
          <w:sz w:val="24"/>
          <w:szCs w:val="24"/>
          <w:lang w:val="pt-PT"/>
        </w:rPr>
        <w:t xml:space="preserve"> </w:t>
      </w:r>
      <w:r w:rsidRPr="00EB663A">
        <w:rPr>
          <w:rFonts w:cs="Arial"/>
          <w:b w:val="0"/>
          <w:color w:val="auto"/>
          <w:sz w:val="24"/>
          <w:szCs w:val="24"/>
          <w:lang w:val="pt-PT"/>
        </w:rPr>
        <w:t xml:space="preserve">Os anexos </w:t>
      </w:r>
      <w:r w:rsidRPr="00EB663A">
        <w:rPr>
          <w:rFonts w:cs="Arial"/>
          <w:b w:val="0"/>
          <w:color w:val="auto"/>
          <w:sz w:val="24"/>
          <w:szCs w:val="24"/>
        </w:rPr>
        <w:t xml:space="preserve">I, II, III IV, V, VI e VII fazem parte integrante da presente lei. </w:t>
      </w:r>
    </w:p>
    <w:p w:rsidR="00EB663A" w:rsidRPr="00EB663A" w:rsidRDefault="00EB663A" w:rsidP="00EB663A">
      <w:pPr>
        <w:pStyle w:val="NormalWeb"/>
        <w:spacing w:after="120" w:afterAutospacing="0"/>
        <w:jc w:val="both"/>
        <w:rPr>
          <w:rFonts w:ascii="Arial" w:hAnsi="Arial" w:cs="Arial"/>
          <w:color w:val="FF0000"/>
          <w:lang w:val="pt-PT"/>
        </w:rPr>
      </w:pPr>
      <w:r w:rsidRPr="00EB663A">
        <w:rPr>
          <w:rFonts w:ascii="Arial" w:hAnsi="Arial" w:cs="Arial"/>
          <w:b/>
          <w:lang w:val="pt-PT"/>
        </w:rPr>
        <w:t xml:space="preserve">Art. 105  </w:t>
      </w:r>
      <w:r w:rsidRPr="00EB663A">
        <w:rPr>
          <w:rFonts w:ascii="Arial" w:hAnsi="Arial" w:cs="Arial"/>
          <w:lang w:val="pt-PT"/>
        </w:rPr>
        <w:t>Esta Lei entra em vigor a partir de 01 de janeiro de 2.010, revogando as disposições em contrário, em especial a Lei Municipal nº 2497/2000 e suas alterações</w:t>
      </w:r>
      <w:r w:rsidRPr="00EB663A">
        <w:rPr>
          <w:rFonts w:ascii="Arial" w:hAnsi="Arial" w:cs="Arial"/>
          <w:color w:val="FF0000"/>
          <w:lang w:val="pt-PT"/>
        </w:rPr>
        <w:t>.</w:t>
      </w:r>
    </w:p>
    <w:p w:rsidR="00EB663A" w:rsidRPr="00EB663A" w:rsidRDefault="00EB663A" w:rsidP="00EB663A">
      <w:pPr>
        <w:pStyle w:val="NormalWeb"/>
        <w:spacing w:after="120" w:afterAutospacing="0"/>
        <w:rPr>
          <w:rFonts w:ascii="Arial" w:hAnsi="Arial" w:cs="Arial"/>
        </w:rPr>
      </w:pPr>
      <w:r w:rsidRPr="00EB663A">
        <w:rPr>
          <w:rFonts w:ascii="Arial" w:hAnsi="Arial" w:cs="Arial"/>
        </w:rPr>
        <w:t>Santa Bárbara d’Oeste, 11 de dezembro de 2009.</w:t>
      </w:r>
    </w:p>
    <w:p w:rsidR="00EB663A" w:rsidRPr="00EB663A" w:rsidRDefault="00EB663A" w:rsidP="00EB663A">
      <w:pPr>
        <w:spacing w:before="100" w:beforeAutospacing="1" w:after="120"/>
        <w:jc w:val="center"/>
        <w:rPr>
          <w:rFonts w:ascii="Arial" w:hAnsi="Arial" w:cs="Arial"/>
          <w:b/>
          <w:sz w:val="24"/>
          <w:szCs w:val="24"/>
        </w:rPr>
      </w:pPr>
    </w:p>
    <w:p w:rsidR="00EB663A" w:rsidRPr="00EB663A" w:rsidRDefault="00EB663A" w:rsidP="00EB66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MÁRIO CELSO HEINS</w:t>
      </w:r>
    </w:p>
    <w:p w:rsidR="00EB663A" w:rsidRPr="00EB663A" w:rsidRDefault="00EB663A" w:rsidP="00EB663A">
      <w:pPr>
        <w:tabs>
          <w:tab w:val="left" w:pos="240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B663A">
        <w:rPr>
          <w:rFonts w:ascii="Arial" w:hAnsi="Arial" w:cs="Arial"/>
          <w:b/>
          <w:bCs/>
          <w:sz w:val="24"/>
          <w:szCs w:val="24"/>
        </w:rPr>
        <w:t xml:space="preserve">Prefeito Municipal </w:t>
      </w:r>
    </w:p>
    <w:p w:rsidR="00EB663A" w:rsidRPr="00EB663A" w:rsidRDefault="00EB663A" w:rsidP="00EB663A">
      <w:pPr>
        <w:tabs>
          <w:tab w:val="left" w:pos="240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EB663A" w:rsidRPr="00EB663A" w:rsidRDefault="00EB663A" w:rsidP="00EB663A">
      <w:pPr>
        <w:pStyle w:val="TtuloNvel2-Marcador"/>
        <w:numPr>
          <w:ilvl w:val="1"/>
          <w:numId w:val="1"/>
        </w:numPr>
        <w:tabs>
          <w:tab w:val="clear" w:pos="792"/>
          <w:tab w:val="num" w:pos="900"/>
        </w:tabs>
        <w:spacing w:line="240" w:lineRule="auto"/>
        <w:ind w:left="900" w:hanging="900"/>
        <w:rPr>
          <w:rFonts w:cs="Arial"/>
          <w:color w:val="auto"/>
          <w:sz w:val="24"/>
          <w:szCs w:val="24"/>
        </w:rPr>
      </w:pPr>
      <w:bookmarkStart w:id="43" w:name="_Toc246147278"/>
      <w:r w:rsidRPr="00EB663A">
        <w:rPr>
          <w:rFonts w:cs="Arial"/>
          <w:color w:val="auto"/>
          <w:sz w:val="24"/>
          <w:szCs w:val="24"/>
        </w:rPr>
        <w:t>Anexo I, II, III IV, V, VI e VII</w:t>
      </w:r>
      <w:bookmarkEnd w:id="43"/>
    </w:p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TTULOPARAETAPAS"/>
        <w:spacing w:line="240" w:lineRule="auto"/>
        <w:rPr>
          <w:rFonts w:cs="Arial"/>
          <w:color w:val="auto"/>
          <w:sz w:val="24"/>
          <w:szCs w:val="24"/>
        </w:rPr>
      </w:pPr>
      <w:bookmarkStart w:id="44" w:name="RANGE!B3:D22"/>
      <w:r w:rsidRPr="00EB663A">
        <w:rPr>
          <w:rFonts w:cs="Arial"/>
          <w:color w:val="auto"/>
          <w:sz w:val="24"/>
          <w:szCs w:val="24"/>
        </w:rPr>
        <w:t>ANEXO I - QUADRO DO MAGISTÉRIO</w:t>
      </w:r>
      <w:bookmarkEnd w:id="44"/>
    </w:p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4"/>
        <w:gridCol w:w="3457"/>
        <w:gridCol w:w="1740"/>
      </w:tblGrid>
      <w:tr w:rsidR="00EB663A" w:rsidRPr="00EB663A">
        <w:trPr>
          <w:trHeight w:val="30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TABELA 1 - EMPREGOS PARA PROVIMENTO POR CONCURSO PÚBLICO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663A" w:rsidRPr="00EB663A">
        <w:trPr>
          <w:trHeight w:val="28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DENOMINAÇÃO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CAMPO DE ATUAÇÃO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QUANTIDADE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PROFESSOR DE EDUCAÇÃO BÁSICA I - PEB 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ENSINO FUNDAMENTAL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PROFESSOR DE EDUCAÇÃO BÁSICA II - PEB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EDUCAÇÃO ESPECIAL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DISCIPLINA DE ARTES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DISCIPLINA DE INGLÊS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B663A" w:rsidRPr="00EB663A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DISCIPLINA DE EDUCAÇÃO FÍSICA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63A" w:rsidRPr="00EB663A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TABELA 2 - FUNÇÕES DE CONFIANÇA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63A" w:rsidRPr="00EB663A">
        <w:trPr>
          <w:trHeight w:val="28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DENOMINAÇÃO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NÍVEL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QUANTIDADE</w:t>
            </w:r>
          </w:p>
        </w:tc>
      </w:tr>
      <w:tr w:rsidR="00EB663A" w:rsidRPr="00EB663A">
        <w:trPr>
          <w:trHeight w:val="13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ASSESSOR TÉCNICO EDUCACIONAL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ASSESSOR TÉCNICO PEDAGÓGICO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DIRETOR DE ESCOLA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B663A" w:rsidRPr="00EB663A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COORDENADOR PEDAGÓGICO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TTULOPARAETAPAS"/>
        <w:spacing w:line="240" w:lineRule="auto"/>
        <w:rPr>
          <w:rFonts w:cs="Arial"/>
          <w:sz w:val="24"/>
          <w:szCs w:val="24"/>
        </w:rPr>
      </w:pPr>
      <w:r w:rsidRPr="00EB663A">
        <w:rPr>
          <w:rFonts w:cs="Arial"/>
          <w:sz w:val="24"/>
          <w:szCs w:val="24"/>
        </w:rPr>
        <w:t>Anexo II</w:t>
      </w:r>
    </w:p>
    <w:p w:rsidR="00EB663A" w:rsidRPr="00EB663A" w:rsidRDefault="00EB663A" w:rsidP="00EB663A">
      <w:pPr>
        <w:spacing w:before="120"/>
        <w:rPr>
          <w:rFonts w:ascii="Arial" w:hAnsi="Arial" w:cs="Arial"/>
          <w:b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DENOMINAÇÃO DO EMPREGO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PROFESSOR DE EDUCAÇÃO BÁSICA I e II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Descrição do Emprego  </w:t>
      </w:r>
    </w:p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b/>
          <w:sz w:val="24"/>
        </w:rPr>
        <w:t>1.</w:t>
      </w:r>
      <w:r w:rsidRPr="00EB663A">
        <w:rPr>
          <w:rFonts w:cs="Arial"/>
          <w:sz w:val="24"/>
        </w:rPr>
        <w:tab/>
        <w:t xml:space="preserve">Compete ao Professor de Educação Básica I e II, guardadas as características específicas do campo de atuação: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>Participar na elaboração da proposta curricular;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>Elaborar e cumprir plano de trabalho segundo a proposta pedagógica da escola;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>Executar ações que permitam garantir a aprendizagem dos alunos;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>Estabelecer e implementar estratégias de recuperação para os alunos de menor rendimento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Ministrar aulas e cumprir tarefas relacionadas ao cumprimento dos dias letivos do calendário escolar;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>Participar integralmente dos períodos dedicados ao planejamento, à avaliação e ao desenvolvimento profissional;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VII.</w:t>
      </w:r>
      <w:r w:rsidRPr="00EB663A">
        <w:rPr>
          <w:rFonts w:cs="Arial"/>
          <w:sz w:val="24"/>
        </w:rPr>
        <w:tab/>
        <w:t>Colaborar com as atividades de articulação da escola com as famílias e a comunidade;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VIII.</w:t>
      </w:r>
      <w:r w:rsidRPr="00EB663A">
        <w:rPr>
          <w:rFonts w:cs="Arial"/>
          <w:sz w:val="24"/>
        </w:rPr>
        <w:tab/>
        <w:t>Aperfeiçoar-se profissionalmente através de leituras apropriadas e de participação de cursos de formação continuada promovidos pela Secretaria Municipal de Educação ou outra instituição de ensino credenciada;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IX.</w:t>
      </w:r>
      <w:r w:rsidRPr="00EB663A">
        <w:rPr>
          <w:rFonts w:cs="Arial"/>
          <w:sz w:val="24"/>
        </w:rPr>
        <w:tab/>
        <w:t>Avaliar o processo de ensino e aprendizagem de acordo com o planejamento escolar;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X.</w:t>
      </w:r>
      <w:r w:rsidRPr="00EB663A">
        <w:rPr>
          <w:rFonts w:cs="Arial"/>
          <w:sz w:val="24"/>
        </w:rPr>
        <w:tab/>
        <w:t>Utilizar-se dos conhecimentos e material pedagógico que favoreçam a aprendizagem dos alunos;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XI.</w:t>
      </w:r>
      <w:r w:rsidRPr="00EB663A">
        <w:rPr>
          <w:rFonts w:cs="Arial"/>
          <w:sz w:val="24"/>
        </w:rPr>
        <w:tab/>
        <w:t>Impedir e orientar toda e qualquer manifestação de preconceito de classe social, racial, religiosa ou ideológica;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XII.</w:t>
      </w:r>
      <w:r w:rsidRPr="00EB663A">
        <w:rPr>
          <w:rFonts w:cs="Arial"/>
          <w:sz w:val="24"/>
        </w:rPr>
        <w:tab/>
        <w:t>Executar o plano de gestão escolar no que lhe competir;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XIII.</w:t>
      </w:r>
      <w:r w:rsidRPr="00EB663A">
        <w:rPr>
          <w:rFonts w:cs="Arial"/>
          <w:sz w:val="24"/>
        </w:rPr>
        <w:tab/>
        <w:t>Manter permanente contato com os pais dos alunos ou seus responsáveis, informando-os e orientando-os sobre o desenvolvimento dos mesmos, e obtendo dados de interesse para o processo educativo;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XIV.</w:t>
      </w:r>
      <w:r w:rsidRPr="00EB663A">
        <w:rPr>
          <w:rFonts w:cs="Arial"/>
          <w:sz w:val="24"/>
        </w:rPr>
        <w:tab/>
        <w:t>Proceder a observação dos alunos, identificando necessidades e carências de ordem social, psicológica, material ou de saúde que interferem na aprendizagem, encaminhando ao chefe imediato para devidas providências;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XV.</w:t>
      </w:r>
      <w:r w:rsidRPr="00EB663A">
        <w:rPr>
          <w:rFonts w:cs="Arial"/>
          <w:sz w:val="24"/>
        </w:rPr>
        <w:tab/>
        <w:t>Executar e manter atualizados os diários de classe, bem como os demais registros escolares e os relativos às suas atividades específicas e fornecer informações conforme as normas estabelecidas;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XVI.</w:t>
      </w:r>
      <w:r w:rsidRPr="00EB663A">
        <w:rPr>
          <w:rFonts w:cs="Arial"/>
          <w:sz w:val="24"/>
        </w:rPr>
        <w:tab/>
        <w:t>Colaborar nos programas educativos e culturais instituídos por lei e pertinentes a escola;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XVII.</w:t>
      </w:r>
      <w:r w:rsidRPr="00EB663A">
        <w:rPr>
          <w:rFonts w:cs="Arial"/>
          <w:sz w:val="24"/>
        </w:rPr>
        <w:tab/>
        <w:t xml:space="preserve">Desincumbir-se das demais tarefas indispensáveis ao </w:t>
      </w:r>
      <w:proofErr w:type="spellStart"/>
      <w:r w:rsidRPr="00EB663A">
        <w:rPr>
          <w:rFonts w:cs="Arial"/>
          <w:sz w:val="24"/>
        </w:rPr>
        <w:t>atingimento</w:t>
      </w:r>
      <w:proofErr w:type="spellEnd"/>
      <w:r w:rsidRPr="00EB663A">
        <w:rPr>
          <w:rFonts w:cs="Arial"/>
          <w:sz w:val="24"/>
        </w:rPr>
        <w:t xml:space="preserve"> dos fins educacionais da escola e do processo de ensino-aprendizagem.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b/>
          <w:sz w:val="24"/>
        </w:rPr>
        <w:t>2.</w:t>
      </w:r>
      <w:r w:rsidRPr="00EB663A">
        <w:rPr>
          <w:rFonts w:cs="Arial"/>
          <w:sz w:val="24"/>
        </w:rPr>
        <w:tab/>
        <w:t xml:space="preserve">Compete ao Professor de Educação Básica II </w:t>
      </w:r>
      <w:smartTag w:uri="urn:schemas-microsoft-com:office:smarttags" w:element="PersonName">
        <w:smartTagPr>
          <w:attr w:name="ProductID" w:val="em Educa￧￣o Especial"/>
        </w:smartTagPr>
        <w:r w:rsidRPr="00EB663A">
          <w:rPr>
            <w:rFonts w:cs="Arial"/>
            <w:sz w:val="24"/>
          </w:rPr>
          <w:t>em Educação Especial</w:t>
        </w:r>
      </w:smartTag>
      <w:r w:rsidRPr="00EB663A">
        <w:rPr>
          <w:rFonts w:cs="Arial"/>
          <w:sz w:val="24"/>
        </w:rPr>
        <w:t xml:space="preserve"> além do atendimento prestado ao aluno: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>participar da elaboração da proposta pedagógica da escola, articulando, com gestores e professores, para que o projeto pedagógico da instituição de ensino se organize coletivamente numa perspectiva de educação inclusiva;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>elaborar plano de trabalho que contemple as especificidades da demanda existente na unidade e/ou na região, atendidas as novas diretrizes da Educação Especial, atuando de forma colaborativa com o professor da classe comum para a definição das adaptações curriculares que favoreçam o acesso do aluno ao currículo e a sua interação no grupo;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 xml:space="preserve">integrar os conselhos de classes/ciclos/séries/termos e participar das </w:t>
      </w:r>
      <w:proofErr w:type="spellStart"/>
      <w:r w:rsidRPr="00EB663A">
        <w:rPr>
          <w:rFonts w:cs="Arial"/>
          <w:sz w:val="24"/>
        </w:rPr>
        <w:t>HTDCs</w:t>
      </w:r>
      <w:proofErr w:type="spellEnd"/>
      <w:r w:rsidRPr="00EB663A">
        <w:rPr>
          <w:rFonts w:cs="Arial"/>
          <w:sz w:val="24"/>
        </w:rPr>
        <w:t xml:space="preserve"> e/ou outras atividades coletivas programadas pela escola, promovendo a inclusão do aluno nas mesmas;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>orientar a equipe escolar quanto aos procedimentos e estratégias de inclusão dos alunos nas classes comuns, informando a comunidade escolar acerca da legislação e normas educacionais vigentes que asseguram a inclusão educacional;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oferecer apoio técnico pedagógico aos professores das classes comuns, orientando na elaboração de materiais didático-pedagógicos que possam ser utilizados pelos alunos nas classes comuns do ensino regular;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>fornecer orientações e prestar atendimento aos responsáveis pelos alunos bem como à comunidade quando se fizer necessário, orientando as famílias para o seu envolvimento e a sua participação no processo educacional.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VII.</w:t>
      </w:r>
      <w:r w:rsidRPr="00EB663A">
        <w:rPr>
          <w:rFonts w:cs="Arial"/>
          <w:sz w:val="24"/>
        </w:rPr>
        <w:tab/>
        <w:t>Caberá ainda ao professor(a) especializado(a) viabilizar a educação escolar de alunos(as) que estejam impossibilitados de freqüentar as aulas em razão de tratamento de saúde que implique permanência prolongada em domicílio ou internação hospitalar.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b/>
          <w:sz w:val="24"/>
        </w:rPr>
        <w:t>2.1</w:t>
      </w:r>
      <w:r w:rsidRPr="00EB663A">
        <w:rPr>
          <w:rFonts w:cs="Arial"/>
          <w:sz w:val="24"/>
        </w:rPr>
        <w:t>.</w:t>
      </w:r>
      <w:r w:rsidRPr="00EB663A">
        <w:rPr>
          <w:rFonts w:cs="Arial"/>
          <w:sz w:val="24"/>
        </w:rPr>
        <w:tab/>
        <w:t xml:space="preserve">Compete ao professor especializado/a (professores, preferencialmente </w:t>
      </w:r>
      <w:proofErr w:type="spellStart"/>
      <w:r w:rsidRPr="00EB663A">
        <w:rPr>
          <w:rFonts w:cs="Arial"/>
          <w:sz w:val="24"/>
        </w:rPr>
        <w:t>bilíngue</w:t>
      </w:r>
      <w:proofErr w:type="spellEnd"/>
      <w:r w:rsidRPr="00EB663A">
        <w:rPr>
          <w:rFonts w:cs="Arial"/>
          <w:sz w:val="24"/>
        </w:rPr>
        <w:t>, com conhecimentos acerca de metodologias para o ensino de línguas) para o atendimento as necessidades educacionais especiais dos alunos com surdez ou deficiência auditiva: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>Complementar os estudos referentes aos conhecimentos construídos nas classes comuns do ensino regular;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 xml:space="preserve">Oferecer suporte pedagógico aos alunos, facilitando-lhes o acesso a todos os conteúdos curriculares;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>Promover o aprendizado de Libras para o aluno que optar pelo seu uso;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>Utilizar as tecnologias de informação e comunicação para a aprendizagem de Libras e da Língua portuguesa;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Desenvolver a Libras como atividade pedagógica, instrumental, dialógica e de conversação.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>Promover a aprendizagem da Língua Portuguesa para alunos surdos, como segunda língua, de forma instrumental, dialógica e de conversação; Aprofundar os estudos relativos à disciplina de Língua Portuguesa, principalmente na modalidade escrita;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VII.</w:t>
      </w:r>
      <w:r w:rsidRPr="00EB663A">
        <w:rPr>
          <w:rFonts w:cs="Arial"/>
          <w:sz w:val="24"/>
        </w:rPr>
        <w:tab/>
        <w:t>Produzir materiais bilíngües,(Libras – Português – Libras);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VIII.</w:t>
      </w:r>
      <w:r w:rsidRPr="00EB663A">
        <w:rPr>
          <w:rFonts w:cs="Arial"/>
          <w:sz w:val="24"/>
        </w:rPr>
        <w:tab/>
        <w:t>Favorecer a convivência entre os alunos surdos para o aprendizado e o desenvolvimento da língua Brasileira de Sinais;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IX.</w:t>
      </w:r>
      <w:r w:rsidRPr="00EB663A">
        <w:rPr>
          <w:rFonts w:cs="Arial"/>
          <w:sz w:val="24"/>
        </w:rPr>
        <w:tab/>
        <w:t>Utilizar equipamentos de ampliação sonora e efetivar interface com a fonoaudiologia para atender os alunos auditivos, quando esta for a opção da família ou do aluno.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b/>
          <w:sz w:val="24"/>
        </w:rPr>
        <w:t>2.2.</w:t>
      </w:r>
      <w:r w:rsidRPr="00EB663A">
        <w:rPr>
          <w:rFonts w:cs="Arial"/>
          <w:sz w:val="24"/>
        </w:rPr>
        <w:tab/>
        <w:t>Compete ao professor especializado na área da deficiência intelectual: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>Realizar a avaliação diagnóstica e elaborar o planejamento individual de intervenção de acordo com a necessidade do aluno.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>Em função do planejamento, desenvolver atividades que estimulem o desenvolvimento dos processos mentais: atenção, percepção, memória, raciocínio, imaginação, criatividade, linguagem, aspectos emocionais, entre outros;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>Proporcionar ao aluno o conhecimento de seu corpo, levando-o a usá-lo como instrumento de expressão consciente na busca de sua independência e na satisfação de suas necessidades;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>Fortalecer a autonomia dos alunos para decidir, opinar, escolher e tomar iniciativas, a partir de suas necessidades e motivações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Propiciar a interação dos alunos em ambientes sociais, valorizando as diferenças e a não discriminação.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b/>
          <w:sz w:val="24"/>
        </w:rPr>
        <w:t>2.3.</w:t>
      </w:r>
      <w:r w:rsidRPr="00EB663A">
        <w:rPr>
          <w:rFonts w:cs="Arial"/>
          <w:sz w:val="24"/>
        </w:rPr>
        <w:tab/>
        <w:t>Compete ao professor especializado para o atendimento às necessidades dos alunos com deficiência visual: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>Promover e apoiar a alfabetização e o aprendizado pelo Sistema Braille;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>Realizar a transcrição de materiais, Braille/tinta, tinta/Braille, e produzir gravação sonora de textos;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>Realizar adaptação de gráficos, mapas, tabelas e outros materiais didáticos para uso de alunos cegos;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>Promover a utilização de recursos ópticos (lupas manuais e eletrônicas) e não ópticos (cadernos de pauta ampliada, iluminação, lápis e canetas adequadas);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Adaptar material em caracteres ampliados para o uso de alunos com baixa visão, além de disponibilizar outros materiais didáticos;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>Desenvolver técnicas e vivências de orientação e mobilidade e atividades da vida diária para a autonomia e independência;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VII.</w:t>
      </w:r>
      <w:r w:rsidRPr="00EB663A">
        <w:rPr>
          <w:rFonts w:cs="Arial"/>
          <w:sz w:val="24"/>
        </w:rPr>
        <w:tab/>
        <w:t>Desenvolver o ensino para o uso do soroban;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VIII.</w:t>
      </w:r>
      <w:r w:rsidRPr="00EB663A">
        <w:rPr>
          <w:rFonts w:cs="Arial"/>
          <w:sz w:val="24"/>
        </w:rPr>
        <w:tab/>
        <w:t>Promover adequações necessárias para o uso de tecnologias de informação e comunicação.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b/>
          <w:sz w:val="24"/>
        </w:rPr>
        <w:t>2.4.</w:t>
      </w:r>
      <w:r w:rsidRPr="00EB663A">
        <w:rPr>
          <w:rFonts w:cs="Arial"/>
          <w:sz w:val="24"/>
        </w:rPr>
        <w:tab/>
        <w:t>Compete ao Professor especializado no atendimento do aluno com deficiência física: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 xml:space="preserve">Orientar o professor da classe comum sobre estratégias que favoreçam autonomia e envolvimento do aluno em todas as atividades propostas ao grupo;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 xml:space="preserve">orientar o professor quanto ao uso da metodologia da Educação Física Adaptada;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 xml:space="preserve">operacionalizar as complementações curriculares específicas necessárias à educação dos alunos com deficiência física no que se refere ao manejo de materiais adaptados e à escrita alternativa, (quando necessário), às vivências de mobilidade e acesso a todos os espaços da escola e atividades da vida diária, que envolvam a rotina escolar, dentre outras;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 xml:space="preserve">orientar os alunos para a adaptação ao uso de próteses, de membro superior ou inferior;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 xml:space="preserve">introduzir o aluno no aprendizado da informática acessível, identificando qual o melhor recurso de tecnologia </w:t>
      </w:r>
      <w:proofErr w:type="spellStart"/>
      <w:r w:rsidRPr="00EB663A">
        <w:rPr>
          <w:rFonts w:cs="Arial"/>
          <w:sz w:val="24"/>
        </w:rPr>
        <w:t>assistiva</w:t>
      </w:r>
      <w:proofErr w:type="spellEnd"/>
      <w:r w:rsidRPr="00EB663A">
        <w:rPr>
          <w:rFonts w:cs="Arial"/>
          <w:sz w:val="24"/>
        </w:rPr>
        <w:t xml:space="preserve"> que atende às suas necessidades, considerando a sua habilidade física e sensorial atual, e capacitá-lo para o uso independente do computador;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 xml:space="preserve">promover a inserção dos recursos de tecnologias de informação e comunicação no espaço da sala de aula;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VII.</w:t>
      </w:r>
      <w:r w:rsidRPr="00EB663A">
        <w:rPr>
          <w:rFonts w:cs="Arial"/>
          <w:sz w:val="24"/>
        </w:rPr>
        <w:tab/>
        <w:t xml:space="preserve">realizar adequação de material didático pedagógico para atender as necessidades dos alunos.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b/>
          <w:sz w:val="24"/>
        </w:rPr>
        <w:t>2.5.</w:t>
      </w:r>
      <w:r w:rsidRPr="00EB663A">
        <w:rPr>
          <w:rFonts w:cs="Arial"/>
          <w:sz w:val="24"/>
        </w:rPr>
        <w:tab/>
        <w:t>Compete ao professor especializado no atendimento dos alunos com dificuldades de comunicação expressiva: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 xml:space="preserve">Garantir o suprimento de material específico de Comunicação Aumentativa e Alternativa (pranchas, cartões de comunicação, </w:t>
      </w:r>
      <w:proofErr w:type="spellStart"/>
      <w:r w:rsidRPr="00EB663A">
        <w:rPr>
          <w:rFonts w:cs="Arial"/>
          <w:sz w:val="24"/>
        </w:rPr>
        <w:t>vocalizadores</w:t>
      </w:r>
      <w:proofErr w:type="spellEnd"/>
      <w:r w:rsidRPr="00EB663A">
        <w:rPr>
          <w:rFonts w:cs="Arial"/>
          <w:sz w:val="24"/>
        </w:rPr>
        <w:t xml:space="preserve"> e outros), que atendam a necessidade comunicativa do aluno no espaço escolar;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 xml:space="preserve">adaptar material pedagógico (jogos e livros de histórias) com a simbologia gráfica e construir pranchas de comunicação temáticas para cada atividade, com objetivo de proporcionar a apropriação e o aprendizado do uso do recurso de comunicação e a ampliação de vocabulário de símbolos gráficos;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 xml:space="preserve">identificar o melhor recurso de tecnologia </w:t>
      </w:r>
      <w:proofErr w:type="spellStart"/>
      <w:r w:rsidRPr="00EB663A">
        <w:rPr>
          <w:rFonts w:cs="Arial"/>
          <w:sz w:val="24"/>
        </w:rPr>
        <w:t>assistiva</w:t>
      </w:r>
      <w:proofErr w:type="spellEnd"/>
      <w:r w:rsidRPr="00EB663A">
        <w:rPr>
          <w:rFonts w:cs="Arial"/>
          <w:sz w:val="24"/>
        </w:rPr>
        <w:t xml:space="preserve"> que atenda as necessidades dos alunos, de acordo com sua habilidade física e sensorial atual, e promova sua aprendizagem por meio da informática acessível;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>habilitar os alunos para o uso de "softwares" específicos de Comunicação Aumentativa e Alternativa, utilizando o computador como ferramenta de voz, a fim de lhes proporcionar expressão comunicativa;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ampliar o repertório comunicativo do aluno, por meio das atividades curriculares e de vida diária;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>realizar atividades para desenvolver os processos mentais: atenção, percepção, memória, imaginação, criatividade, raciocínio, linguagem, entre outros.</w:t>
      </w:r>
    </w:p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b/>
          <w:sz w:val="24"/>
        </w:rPr>
        <w:t>Exigências</w:t>
      </w:r>
      <w:r w:rsidRPr="00EB663A">
        <w:rPr>
          <w:rFonts w:cs="Arial"/>
          <w:sz w:val="24"/>
        </w:rPr>
        <w:t xml:space="preserve"> </w:t>
      </w:r>
    </w:p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 xml:space="preserve">Professor de Educação Básica I: Graduação em curso superior de licenciatura plena em Pedagogia com habilitação específica  ou </w:t>
      </w:r>
      <w:smartTag w:uri="urn:schemas-microsoft-com:office:smarttags" w:element="PersonName">
        <w:smartTagPr>
          <w:attr w:name="ProductID" w:val="em Curso Normal  Superior"/>
        </w:smartTagPr>
        <w:r w:rsidRPr="00EB663A">
          <w:rPr>
            <w:rFonts w:cs="Arial"/>
            <w:sz w:val="24"/>
          </w:rPr>
          <w:t>em Curso Normal  Superior</w:t>
        </w:r>
      </w:smartTag>
      <w:r w:rsidRPr="00EB663A">
        <w:rPr>
          <w:rFonts w:cs="Arial"/>
          <w:sz w:val="24"/>
        </w:rPr>
        <w:t xml:space="preserve">, admitida como formação mínima a obtida </w:t>
      </w:r>
      <w:smartTag w:uri="urn:schemas-microsoft-com:office:smarttags" w:element="PersonName">
        <w:smartTagPr>
          <w:attr w:name="ProductID" w:val="em N￭vel M￩dio"/>
        </w:smartTagPr>
        <w:r w:rsidRPr="00EB663A">
          <w:rPr>
            <w:rFonts w:cs="Arial"/>
            <w:sz w:val="24"/>
          </w:rPr>
          <w:t>em Nível Médio</w:t>
        </w:r>
      </w:smartTag>
      <w:r w:rsidRPr="00EB663A">
        <w:rPr>
          <w:rFonts w:cs="Arial"/>
          <w:sz w:val="24"/>
        </w:rPr>
        <w:t xml:space="preserve"> na modalidade Normal 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 xml:space="preserve">Professor Educação Básica II: Graduação em curso superior de licenciatura plena em disciplinas específicas das áreas do currículo das escolas do sistema municipal de ensino de acordo com a legislação vigente.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 xml:space="preserve">Professora de Educação Básica II - Educação Especial: graduação em curso superior de licenciatura plena em Pedagogia ou Especialização </w:t>
      </w:r>
      <w:smartTag w:uri="urn:schemas-microsoft-com:office:smarttags" w:element="PersonName">
        <w:smartTagPr>
          <w:attr w:name="ProductID" w:val="em Educa￧￣o Especial"/>
        </w:smartTagPr>
        <w:r w:rsidRPr="00EB663A">
          <w:rPr>
            <w:rFonts w:cs="Arial"/>
            <w:sz w:val="24"/>
          </w:rPr>
          <w:t>em Educação Especial</w:t>
        </w:r>
      </w:smartTag>
      <w:r w:rsidRPr="00EB663A">
        <w:rPr>
          <w:rFonts w:cs="Arial"/>
          <w:sz w:val="24"/>
        </w:rPr>
        <w:t>, na área de atuação.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 xml:space="preserve">Os professores especializados </w:t>
      </w:r>
      <w:smartTag w:uri="urn:schemas-microsoft-com:office:smarttags" w:element="PersonName">
        <w:smartTagPr>
          <w:attr w:name="ProductID" w:val="em Educa￧￣o Especial"/>
        </w:smartTagPr>
        <w:r w:rsidRPr="00EB663A">
          <w:rPr>
            <w:rFonts w:cs="Arial"/>
            <w:sz w:val="24"/>
          </w:rPr>
          <w:t>em Educação Especial</w:t>
        </w:r>
      </w:smartTag>
      <w:r w:rsidRPr="00EB663A">
        <w:rPr>
          <w:rFonts w:cs="Arial"/>
          <w:sz w:val="24"/>
        </w:rPr>
        <w:t xml:space="preserve"> deverão comprovar: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a.</w:t>
      </w:r>
      <w:r w:rsidRPr="00EB663A">
        <w:rPr>
          <w:rFonts w:cs="Arial"/>
          <w:sz w:val="24"/>
        </w:rPr>
        <w:tab/>
        <w:t>Formação em cursos de licenciatura em educação especial ou em uma de suas áreas, preferencialmente de modo concomitante e associado à licenciatura para a educação infantil ou para os anos iniciais do ensino fundamental;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b.</w:t>
      </w:r>
      <w:r w:rsidRPr="00EB663A">
        <w:rPr>
          <w:rFonts w:cs="Arial"/>
          <w:sz w:val="24"/>
        </w:rPr>
        <w:tab/>
        <w:t>Complementação de estudos ou pós-graduação em áreas específicas da educação especial, posterior à licenciatura nas diferentes áreas do conhecimento, para atuação nos anos finais do ensino fundamental e no ensino médio.</w:t>
      </w:r>
    </w:p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DENOMINAÇÃO DA FUNÇÃO DE CONFIANÇA :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DIRETOR DE ESCOLA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Descrição da Função de Confiança  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Compete ao Diretor de Escola:  </w:t>
      </w:r>
    </w:p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>Administrar o complexo escolar de acordo com as normas estabelecidas pela Secretaria Municipal de Educação;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 xml:space="preserve">atuar na coordenação do processo educacional, garantindo a gestão democrática e participativa, tendo como pressupostos os princípios norteadores da Secretaria Municipal de Educação integrado ao Conselho de Escola;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>coordenar os trabalhos desenvolvidos com a equipe da Unidade Escolar, juntamente com o coordenador pedagógico, especialmente a construção/reconstrução do Projeto Político-Pedagógico, participando e coordenando as reuniões pedagógicas e gerais;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 xml:space="preserve">responsabilizar-se pelo registro dos atos da vida funcional dos servidores, vida escolar dos alunos, pelas discussões, planejamento, acompanhamento e avaliação do processo administrativo-pedagógico, bem como representar o estabelecimento de ensino em todas as suas relações com os poderes públicos e a comunidade em geral;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articular programas de integração da escola com as famílias, comunidade e demais órgãos ligados à Educação;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 xml:space="preserve">garantir a implementação de ações pedagógicas conforme a política educacional do município e de acordo com o Plano Municipal de Educação.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VII.</w:t>
      </w:r>
      <w:r w:rsidRPr="00EB663A">
        <w:rPr>
          <w:rFonts w:cs="Arial"/>
          <w:sz w:val="24"/>
        </w:rPr>
        <w:tab/>
        <w:t>cuidar para que o prédio escolar e suas instalações sejam mantidas em boas condições, tomando as providências necessárias junto aos órgãos competentes, inclusive quanto a provisão de material necessário ao seu bom funcionamento;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VIII.</w:t>
      </w:r>
      <w:r w:rsidRPr="00EB663A">
        <w:rPr>
          <w:rFonts w:cs="Arial"/>
          <w:sz w:val="24"/>
        </w:rPr>
        <w:tab/>
        <w:t>coordenar e orientar a equipe escolar quanto à conservação e manutenção dos bens patrimoniais da unidade;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IX.</w:t>
      </w:r>
      <w:r w:rsidRPr="00EB663A">
        <w:rPr>
          <w:rFonts w:cs="Arial"/>
          <w:sz w:val="24"/>
        </w:rPr>
        <w:tab/>
        <w:t>coordenar e supervisionar o recebimento e consumo de gêneros alimentícios destinados à Unidade Escolar;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X.</w:t>
      </w:r>
      <w:r w:rsidRPr="00EB663A">
        <w:rPr>
          <w:rFonts w:cs="Arial"/>
          <w:sz w:val="24"/>
        </w:rPr>
        <w:tab/>
        <w:t>Participar dos programas de formação continuada;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XI.</w:t>
      </w:r>
      <w:r w:rsidRPr="00EB663A">
        <w:rPr>
          <w:rFonts w:cs="Arial"/>
          <w:sz w:val="24"/>
        </w:rPr>
        <w:tab/>
        <w:t>Coordenar o processo de atribuição de classes, conforme as diretrizes da Secretaria Municipal de Educação;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XII.</w:t>
      </w:r>
      <w:r w:rsidRPr="00EB663A">
        <w:rPr>
          <w:rFonts w:cs="Arial"/>
          <w:sz w:val="24"/>
        </w:rPr>
        <w:tab/>
        <w:t>Propor à Secretaria Municipal de Educação a criação e supressão de classes, em face da demanda escolar;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XIII.</w:t>
      </w:r>
      <w:r w:rsidRPr="00EB663A">
        <w:rPr>
          <w:rFonts w:cs="Arial"/>
          <w:sz w:val="24"/>
        </w:rPr>
        <w:tab/>
        <w:t>Planejar, organizar e coordenar a execução de eventos comemorativos e/ou comunitários;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XIV.</w:t>
      </w:r>
      <w:r w:rsidRPr="00EB663A">
        <w:rPr>
          <w:rFonts w:cs="Arial"/>
          <w:sz w:val="24"/>
        </w:rPr>
        <w:tab/>
        <w:t>Comunicar ao Conselho Tutelar, através do órgão de gestão local, os casos de maus-tratos envolvendo alunos, assim como de casos de evasão escolar e de reiteradas faltas antes que estas atinjam o limite de 25% das aulas previstas e dadas.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XV.</w:t>
      </w:r>
      <w:r w:rsidRPr="00EB663A">
        <w:rPr>
          <w:rFonts w:cs="Arial"/>
          <w:sz w:val="24"/>
        </w:rPr>
        <w:tab/>
        <w:t>Zelar para o fiel cumprimento do horário escolar, de modo a impedir atraso ou interrupção das atividades docentes e administrativas;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XVI.</w:t>
      </w:r>
      <w:r w:rsidRPr="00EB663A">
        <w:rPr>
          <w:rFonts w:cs="Arial"/>
          <w:sz w:val="24"/>
        </w:rPr>
        <w:tab/>
        <w:t>Preparar de conformidade com orientação superior o orçamento e programa anual da escola;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XVII.</w:t>
      </w:r>
      <w:r w:rsidRPr="00EB663A">
        <w:rPr>
          <w:rFonts w:cs="Arial"/>
          <w:sz w:val="24"/>
        </w:rPr>
        <w:tab/>
        <w:t xml:space="preserve">Aplicar advertência ao pessoal lotado </w:t>
      </w:r>
      <w:smartTag w:uri="urn:schemas-microsoft-com:office:smarttags" w:element="PersonName">
        <w:smartTagPr>
          <w:attr w:name="ProductID" w:val="em sua Unidade"/>
        </w:smartTagPr>
        <w:r w:rsidRPr="00EB663A">
          <w:rPr>
            <w:rFonts w:cs="Arial"/>
            <w:sz w:val="24"/>
          </w:rPr>
          <w:t>em sua Unidade</w:t>
        </w:r>
      </w:smartTag>
      <w:r w:rsidRPr="00EB663A">
        <w:rPr>
          <w:rFonts w:cs="Arial"/>
          <w:sz w:val="24"/>
        </w:rPr>
        <w:t>, encaminhar denúncias, reclamação e pedidos de sindicâncias ou inquérito ao Secretario Municipal de Educação.</w:t>
      </w:r>
    </w:p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Exigência Acadêmica para Designação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 xml:space="preserve">Graduação </w:t>
      </w:r>
      <w:smartTag w:uri="urn:schemas-microsoft-com:office:smarttags" w:element="PersonName">
        <w:smartTagPr>
          <w:attr w:name="ProductID" w:val="em Curso Superior"/>
        </w:smartTagPr>
        <w:r w:rsidRPr="00EB663A">
          <w:rPr>
            <w:rFonts w:cs="Arial"/>
            <w:sz w:val="24"/>
          </w:rPr>
          <w:t>em Curso Superior</w:t>
        </w:r>
      </w:smartTag>
      <w:r w:rsidRPr="00EB663A">
        <w:rPr>
          <w:rFonts w:cs="Arial"/>
          <w:sz w:val="24"/>
        </w:rPr>
        <w:t xml:space="preserve"> de licenciatura plena em Pedagogia com habilitação </w:t>
      </w:r>
      <w:smartTag w:uri="urn:schemas-microsoft-com:office:smarttags" w:element="PersonName">
        <w:smartTagPr>
          <w:attr w:name="ProductID" w:val="em Administra￧￣o Escolar"/>
        </w:smartTagPr>
        <w:r w:rsidRPr="00EB663A">
          <w:rPr>
            <w:rFonts w:cs="Arial"/>
            <w:sz w:val="24"/>
          </w:rPr>
          <w:t>em Administração Escolar</w:t>
        </w:r>
      </w:smartTag>
      <w:r w:rsidRPr="00EB663A">
        <w:rPr>
          <w:rFonts w:cs="Arial"/>
          <w:sz w:val="24"/>
        </w:rPr>
        <w:t xml:space="preserve"> ou habilitação equivalente ou pós-graduação na área de educação.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DENOMINAÇÃO DA FUNÇÃO DE CONFIANÇA: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COORDENADOR PEDAGÓGICO 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Descrição da Função de Confiança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Compete ao Coordenador Pedagógico: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>Orientar os professores de Educação Básica – PEB I e II da unidade escolar, inclusive os de Ensino de Jovens e Adultos e, quando for o caso, aos professores de Educação Básica - Educação Especial;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>Fornecer subsídios técnicos ao corpo docente e ao Diretor de Escola;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 xml:space="preserve">Planejar junto ao corpo docente, ações de supervisão no exercício de prática da docência com o objetivo de contribuir para melhoria do trabalho didático e metodológico dos professores;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 xml:space="preserve">planejar, coordenar, orientar, acompanhar e avaliar as reuniões pedagógicas, dando ‘ </w:t>
      </w:r>
      <w:proofErr w:type="spellStart"/>
      <w:r w:rsidRPr="00EB663A">
        <w:rPr>
          <w:rFonts w:cs="Arial"/>
          <w:sz w:val="24"/>
        </w:rPr>
        <w:t>feed</w:t>
      </w:r>
      <w:proofErr w:type="spellEnd"/>
      <w:r w:rsidRPr="00EB663A">
        <w:rPr>
          <w:rFonts w:cs="Arial"/>
          <w:sz w:val="24"/>
        </w:rPr>
        <w:t xml:space="preserve"> </w:t>
      </w:r>
      <w:proofErr w:type="spellStart"/>
      <w:r w:rsidRPr="00EB663A">
        <w:rPr>
          <w:rFonts w:cs="Arial"/>
          <w:sz w:val="24"/>
        </w:rPr>
        <w:t>back</w:t>
      </w:r>
      <w:proofErr w:type="spellEnd"/>
      <w:r w:rsidRPr="00EB663A">
        <w:rPr>
          <w:rFonts w:cs="Arial"/>
          <w:sz w:val="24"/>
        </w:rPr>
        <w:t xml:space="preserve"> ’ ao corpo docente dos resultados obtidos 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coordenar a elaboração e desenvolvimento da proposta curricular e do plano municipal de educação, com a assistência da equipe pedagógica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>Trabalhar de forma integrada com o Diretor da Unidade Escolar conforme Projeto Político Pedagógico da unidade escolar.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VII.</w:t>
      </w:r>
      <w:r w:rsidRPr="00EB663A">
        <w:rPr>
          <w:rFonts w:cs="Arial"/>
          <w:sz w:val="24"/>
        </w:rPr>
        <w:tab/>
        <w:t>Coletar informações e sistematizar dados específicos que subsidiem as ações de planejamento, acompanhamento, avaliação, controle e integração do currículo;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VIII.</w:t>
      </w:r>
      <w:r w:rsidRPr="00EB663A">
        <w:rPr>
          <w:rFonts w:cs="Arial"/>
          <w:sz w:val="24"/>
        </w:rPr>
        <w:tab/>
        <w:t>colaborar no processo de integração escola-família-comunidade.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Exigência Acadêmica para Designação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 xml:space="preserve">Graduação </w:t>
      </w:r>
      <w:smartTag w:uri="urn:schemas-microsoft-com:office:smarttags" w:element="PersonName">
        <w:smartTagPr>
          <w:attr w:name="ProductID" w:val="em Curso Superior"/>
        </w:smartTagPr>
        <w:r w:rsidRPr="00EB663A">
          <w:rPr>
            <w:rFonts w:cs="Arial"/>
            <w:sz w:val="24"/>
          </w:rPr>
          <w:t>em Curso Superior</w:t>
        </w:r>
      </w:smartTag>
      <w:r w:rsidRPr="00EB663A">
        <w:rPr>
          <w:rFonts w:cs="Arial"/>
          <w:sz w:val="24"/>
        </w:rPr>
        <w:t xml:space="preserve"> de licenciatura plena em Pedagogia ou habilitação equivalente ou pós-graduação na área de educação.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DENOMINAÇÃO DA FUNÇÃO DE CONFIANÇA :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ASSESSOR TÉCNICO-PEDAGÓGICO 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Descrição da Função de Confiança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-Compete ao Assessor Técnico Pedagógico: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 xml:space="preserve">exercer assessoria técnico-pedagógica na rede municipal, com a finalidade da permanente melhoria da qualidade do ensino, através do desenvolvimento de propostas curriculares adequadas;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>prestar assistência técnico-pedagógica à rede municipal de ensino, com vistas a permanente melhoria do currículo escolar, devendo, para tanto apropriar-se do conhecimento e dos avanços científicos do processo ensino e aprendizagem;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>implementar o macro currículo escolar, redefinindo os ajustamentos, segundo as condições próprias de cada unidade escolar;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>adequar, difundir e aplicar mecanismos de acompanhamento, controle e avaliação do planejamento e execução de programas e projetos;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participar de cursos de aperfeiçoamento pedagógico, segundo critérios estabelecidos pela Secretaria Municipal de Educação, com transmissão dos conteúdos aos profissionais da educação;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 xml:space="preserve">atuar no planejamento, elaboração, implementação, coordenação e avaliação dos projetos e programas de formação continuada desenvolvidos pela Secretaria Municipal de Educação ou em conjunto com outros órgãos educacionais;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VII.</w:t>
      </w:r>
      <w:r w:rsidRPr="00EB663A">
        <w:rPr>
          <w:rFonts w:cs="Arial"/>
          <w:sz w:val="24"/>
        </w:rPr>
        <w:tab/>
        <w:t xml:space="preserve">assessorar a equipe técnica - pedagógica das Unidades Escolares no desenvolvimento do seu trabalho, em especial de acompanhamento das melhorias de práticas docentes em virtude dos programas de capacitação realizados;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VIII.</w:t>
      </w:r>
      <w:r w:rsidRPr="00EB663A">
        <w:rPr>
          <w:rFonts w:cs="Arial"/>
          <w:sz w:val="24"/>
        </w:rPr>
        <w:tab/>
        <w:t xml:space="preserve">aprofundar-se, continuamente, no conhecimento e avanços científicos relativos ao processo de ensino e aprendizagem;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IX.</w:t>
      </w:r>
      <w:r w:rsidRPr="00EB663A">
        <w:rPr>
          <w:rFonts w:cs="Arial"/>
          <w:sz w:val="24"/>
        </w:rPr>
        <w:tab/>
        <w:t xml:space="preserve">analisar, em profundidade, junto com os diretores, coordenadores pedagógicos e supervisores de ensino e docentes, as diretrizes curriculares nacionais para os diferentes níveis e modalidades de ensino.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Exigência Acadêmica para Designação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 xml:space="preserve">Graduação </w:t>
      </w:r>
      <w:smartTag w:uri="urn:schemas-microsoft-com:office:smarttags" w:element="PersonName">
        <w:smartTagPr>
          <w:attr w:name="ProductID" w:val="em Curso Superior"/>
        </w:smartTagPr>
        <w:r w:rsidRPr="00EB663A">
          <w:rPr>
            <w:rFonts w:cs="Arial"/>
            <w:sz w:val="24"/>
          </w:rPr>
          <w:t>em Curso Superior</w:t>
        </w:r>
      </w:smartTag>
      <w:r w:rsidRPr="00EB663A">
        <w:rPr>
          <w:rFonts w:cs="Arial"/>
          <w:sz w:val="24"/>
        </w:rPr>
        <w:t xml:space="preserve"> de licenciatura plena em Pedagogia ou habilitação equivalente ou pós-graduação na área de educação.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DENOMINAÇÃO DA FUNÇÃO DE CONFIANÇA: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ASSESSOR TÉCNICO-EDUCACIONAL  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 xml:space="preserve">Descrição da Função de Confiança </w:t>
      </w:r>
    </w:p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Compete ao Assessor Técnico-Educacional: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I.</w:t>
      </w:r>
      <w:r w:rsidRPr="00EB663A">
        <w:rPr>
          <w:rFonts w:cs="Arial"/>
          <w:sz w:val="24"/>
        </w:rPr>
        <w:tab/>
        <w:t>participar da definição de políticas públicas educacionais referentes à educação infantil, ensino fundamental, educação de jovens e adultos e educação especial;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II.</w:t>
      </w:r>
      <w:r w:rsidRPr="00EB663A">
        <w:rPr>
          <w:rFonts w:cs="Arial"/>
          <w:sz w:val="24"/>
        </w:rPr>
        <w:tab/>
        <w:t>implementar, adequar e difundir as diretrizes que garantam o cumprimento dos princípios e objetivos da educação escolar;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III.</w:t>
      </w:r>
      <w:r w:rsidRPr="00EB663A">
        <w:rPr>
          <w:rFonts w:cs="Arial"/>
          <w:sz w:val="24"/>
        </w:rPr>
        <w:tab/>
        <w:t>implementar as diretrizes propostas para a elaboração, execução, coordenação, controle e avaliação do projeto político pedagógico em consonância com a Secretaria Municipal  de Educação;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IV.</w:t>
      </w:r>
      <w:r w:rsidRPr="00EB663A">
        <w:rPr>
          <w:rFonts w:cs="Arial"/>
          <w:sz w:val="24"/>
        </w:rPr>
        <w:tab/>
        <w:t>atuar como parte da equipe de suporte pedagógico educacional, articulando-se com todos os setores da Secretaria Municipal de Educação;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V.</w:t>
      </w:r>
      <w:r w:rsidRPr="00EB663A">
        <w:rPr>
          <w:rFonts w:cs="Arial"/>
          <w:sz w:val="24"/>
        </w:rPr>
        <w:tab/>
        <w:t>acompanhar o processo de promoção, recuperação, classificação e reclassificação de alunos;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VI.</w:t>
      </w:r>
      <w:r w:rsidRPr="00EB663A">
        <w:rPr>
          <w:rFonts w:cs="Arial"/>
          <w:sz w:val="24"/>
        </w:rPr>
        <w:tab/>
        <w:t>participar, efetivamente, da construção do Plano de Trabalho da Secretaria Municipal de Educação visando o fortalecimento da autonomia escolar e da melhoria da qualidade de ensino oferecido nas unidades escolares;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VII.</w:t>
      </w:r>
      <w:r w:rsidRPr="00EB663A">
        <w:rPr>
          <w:rFonts w:cs="Arial"/>
          <w:sz w:val="24"/>
        </w:rPr>
        <w:tab/>
        <w:t>analisar e difundir os dados de avaliação do rendimento escolar 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VIII.</w:t>
      </w:r>
      <w:r w:rsidRPr="00EB663A">
        <w:rPr>
          <w:rFonts w:cs="Arial"/>
          <w:sz w:val="24"/>
        </w:rPr>
        <w:tab/>
        <w:t xml:space="preserve">formular propostas, a partir de indicadores, inclusive os resultantes de avaliações institucionais, para: 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a.</w:t>
      </w:r>
      <w:r w:rsidRPr="00EB663A">
        <w:rPr>
          <w:rFonts w:cs="Arial"/>
          <w:sz w:val="24"/>
        </w:rPr>
        <w:tab/>
        <w:t>A melhoria do processo de ensino e aprendizagem;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b.</w:t>
      </w:r>
      <w:r w:rsidRPr="00EB663A">
        <w:rPr>
          <w:rFonts w:cs="Arial"/>
          <w:sz w:val="24"/>
        </w:rPr>
        <w:tab/>
        <w:t>O desenvolvimento de programas e formação continuada para o conjunto das escolas da rede municipal de ensino;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c.</w:t>
      </w:r>
      <w:r w:rsidRPr="00EB663A">
        <w:rPr>
          <w:rFonts w:cs="Arial"/>
          <w:sz w:val="24"/>
        </w:rPr>
        <w:tab/>
        <w:t>O aprimoramento da gestão pedagógica e administrativa, com especial atenção para a valorização dos agentes organizacionais e para a adequada utilização dos recursos financeiros e materiais disponíveis para cada escola, de modo a atender às necessidades pedagógicas e aos princípios éticos que norteiam o gerenciamento das verbas públicas;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d.</w:t>
      </w:r>
      <w:r w:rsidRPr="00EB663A">
        <w:rPr>
          <w:rFonts w:cs="Arial"/>
          <w:sz w:val="24"/>
        </w:rPr>
        <w:tab/>
        <w:t>Fortalecer canais de participação da comunidade;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IX.</w:t>
      </w:r>
      <w:r w:rsidRPr="00EB663A">
        <w:rPr>
          <w:rFonts w:cs="Arial"/>
          <w:sz w:val="24"/>
        </w:rPr>
        <w:tab/>
        <w:t>atuar na orientação, verificação e aprovação dos registros que legitimam os atos escolares, de acordo com a legislação vigente;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X.</w:t>
      </w:r>
      <w:r w:rsidRPr="00EB663A">
        <w:rPr>
          <w:rFonts w:cs="Arial"/>
          <w:sz w:val="24"/>
        </w:rPr>
        <w:tab/>
        <w:t>orientar e verificar as condições para autorização e funcionamento dos estabelecimentos municipais de ensino e das escolas de educação infantil mantidas pela iniciativa privada e filantrópica;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XI.</w:t>
      </w:r>
      <w:r w:rsidRPr="00EB663A">
        <w:rPr>
          <w:rFonts w:cs="Arial"/>
          <w:sz w:val="24"/>
        </w:rPr>
        <w:tab/>
        <w:t>atuar na elaboração das normas e procedimentos legais necessários a implementação da política educacional da Secretaria Municipal de Educação de forma a assegurar as diretrizes propostas pelo Plano Municipal de Educação.;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>XII.</w:t>
      </w:r>
      <w:r w:rsidRPr="00EB663A">
        <w:rPr>
          <w:rFonts w:cs="Arial"/>
          <w:sz w:val="24"/>
        </w:rPr>
        <w:tab/>
        <w:t>outras atribuições que lhes sejam determinadas pelo Secretário Municipal de Educação.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b/>
          <w:sz w:val="24"/>
        </w:rPr>
      </w:pPr>
      <w:r w:rsidRPr="00EB663A">
        <w:rPr>
          <w:rFonts w:cs="Arial"/>
          <w:b/>
          <w:sz w:val="24"/>
        </w:rPr>
        <w:t>Exigência Acadêmica para Designação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  <w:r w:rsidRPr="00EB663A">
        <w:rPr>
          <w:rFonts w:cs="Arial"/>
          <w:sz w:val="24"/>
        </w:rPr>
        <w:t xml:space="preserve">Graduação </w:t>
      </w:r>
      <w:smartTag w:uri="urn:schemas-microsoft-com:office:smarttags" w:element="PersonName">
        <w:smartTagPr>
          <w:attr w:name="ProductID" w:val="em Curso Superior"/>
        </w:smartTagPr>
        <w:r w:rsidRPr="00EB663A">
          <w:rPr>
            <w:rFonts w:cs="Arial"/>
            <w:sz w:val="24"/>
          </w:rPr>
          <w:t>em Curso Superior</w:t>
        </w:r>
      </w:smartTag>
      <w:r w:rsidRPr="00EB663A">
        <w:rPr>
          <w:rFonts w:cs="Arial"/>
          <w:sz w:val="24"/>
        </w:rPr>
        <w:t xml:space="preserve"> de licenciatura plena em Pedagogia com habilitação em Supervisão ou Administração Escolar ou habilitação equivalente ou pós-graduação na área de educação.</w:t>
      </w: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Pargrafo"/>
        <w:numPr>
          <w:ilvl w:val="0"/>
          <w:numId w:val="0"/>
        </w:numPr>
        <w:spacing w:line="240" w:lineRule="auto"/>
        <w:rPr>
          <w:rFonts w:cs="Arial"/>
          <w:sz w:val="24"/>
        </w:rPr>
      </w:pPr>
    </w:p>
    <w:p w:rsidR="00EB663A" w:rsidRPr="00EB663A" w:rsidRDefault="00EB663A" w:rsidP="00EB663A">
      <w:pPr>
        <w:pStyle w:val="TTULOPARAETAPAS"/>
        <w:spacing w:line="240" w:lineRule="auto"/>
        <w:rPr>
          <w:rFonts w:cs="Arial"/>
          <w:sz w:val="24"/>
          <w:szCs w:val="24"/>
        </w:rPr>
      </w:pPr>
      <w:r w:rsidRPr="00EB663A">
        <w:rPr>
          <w:rFonts w:cs="Arial"/>
          <w:sz w:val="24"/>
          <w:szCs w:val="24"/>
        </w:rPr>
        <w:t>ANEXO III - MÓDULO</w:t>
      </w:r>
    </w:p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5284"/>
      </w:tblGrid>
      <w:tr w:rsidR="00EB663A" w:rsidRPr="00EB663A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FUNÇÃO DE CONFIANÇA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INDICADORES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</w:tr>
      <w:tr w:rsidR="00EB663A" w:rsidRPr="00EB663A">
        <w:trPr>
          <w:trHeight w:val="52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ASSESSOR TÉCNICO EDUCACIONAL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 PARA CADA 08 UNIDADES ESCOLARES (EDUCAÇÃO INFANTIL OU ENSINO FUNDAMENTAL)</w:t>
            </w:r>
          </w:p>
        </w:tc>
      </w:tr>
      <w:tr w:rsidR="00EB663A" w:rsidRPr="00EB663A">
        <w:trPr>
          <w:trHeight w:val="2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ASSISTENTE TÉCNICO PEDAGÓGICO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 PARA CADA PROJETO EDUCACIONAL NECESSÁRIO À COMPLEMENTAÇÃO DA EDUCAÇÃO BÁSICA;</w:t>
            </w: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 PARA CADA SEGMENTO DA EDUCAÇÃO INFANTIL;</w:t>
            </w: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2 PARA A DISCIPLINA DE LÍNGUA PORTUGUESA DO ENSINO FUNDAMENTAL;</w:t>
            </w: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 xml:space="preserve">1 PARA AS DEMAIS DISCIPLINAS DO ENSINO FUNDAMENTAL. </w:t>
            </w:r>
          </w:p>
        </w:tc>
      </w:tr>
      <w:tr w:rsidR="00EB663A" w:rsidRPr="00EB663A">
        <w:trPr>
          <w:trHeight w:val="5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DIRETOR DE ESCOLA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 PARA CADA UNIDADE ESCOLAR (EDUCAÇÃO INFANTIL E ENSINO FUNDAMENTAL)</w:t>
            </w: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63A" w:rsidRPr="00EB663A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COORDENADOR PEDAGÓGICO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 PARA CADA UNIDADE DE ENSINO FUNDAMENTAL;</w:t>
            </w: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2 PARA UNIDADES ESCOLARES (EDUCAÇÃO INFANTIL COM SEGMENTO CRECHE E ENSINO FUNDAMENTAL) COM MAIS DE 800 ALUNOS;</w:t>
            </w: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2 PARA UNIDADES ESCOLARES DE PERÍODO INTEGRAL (ERDUCAÇÃO INFANTIL COM SEGMENTO CRECHE E ENSINO FUNDAMENTAL) COM MAIS DE 500 ALUNOS;</w:t>
            </w: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 PARA CADA 5 UNIDADES ESCOLARES DE EDUCAÇÃO INFANTIL COM MENOS DE 250 ALUNOS;</w:t>
            </w: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 PARA CADA UNIDADE ESCOLAR DE EDUCAÇÃO INFANTIL COM SEGMENTO DE CRECHE ACIMA DE 250 ALUNOS.</w:t>
            </w:r>
          </w:p>
        </w:tc>
      </w:tr>
    </w:tbl>
    <w:p w:rsidR="00EB663A" w:rsidRDefault="00EB663A" w:rsidP="00EB663A">
      <w:pPr>
        <w:pStyle w:val="TTULOPARAETAPAS"/>
        <w:numPr>
          <w:ilvl w:val="0"/>
          <w:numId w:val="0"/>
        </w:numPr>
        <w:spacing w:line="240" w:lineRule="auto"/>
        <w:rPr>
          <w:rFonts w:cs="Arial"/>
          <w:sz w:val="24"/>
          <w:szCs w:val="24"/>
        </w:rPr>
      </w:pPr>
    </w:p>
    <w:p w:rsidR="00EB663A" w:rsidRDefault="00EB663A" w:rsidP="00EB663A">
      <w:pPr>
        <w:pStyle w:val="TTULOPARAETAPAS"/>
        <w:numPr>
          <w:ilvl w:val="0"/>
          <w:numId w:val="0"/>
        </w:numPr>
        <w:spacing w:line="240" w:lineRule="auto"/>
        <w:rPr>
          <w:rFonts w:cs="Arial"/>
          <w:sz w:val="24"/>
          <w:szCs w:val="24"/>
        </w:rPr>
      </w:pPr>
    </w:p>
    <w:p w:rsidR="00EB663A" w:rsidRDefault="00EB663A" w:rsidP="00EB663A">
      <w:pPr>
        <w:pStyle w:val="TTULOPARAETAPAS"/>
        <w:numPr>
          <w:ilvl w:val="0"/>
          <w:numId w:val="0"/>
        </w:numPr>
        <w:spacing w:line="240" w:lineRule="auto"/>
        <w:rPr>
          <w:rFonts w:cs="Arial"/>
          <w:sz w:val="24"/>
          <w:szCs w:val="24"/>
        </w:rPr>
      </w:pPr>
    </w:p>
    <w:p w:rsidR="00EB663A" w:rsidRDefault="00EB663A" w:rsidP="00EB663A">
      <w:pPr>
        <w:pStyle w:val="TTULOPARAETAPAS"/>
        <w:numPr>
          <w:ilvl w:val="0"/>
          <w:numId w:val="0"/>
        </w:numPr>
        <w:spacing w:line="240" w:lineRule="auto"/>
        <w:rPr>
          <w:rFonts w:cs="Arial"/>
          <w:sz w:val="24"/>
          <w:szCs w:val="24"/>
        </w:rPr>
      </w:pPr>
    </w:p>
    <w:p w:rsidR="00EB663A" w:rsidRDefault="00EB663A" w:rsidP="00EB663A">
      <w:pPr>
        <w:pStyle w:val="TTULOPARAETAPAS"/>
        <w:numPr>
          <w:ilvl w:val="0"/>
          <w:numId w:val="0"/>
        </w:numPr>
        <w:spacing w:line="240" w:lineRule="auto"/>
        <w:rPr>
          <w:rFonts w:cs="Arial"/>
          <w:sz w:val="24"/>
          <w:szCs w:val="24"/>
        </w:rPr>
      </w:pPr>
    </w:p>
    <w:p w:rsidR="00EB663A" w:rsidRPr="00EB663A" w:rsidRDefault="00EB663A" w:rsidP="00EB663A">
      <w:pPr>
        <w:pStyle w:val="TTULOPARAETAPAS"/>
        <w:numPr>
          <w:ilvl w:val="0"/>
          <w:numId w:val="0"/>
        </w:numPr>
        <w:spacing w:line="240" w:lineRule="auto"/>
        <w:rPr>
          <w:rFonts w:cs="Arial"/>
          <w:sz w:val="24"/>
          <w:szCs w:val="24"/>
        </w:rPr>
      </w:pPr>
    </w:p>
    <w:p w:rsidR="00EB663A" w:rsidRPr="00EB663A" w:rsidRDefault="00EB663A" w:rsidP="00EB663A">
      <w:pPr>
        <w:pStyle w:val="TTULOPARAETAPAS"/>
        <w:numPr>
          <w:ilvl w:val="0"/>
          <w:numId w:val="0"/>
        </w:numPr>
        <w:spacing w:line="240" w:lineRule="auto"/>
        <w:rPr>
          <w:rFonts w:cs="Arial"/>
          <w:sz w:val="24"/>
          <w:szCs w:val="24"/>
        </w:rPr>
      </w:pPr>
      <w:r w:rsidRPr="00EB663A">
        <w:rPr>
          <w:rFonts w:cs="Arial"/>
          <w:sz w:val="24"/>
          <w:szCs w:val="24"/>
        </w:rPr>
        <w:t>ANEXO IV - JORNADAS</w:t>
      </w:r>
    </w:p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tbl>
      <w:tblPr>
        <w:tblW w:w="11363" w:type="dxa"/>
        <w:jc w:val="center"/>
        <w:tblInd w:w="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3327"/>
        <w:gridCol w:w="1980"/>
        <w:gridCol w:w="1154"/>
        <w:gridCol w:w="794"/>
        <w:gridCol w:w="687"/>
        <w:gridCol w:w="767"/>
        <w:gridCol w:w="1327"/>
        <w:tblGridChange w:id="45">
          <w:tblGrid>
            <w:gridCol w:w="1327"/>
            <w:gridCol w:w="3327"/>
            <w:gridCol w:w="1980"/>
            <w:gridCol w:w="1154"/>
            <w:gridCol w:w="794"/>
            <w:gridCol w:w="687"/>
            <w:gridCol w:w="767"/>
            <w:gridCol w:w="1327"/>
          </w:tblGrid>
        </w:tblGridChange>
      </w:tblGrid>
      <w:tr w:rsidR="00EB663A" w:rsidRPr="00EB663A">
        <w:trPr>
          <w:trHeight w:val="84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JORNADA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CAMPO DE ATUAÇÃO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DENOMINAÇÃO EMPREGO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6699"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HORAS COM ALUNOS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HTPC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HTPI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HTPL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6699"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TOTAL JORNADA SEMANAL 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EDUCAÇÃO INFANTIL - TEMPO INTEGRAL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PEB 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ENSINO FUNDAMENTAL - TEMPO INTEGRAL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EDUCAÇÃO ESPECIAL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PEB II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ENSINO FUNDAMENTAL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PEB I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EDUCAÇÃO INFANTIL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PEB I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EDUCAÇÃO DE JOVENS E ADULTOS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PEB I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</w:tr>
      <w:tr w:rsidR="00EB663A" w:rsidRPr="00EB663A">
        <w:trPr>
          <w:trHeight w:val="8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DISCIPLINAS ESPECÍFICAS (ARTES,ED.FÍSICA,INGLÊS) NO ENSINO FUNDAMENTAL OU NA EDUCAÇÃO INFANTIL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sz w:val="24"/>
                <w:szCs w:val="24"/>
              </w:rPr>
              <w:t>PEB II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TTULOPARAETAPAS"/>
        <w:numPr>
          <w:ilvl w:val="0"/>
          <w:numId w:val="0"/>
        </w:numPr>
        <w:spacing w:line="240" w:lineRule="auto"/>
        <w:rPr>
          <w:rFonts w:cs="Arial"/>
          <w:sz w:val="24"/>
          <w:szCs w:val="24"/>
        </w:rPr>
      </w:pPr>
    </w:p>
    <w:p w:rsidR="00EB663A" w:rsidRPr="00EB663A" w:rsidRDefault="00EB663A" w:rsidP="00EB663A">
      <w:pPr>
        <w:pStyle w:val="TTULOPARAETAPAS"/>
        <w:spacing w:line="240" w:lineRule="auto"/>
        <w:rPr>
          <w:rFonts w:cs="Arial"/>
          <w:sz w:val="24"/>
          <w:szCs w:val="24"/>
        </w:rPr>
      </w:pPr>
      <w:r w:rsidRPr="00EB663A">
        <w:rPr>
          <w:rFonts w:cs="Arial"/>
          <w:sz w:val="24"/>
          <w:szCs w:val="24"/>
        </w:rPr>
        <w:t>ANEXO V - TABELAS SALARIAIS</w:t>
      </w:r>
    </w:p>
    <w:p w:rsidR="00EB663A" w:rsidRPr="00EB663A" w:rsidRDefault="00EB663A" w:rsidP="00EB663A">
      <w:pPr>
        <w:ind w:right="98" w:hanging="900"/>
        <w:rPr>
          <w:rFonts w:ascii="Arial" w:hAnsi="Arial" w:cs="Arial"/>
          <w:sz w:val="24"/>
          <w:szCs w:val="24"/>
        </w:rPr>
      </w:pPr>
      <w:r w:rsidRPr="00EB663A">
        <w:rPr>
          <w:noProof/>
          <w:sz w:val="24"/>
          <w:szCs w:val="24"/>
        </w:rPr>
      </w:r>
      <w:r w:rsidRPr="00EB663A">
        <w:rPr>
          <w:rFonts w:ascii="Arial" w:hAnsi="Arial" w:cs="Arial"/>
          <w:sz w:val="24"/>
          <w:szCs w:val="24"/>
        </w:rPr>
        <w:pict>
          <v:group id="_x0000_s1026" editas="canvas" style="width:565.05pt;height:169.45pt;mso-position-horizontal-relative:char;mso-position-vertical-relative:line" coordsize="11301,338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301;height:3389" o:preferrelative="f">
              <v:fill o:detectmouseclick="t"/>
              <v:path o:extrusionok="t" o:connecttype="none"/>
              <o:lock v:ext="edit" text="t"/>
            </v:shape>
            <v:group id="_x0000_s1028" style="position:absolute;top:49;width:11168;height:3216" coordorigin=",49" coordsize="11168,3216">
              <v:rect id="_x0000_s1029" style="position:absolute;left:935;top:676;width:10233;height:198" fillcolor="black" stroked="f"/>
              <v:rect id="_x0000_s1030" style="position:absolute;left:935;top:874;width:898;height:989" fillcolor="black" stroked="f"/>
              <v:rect id="_x0000_s1031" style="position:absolute;left:935;top:2259;width:10233;height:214" fillcolor="black" stroked="f"/>
              <v:rect id="_x0000_s1032" style="position:absolute;left:935;top:2457;width:898;height:792" fillcolor="black" stroked="f"/>
              <v:rect id="_x0000_s1033" style="position:absolute;left:2215;top:676;width:98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rect id="_x0000_s1034" style="position:absolute;left:3074;top:676;width:101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rect id="_x0000_s1035" style="position:absolute;left:3952;top:676;width:101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rect id="_x0000_s1036" style="position:absolute;left:4830;top:676;width:101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rect id="_x0000_s1037" style="position:absolute;left:5765;top:676;width:94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rect id="_x0000_s1038" style="position:absolute;left:6739;top:676;width:84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F</w:t>
                      </w:r>
                    </w:p>
                  </w:txbxContent>
                </v:textbox>
              </v:rect>
              <v:rect id="_x0000_s1039" style="position:absolute;left:7674;top:676;width:108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G</w:t>
                      </w:r>
                    </w:p>
                  </w:txbxContent>
                </v:textbox>
              </v:rect>
              <v:rect id="_x0000_s1040" style="position:absolute;left:8667;top:676;width:101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H</w:t>
                      </w:r>
                    </w:p>
                  </w:txbxContent>
                </v:textbox>
              </v:rect>
              <v:rect id="_x0000_s1041" style="position:absolute;left:9698;top:676;width:38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042" style="position:absolute;left:10633;top:676;width:77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J</w:t>
                      </w:r>
                    </w:p>
                  </w:txbxContent>
                </v:textbox>
              </v:rect>
              <v:rect id="_x0000_s1043" style="position:absolute;left:1375;top:890;width:38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044" style="position:absolute;left:1966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1.840,71</w:t>
                      </w:r>
                    </w:p>
                  </w:txbxContent>
                </v:textbox>
              </v:rect>
              <v:rect id="_x0000_s1045" style="position:absolute;left:2844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1.932,74</w:t>
                      </w:r>
                    </w:p>
                  </w:txbxContent>
                </v:textbox>
              </v:rect>
              <v:rect id="_x0000_s1046" style="position:absolute;left:3723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2.029,37</w:t>
                      </w:r>
                    </w:p>
                  </w:txbxContent>
                </v:textbox>
              </v:rect>
              <v:rect id="_x0000_s1047" style="position:absolute;left:4601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2.130,83</w:t>
                      </w:r>
                    </w:p>
                  </w:txbxContent>
                </v:textbox>
              </v:rect>
              <v:rect id="_x0000_s1048" style="position:absolute;left:5574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2.237,37</w:t>
                      </w:r>
                    </w:p>
                  </w:txbxContent>
                </v:textbox>
              </v:rect>
              <v:rect id="_x0000_s1049" style="position:absolute;left:6529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2.349,23</w:t>
                      </w:r>
                    </w:p>
                  </w:txbxContent>
                </v:textbox>
              </v:rect>
              <v:rect id="_x0000_s1050" style="position:absolute;left:7503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2.466,69</w:t>
                      </w:r>
                    </w:p>
                  </w:txbxContent>
                </v:textbox>
              </v:rect>
              <v:rect id="_x0000_s1051" style="position:absolute;left:8495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2.590,02</w:t>
                      </w:r>
                    </w:p>
                  </w:txbxContent>
                </v:textbox>
              </v:rect>
              <v:rect id="_x0000_s1052" style="position:absolute;left:9469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2.719,52</w:t>
                      </w:r>
                    </w:p>
                  </w:txbxContent>
                </v:textbox>
              </v:rect>
              <v:rect id="_x0000_s1053" style="position:absolute;left:10423;top:89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2.855,49</w:t>
                      </w:r>
                    </w:p>
                  </w:txbxContent>
                </v:textbox>
              </v:rect>
              <v:rect id="_x0000_s1054" style="position:absolute;left:1336;top:1072;width:77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</w:txbxContent>
                </v:textbox>
              </v:rect>
              <v:rect id="_x0000_s1055" style="position:absolute;left:1966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2.061,59</w:t>
                      </w:r>
                    </w:p>
                  </w:txbxContent>
                </v:textbox>
              </v:rect>
              <v:rect id="_x0000_s1056" style="position:absolute;left:2844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2.164,66</w:t>
                      </w:r>
                    </w:p>
                  </w:txbxContent>
                </v:textbox>
              </v:rect>
              <v:rect id="_x0000_s1057" style="position:absolute;left:3723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2.272,89</w:t>
                      </w:r>
                    </w:p>
                  </w:txbxContent>
                </v:textbox>
              </v:rect>
              <v:rect id="_x0000_s1058" style="position:absolute;left:4601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2.386,53</w:t>
                      </w:r>
                    </w:p>
                  </w:txbxContent>
                </v:textbox>
              </v:rect>
              <v:rect id="_x0000_s1059" style="position:absolute;left:5574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2.505,85</w:t>
                      </w:r>
                    </w:p>
                  </w:txbxContent>
                </v:textbox>
              </v:rect>
              <v:rect id="_x0000_s1060" style="position:absolute;left:6529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2.631,14</w:t>
                      </w:r>
                    </w:p>
                  </w:txbxContent>
                </v:textbox>
              </v:rect>
              <v:rect id="_x0000_s1061" style="position:absolute;left:7503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2.762,69</w:t>
                      </w:r>
                    </w:p>
                  </w:txbxContent>
                </v:textbox>
              </v:rect>
              <v:rect id="_x0000_s1062" style="position:absolute;left:8495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2.900,82</w:t>
                      </w:r>
                    </w:p>
                  </w:txbxContent>
                </v:textbox>
              </v:rect>
              <v:rect id="_x0000_s1063" style="position:absolute;left:9469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3.045,86</w:t>
                      </w:r>
                    </w:p>
                  </w:txbxContent>
                </v:textbox>
              </v:rect>
              <v:rect id="_x0000_s1064" style="position:absolute;left:10423;top:1072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3.198,15</w:t>
                      </w:r>
                    </w:p>
                  </w:txbxContent>
                </v:textbox>
              </v:rect>
              <v:rect id="_x0000_s1065" style="position:absolute;left:1317;top:1270;width:115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III</w:t>
                      </w:r>
                    </w:p>
                  </w:txbxContent>
                </v:textbox>
              </v:rect>
              <v:rect id="_x0000_s1066" style="position:absolute;left:1966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2.123,43</w:t>
                      </w:r>
                    </w:p>
                  </w:txbxContent>
                </v:textbox>
              </v:rect>
              <v:rect id="_x0000_s1067" style="position:absolute;left:2844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2.229,60</w:t>
                      </w:r>
                    </w:p>
                  </w:txbxContent>
                </v:textbox>
              </v:rect>
              <v:rect id="_x0000_s1068" style="position:absolute;left:3723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2.341,08</w:t>
                      </w:r>
                    </w:p>
                  </w:txbxContent>
                </v:textbox>
              </v:rect>
              <v:rect id="_x0000_s1069" style="position:absolute;left:4601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2.458,13</w:t>
                      </w:r>
                    </w:p>
                  </w:txbxContent>
                </v:textbox>
              </v:rect>
              <v:rect id="_x0000_s1070" style="position:absolute;left:5574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2.581,03</w:t>
                      </w:r>
                    </w:p>
                  </w:txbxContent>
                </v:textbox>
              </v:rect>
              <v:rect id="_x0000_s1071" style="position:absolute;left:6529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2.710,08</w:t>
                      </w:r>
                    </w:p>
                  </w:txbxContent>
                </v:textbox>
              </v:rect>
              <v:rect id="_x0000_s1072" style="position:absolute;left:7503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2.845,58</w:t>
                      </w:r>
                    </w:p>
                  </w:txbxContent>
                </v:textbox>
              </v:rect>
              <v:rect id="_x0000_s1073" style="position:absolute;left:8495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2.987,85</w:t>
                      </w:r>
                    </w:p>
                  </w:txbxContent>
                </v:textbox>
              </v:rect>
              <v:rect id="_x0000_s1074" style="position:absolute;left:9469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3.137,24</w:t>
                      </w:r>
                    </w:p>
                  </w:txbxContent>
                </v:textbox>
              </v:rect>
              <v:rect id="_x0000_s1075" style="position:absolute;left:10423;top:1270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3.294,10</w:t>
                      </w:r>
                    </w:p>
                  </w:txbxContent>
                </v:textbox>
              </v:rect>
              <v:rect id="_x0000_s1076" style="position:absolute;left:1298;top:1484;width:132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IV</w:t>
                      </w:r>
                    </w:p>
                  </w:txbxContent>
                </v:textbox>
              </v:rect>
              <v:rect id="_x0000_s1077" style="position:absolute;left:1966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2.229,60</w:t>
                      </w:r>
                    </w:p>
                  </w:txbxContent>
                </v:textbox>
              </v:rect>
              <v:rect id="_x0000_s1078" style="position:absolute;left:2844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2.341,08</w:t>
                      </w:r>
                    </w:p>
                  </w:txbxContent>
                </v:textbox>
              </v:rect>
              <v:rect id="_x0000_s1079" style="position:absolute;left:3723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2.458,13</w:t>
                      </w:r>
                    </w:p>
                  </w:txbxContent>
                </v:textbox>
              </v:rect>
              <v:rect id="_x0000_s1080" style="position:absolute;left:4601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2.581,03</w:t>
                      </w:r>
                    </w:p>
                  </w:txbxContent>
                </v:textbox>
              </v:rect>
              <v:rect id="_x0000_s1081" style="position:absolute;left:5574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2.710,08</w:t>
                      </w:r>
                    </w:p>
                  </w:txbxContent>
                </v:textbox>
              </v:rect>
              <v:rect id="_x0000_s1082" style="position:absolute;left:6529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2.845,58</w:t>
                      </w:r>
                    </w:p>
                  </w:txbxContent>
                </v:textbox>
              </v:rect>
              <v:rect id="_x0000_s1083" style="position:absolute;left:7503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2.987,85</w:t>
                      </w:r>
                    </w:p>
                  </w:txbxContent>
                </v:textbox>
              </v:rect>
              <v:rect id="_x0000_s1084" style="position:absolute;left:8495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3.137,24</w:t>
                      </w:r>
                    </w:p>
                  </w:txbxContent>
                </v:textbox>
              </v:rect>
              <v:rect id="_x0000_s1085" style="position:absolute;left:9469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3.294,10</w:t>
                      </w:r>
                    </w:p>
                  </w:txbxContent>
                </v:textbox>
              </v:rect>
              <v:rect id="_x0000_s1086" style="position:absolute;left:10423;top:1468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3.458,80</w:t>
                      </w:r>
                    </w:p>
                  </w:txbxContent>
                </v:textbox>
              </v:rect>
              <v:rect id="_x0000_s1087" style="position:absolute;left:1336;top:1682;width:94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V</w:t>
                      </w:r>
                    </w:p>
                  </w:txbxContent>
                </v:textbox>
              </v:rect>
              <v:rect id="_x0000_s1088" style="position:absolute;left:1966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2.341,08</w:t>
                      </w:r>
                    </w:p>
                  </w:txbxContent>
                </v:textbox>
              </v:rect>
              <v:rect id="_x0000_s1089" style="position:absolute;left:2844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2.458,13</w:t>
                      </w:r>
                    </w:p>
                  </w:txbxContent>
                </v:textbox>
              </v:rect>
              <v:rect id="_x0000_s1090" style="position:absolute;left:3723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2.581,03</w:t>
                      </w:r>
                    </w:p>
                  </w:txbxContent>
                </v:textbox>
              </v:rect>
              <v:rect id="_x0000_s1091" style="position:absolute;left:4601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2.710,08</w:t>
                      </w:r>
                    </w:p>
                  </w:txbxContent>
                </v:textbox>
              </v:rect>
              <v:rect id="_x0000_s1092" style="position:absolute;left:5574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2.845,58</w:t>
                      </w:r>
                    </w:p>
                  </w:txbxContent>
                </v:textbox>
              </v:rect>
              <v:rect id="_x0000_s1093" style="position:absolute;left:6529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2.987,85</w:t>
                      </w:r>
                    </w:p>
                  </w:txbxContent>
                </v:textbox>
              </v:rect>
              <v:rect id="_x0000_s1094" style="position:absolute;left:7503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3.137,24</w:t>
                      </w:r>
                    </w:p>
                  </w:txbxContent>
                </v:textbox>
              </v:rect>
              <v:rect id="_x0000_s1095" style="position:absolute;left:8495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3.294,10</w:t>
                      </w:r>
                    </w:p>
                  </w:txbxContent>
                </v:textbox>
              </v:rect>
              <v:rect id="_x0000_s1096" style="position:absolute;left:9469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3.458,80</w:t>
                      </w:r>
                    </w:p>
                  </w:txbxContent>
                </v:textbox>
              </v:rect>
              <v:rect id="_x0000_s1097" style="position:absolute;left:10423;top:1665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3.631,74</w:t>
                      </w:r>
                    </w:p>
                  </w:txbxContent>
                </v:textbox>
              </v:rect>
              <v:rect id="_x0000_s1098" style="position:absolute;left:2215;top:2259;width:98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rect id="_x0000_s1099" style="position:absolute;left:3074;top:2259;width:101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B</w:t>
                      </w:r>
                    </w:p>
                  </w:txbxContent>
                </v:textbox>
              </v:rect>
              <v:rect id="_x0000_s1100" style="position:absolute;left:3952;top:2259;width:101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rect id="_x0000_s1101" style="position:absolute;left:4830;top:2259;width:101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D</w:t>
                      </w:r>
                    </w:p>
                  </w:txbxContent>
                </v:textbox>
              </v:rect>
              <v:rect id="_x0000_s1102" style="position:absolute;left:5765;top:2259;width:94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E</w:t>
                      </w:r>
                    </w:p>
                  </w:txbxContent>
                </v:textbox>
              </v:rect>
              <v:rect id="_x0000_s1103" style="position:absolute;left:6739;top:2259;width:84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F</w:t>
                      </w:r>
                    </w:p>
                  </w:txbxContent>
                </v:textbox>
              </v:rect>
              <v:rect id="_x0000_s1104" style="position:absolute;left:7674;top:2259;width:108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G</w:t>
                      </w:r>
                    </w:p>
                  </w:txbxContent>
                </v:textbox>
              </v:rect>
              <v:rect id="_x0000_s1105" style="position:absolute;left:8667;top:2259;width:101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H</w:t>
                      </w:r>
                    </w:p>
                  </w:txbxContent>
                </v:textbox>
              </v:rect>
              <v:rect id="_x0000_s1106" style="position:absolute;left:9698;top:2259;width:38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107" style="position:absolute;left:10633;top:2259;width:77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J</w:t>
                      </w:r>
                    </w:p>
                  </w:txbxContent>
                </v:textbox>
              </v:rect>
              <v:rect id="_x0000_s1108" style="position:absolute;left:1375;top:2473;width:38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109" style="position:absolute;left:1966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2.061,59</w:t>
                      </w:r>
                    </w:p>
                  </w:txbxContent>
                </v:textbox>
              </v:rect>
              <v:rect id="_x0000_s1110" style="position:absolute;left:2844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2.164,66</w:t>
                      </w:r>
                    </w:p>
                  </w:txbxContent>
                </v:textbox>
              </v:rect>
              <v:rect id="_x0000_s1111" style="position:absolute;left:3723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2.272,89</w:t>
                      </w:r>
                    </w:p>
                  </w:txbxContent>
                </v:textbox>
              </v:rect>
              <v:rect id="_x0000_s1112" style="position:absolute;left:4601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2.386,53</w:t>
                      </w:r>
                    </w:p>
                  </w:txbxContent>
                </v:textbox>
              </v:rect>
              <v:rect id="_x0000_s1113" style="position:absolute;left:5574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2.505,85</w:t>
                      </w:r>
                    </w:p>
                  </w:txbxContent>
                </v:textbox>
              </v:rect>
              <v:rect id="_x0000_s1114" style="position:absolute;left:6529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2.631,14</w:t>
                      </w:r>
                    </w:p>
                  </w:txbxContent>
                </v:textbox>
              </v:rect>
              <v:rect id="_x0000_s1115" style="position:absolute;left:7503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2.762,69</w:t>
                      </w:r>
                    </w:p>
                  </w:txbxContent>
                </v:textbox>
              </v:rect>
              <v:rect id="_x0000_s1116" style="position:absolute;left:8495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2.900,82</w:t>
                      </w:r>
                    </w:p>
                  </w:txbxContent>
                </v:textbox>
              </v:rect>
              <v:rect id="_x0000_s1117" style="position:absolute;left:9469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3.045,86</w:t>
                      </w:r>
                    </w:p>
                  </w:txbxContent>
                </v:textbox>
              </v:rect>
              <v:rect id="_x0000_s1118" style="position:absolute;left:10423;top:247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3.198,15</w:t>
                      </w:r>
                    </w:p>
                  </w:txbxContent>
                </v:textbox>
              </v:rect>
              <v:rect id="_x0000_s1119" style="position:absolute;left:1336;top:2671;width:77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</w:txbxContent>
                </v:textbox>
              </v:rect>
              <v:rect id="_x0000_s1120" style="position:absolute;left:1966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2.123,43</w:t>
                      </w:r>
                    </w:p>
                  </w:txbxContent>
                </v:textbox>
              </v:rect>
              <v:rect id="_x0000_s1121" style="position:absolute;left:2844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2.229,60</w:t>
                      </w:r>
                    </w:p>
                  </w:txbxContent>
                </v:textbox>
              </v:rect>
              <v:rect id="_x0000_s1122" style="position:absolute;left:3723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2.341,08</w:t>
                      </w:r>
                    </w:p>
                  </w:txbxContent>
                </v:textbox>
              </v:rect>
              <v:rect id="_x0000_s1123" style="position:absolute;left:4601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2.458,13</w:t>
                      </w:r>
                    </w:p>
                  </w:txbxContent>
                </v:textbox>
              </v:rect>
              <v:rect id="_x0000_s1124" style="position:absolute;left:5574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2.581,03</w:t>
                      </w:r>
                    </w:p>
                  </w:txbxContent>
                </v:textbox>
              </v:rect>
              <v:rect id="_x0000_s1125" style="position:absolute;left:6529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2.710,08</w:t>
                      </w:r>
                    </w:p>
                  </w:txbxContent>
                </v:textbox>
              </v:rect>
              <v:rect id="_x0000_s1126" style="position:absolute;left:7503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2.845,58</w:t>
                      </w:r>
                    </w:p>
                  </w:txbxContent>
                </v:textbox>
              </v:rect>
              <v:rect id="_x0000_s1127" style="position:absolute;left:8495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2.987,85</w:t>
                      </w:r>
                    </w:p>
                  </w:txbxContent>
                </v:textbox>
              </v:rect>
              <v:rect id="_x0000_s1128" style="position:absolute;left:9469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3.137,24</w:t>
                      </w:r>
                    </w:p>
                  </w:txbxContent>
                </v:textbox>
              </v:rect>
              <v:rect id="_x0000_s1129" style="position:absolute;left:10423;top:267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3.294,10</w:t>
                      </w:r>
                    </w:p>
                  </w:txbxContent>
                </v:textbox>
              </v:rect>
              <v:rect id="_x0000_s1130" style="position:absolute;left:1317;top:2869;width:115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III</w:t>
                      </w:r>
                    </w:p>
                  </w:txbxContent>
                </v:textbox>
              </v:rect>
              <v:rect id="_x0000_s1131" style="position:absolute;left:1966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2.229,60</w:t>
                      </w:r>
                    </w:p>
                  </w:txbxContent>
                </v:textbox>
              </v:rect>
              <v:rect id="_x0000_s1132" style="position:absolute;left:2844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2.341,08</w:t>
                      </w:r>
                    </w:p>
                  </w:txbxContent>
                </v:textbox>
              </v:rect>
              <v:rect id="_x0000_s1133" style="position:absolute;left:3723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2.458,13</w:t>
                      </w:r>
                    </w:p>
                  </w:txbxContent>
                </v:textbox>
              </v:rect>
              <v:rect id="_x0000_s1134" style="position:absolute;left:4601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2.581,03</w:t>
                      </w:r>
                    </w:p>
                  </w:txbxContent>
                </v:textbox>
              </v:rect>
              <v:rect id="_x0000_s1135" style="position:absolute;left:5574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2.710,08</w:t>
                      </w:r>
                    </w:p>
                  </w:txbxContent>
                </v:textbox>
              </v:rect>
              <v:rect id="_x0000_s1136" style="position:absolute;left:6529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2.845,58</w:t>
                      </w:r>
                    </w:p>
                  </w:txbxContent>
                </v:textbox>
              </v:rect>
              <v:rect id="_x0000_s1137" style="position:absolute;left:7503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2.987,85</w:t>
                      </w:r>
                    </w:p>
                  </w:txbxContent>
                </v:textbox>
              </v:rect>
              <v:rect id="_x0000_s1138" style="position:absolute;left:8495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3.137,24</w:t>
                      </w:r>
                    </w:p>
                  </w:txbxContent>
                </v:textbox>
              </v:rect>
              <v:rect id="_x0000_s1139" style="position:absolute;left:9469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3.294,10</w:t>
                      </w:r>
                    </w:p>
                  </w:txbxContent>
                </v:textbox>
              </v:rect>
              <v:rect id="_x0000_s1140" style="position:absolute;left:10423;top:2853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3.458,80</w:t>
                      </w:r>
                    </w:p>
                  </w:txbxContent>
                </v:textbox>
              </v:rect>
              <v:rect id="_x0000_s1141" style="position:absolute;left:1298;top:3067;width:132;height:166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14"/>
                          <w:szCs w:val="14"/>
                          <w:lang w:val="en-US"/>
                        </w:rPr>
                        <w:t>IV</w:t>
                      </w:r>
                    </w:p>
                  </w:txbxContent>
                </v:textbox>
              </v:rect>
              <v:rect id="_x0000_s1142" style="position:absolute;left:1966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2.341,08</w:t>
                      </w:r>
                    </w:p>
                  </w:txbxContent>
                </v:textbox>
              </v:rect>
              <v:rect id="_x0000_s1143" style="position:absolute;left:2844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2.458,13</w:t>
                      </w:r>
                    </w:p>
                  </w:txbxContent>
                </v:textbox>
              </v:rect>
              <v:rect id="_x0000_s1144" style="position:absolute;left:3723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2.581,03</w:t>
                      </w:r>
                    </w:p>
                  </w:txbxContent>
                </v:textbox>
              </v:rect>
              <v:rect id="_x0000_s1145" style="position:absolute;left:4601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2.710,08</w:t>
                      </w:r>
                    </w:p>
                  </w:txbxContent>
                </v:textbox>
              </v:rect>
              <v:rect id="_x0000_s1146" style="position:absolute;left:5574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2.845,58</w:t>
                      </w:r>
                    </w:p>
                  </w:txbxContent>
                </v:textbox>
              </v:rect>
              <v:rect id="_x0000_s1147" style="position:absolute;left:6529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2.987,85</w:t>
                      </w:r>
                    </w:p>
                  </w:txbxContent>
                </v:textbox>
              </v:rect>
              <v:rect id="_x0000_s1148" style="position:absolute;left:7503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3.137,24</w:t>
                      </w:r>
                    </w:p>
                  </w:txbxContent>
                </v:textbox>
              </v:rect>
              <v:rect id="_x0000_s1149" style="position:absolute;left:8495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3.294,10</w:t>
                      </w:r>
                    </w:p>
                  </w:txbxContent>
                </v:textbox>
              </v:rect>
              <v:rect id="_x0000_s1150" style="position:absolute;left:9469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3.458,80</w:t>
                      </w:r>
                    </w:p>
                  </w:txbxContent>
                </v:textbox>
              </v:rect>
              <v:rect id="_x0000_s1151" style="position:absolute;left:10423;top:3051;width:538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3.631,74</w:t>
                      </w:r>
                    </w:p>
                  </w:txbxContent>
                </v:textbox>
              </v:rect>
              <v:rect id="_x0000_s1152" style="position:absolute;left:38;top:49;width:89;height:235;mso-wrap-style:none" filled="f" stroked="f">
                <v:textbox style="mso-fit-shape-to-text:t" inset="0,0,0,0">
                  <w:txbxContent>
                    <w:p w:rsidR="00EB663A" w:rsidRPr="00D416A6" w:rsidRDefault="00EB663A" w:rsidP="00EB663A"/>
                  </w:txbxContent>
                </v:textbox>
              </v:rect>
              <v:rect id="_x0000_s1153" style="position:absolute;left:248;top:1171;width:355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PEB I</w:t>
                      </w:r>
                    </w:p>
                  </w:txbxContent>
                </v:textbox>
              </v:rect>
              <v:rect id="_x0000_s1154" style="position:absolute;left:229;top:2655;width:391;height:163;mso-wrap-style:none" filled="f" stroked="f">
                <v:textbox style="mso-fit-shape-to-text:t" inset="0,0,0,0">
                  <w:txbxContent>
                    <w:p w:rsidR="00EB663A" w:rsidRDefault="00EB663A"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n-US"/>
                        </w:rPr>
                        <w:t>PEB II</w:t>
                      </w:r>
                    </w:p>
                  </w:txbxContent>
                </v:textbox>
              </v:rect>
              <v:rect id="_x0000_s1155" style="position:absolute;left:955;top:857;width:878;height:33" fillcolor="black" stroked="f"/>
              <v:line id="_x0000_s1156" style="position:absolute" from="1814,693" to="1814,857" strokeweight="0"/>
              <v:rect id="_x0000_s1157" style="position:absolute;left:1814;top:693;width:19;height:164" fillcolor="black" stroked="f"/>
              <v:rect id="_x0000_s1158" style="position:absolute;left:955;top:1451;width:878;height:33" fillcolor="black" stroked="f"/>
              <v:line id="_x0000_s1159" style="position:absolute" from="1814,890" to="1814,1451" strokeweight="0"/>
              <v:rect id="_x0000_s1160" style="position:absolute;left:1814;top:890;width:19;height:561" fillcolor="black" stroked="f"/>
              <v:rect id="_x0000_s1161" style="position:absolute;left:955;top:1649;width:878;height:33" fillcolor="black" stroked="f"/>
              <v:line id="_x0000_s1162" style="position:absolute" from="1814,1484" to="1814,1649" strokeweight="0"/>
              <v:rect id="_x0000_s1163" style="position:absolute;left:1814;top:1484;width:19;height:165" fillcolor="black" stroked="f"/>
              <v:rect id="_x0000_s1164" style="position:absolute;top:660;width:19;height:1220" fillcolor="black" stroked="f"/>
              <v:rect id="_x0000_s1165" style="position:absolute;left:935;top:693;width:20;height:1187" fillcolor="black" stroked="f"/>
              <v:line id="_x0000_s1166" style="position:absolute" from="1814,1682" to="1814,1847" strokeweight="0"/>
              <v:rect id="_x0000_s1167" style="position:absolute;left:1814;top:1682;width:19;height:165" fillcolor="black" stroked="f"/>
              <v:line id="_x0000_s1168" style="position:absolute" from="2692,693" to="2692,1847" strokeweight="0"/>
              <v:rect id="_x0000_s1169" style="position:absolute;left:2692;top:693;width:19;height:1154" fillcolor="black" stroked="f"/>
              <v:line id="_x0000_s1170" style="position:absolute" from="3570,693" to="3570,1847" strokeweight="0"/>
              <v:rect id="_x0000_s1171" style="position:absolute;left:3570;top:693;width:19;height:1154" fillcolor="black" stroked="f"/>
              <v:line id="_x0000_s1172" style="position:absolute" from="4448,693" to="4448,1847" strokeweight="0"/>
              <v:rect id="_x0000_s1173" style="position:absolute;left:4448;top:693;width:19;height:1154" fillcolor="black" stroked="f"/>
              <v:line id="_x0000_s1174" style="position:absolute" from="5326,693" to="5326,1847" strokeweight="0"/>
              <v:rect id="_x0000_s1175" style="position:absolute;left:5326;top:693;width:19;height:1154" fillcolor="black" stroked="f"/>
              <v:line id="_x0000_s1176" style="position:absolute" from="6281,693" to="6281,1847" strokeweight="0"/>
              <v:rect id="_x0000_s1177" style="position:absolute;left:6281;top:693;width:19;height:1154" fillcolor="black" stroked="f"/>
              <v:line id="_x0000_s1178" style="position:absolute" from="7254,693" to="7254,1847" strokeweight="0"/>
              <v:rect id="_x0000_s1179" style="position:absolute;left:7254;top:693;width:20;height:1154" fillcolor="black" stroked="f"/>
              <v:line id="_x0000_s1180" style="position:absolute" from="8209,693" to="8209,1847" strokeweight="0"/>
              <v:rect id="_x0000_s1181" style="position:absolute;left:8209;top:693;width:19;height:1154" fillcolor="black" stroked="f"/>
              <v:line id="_x0000_s1182" style="position:absolute" from="9221,693" to="9221,1847" strokeweight="0"/>
              <v:rect id="_x0000_s1183" style="position:absolute;left:9221;top:693;width:19;height:1154" fillcolor="black" stroked="f"/>
              <v:line id="_x0000_s1184" style="position:absolute" from="10194,693" to="10194,1847" strokeweight="0"/>
              <v:rect id="_x0000_s1185" style="position:absolute;left:10194;top:693;width:1;height:1154" fillcolor="black" stroked="f"/>
              <v:rect id="_x0000_s1186" style="position:absolute;left:11149;top:693;width:19;height:1187" fillcolor="black" stroked="f"/>
              <v:rect id="_x0000_s1187" style="position:absolute;left:955;top:2457;width:878;height:16" fillcolor="black" stroked="f"/>
              <v:line id="_x0000_s1188" style="position:absolute" from="1814,2276" to="1814,2457" strokeweight="0"/>
              <v:rect id="_x0000_s1189" style="position:absolute;left:1814;top:2276;width:19;height:181" fillcolor="black" stroked="f"/>
              <v:rect id="_x0000_s1190" style="position:absolute;left:955;top:3034;width:878;height:33" fillcolor="black" stroked="f"/>
              <v:line id="_x0000_s1191" style="position:absolute" from="1814,2473" to="1814,3034" strokeweight="0"/>
              <v:rect id="_x0000_s1192" style="position:absolute;left:1814;top:2473;width:19;height:561" fillcolor="black" stroked="f"/>
              <v:rect id="_x0000_s1193" style="position:absolute;top:2243;width:19;height:1022" fillcolor="black" stroked="f"/>
              <v:rect id="_x0000_s1194" style="position:absolute;left:935;top:2276;width:20;height:989" fillcolor="black" stroked="f"/>
              <v:line id="_x0000_s1195" style="position:absolute" from="1814,3067" to="1814,3232" strokeweight="0"/>
              <v:rect id="_x0000_s1196" style="position:absolute;left:1814;top:3067;width:19;height:165" fillcolor="black" stroked="f"/>
              <v:line id="_x0000_s1197" style="position:absolute" from="2692,2276" to="2692,3232" strokeweight="0"/>
              <v:rect id="_x0000_s1198" style="position:absolute;left:2692;top:2276;width:19;height:956" fillcolor="black" stroked="f"/>
              <v:line id="_x0000_s1199" style="position:absolute" from="3570,2276" to="3570,3232" strokeweight="0"/>
              <v:rect id="_x0000_s1200" style="position:absolute;left:3570;top:2276;width:19;height:956" fillcolor="black" stroked="f"/>
              <v:line id="_x0000_s1201" style="position:absolute" from="4448,2276" to="4448,3232" strokeweight="0"/>
              <v:rect id="_x0000_s1202" style="position:absolute;left:4448;top:2276;width:19;height:956" fillcolor="black" stroked="f"/>
              <v:line id="_x0000_s1203" style="position:absolute" from="5326,2276" to="5326,3232" strokeweight="0"/>
              <v:rect id="_x0000_s1204" style="position:absolute;left:5326;top:2276;width:19;height:956" fillcolor="black" stroked="f"/>
              <v:line id="_x0000_s1205" style="position:absolute" from="6281,2276" to="6281,3232" strokeweight="0"/>
              <v:rect id="_x0000_s1206" style="position:absolute;left:6281;top:2276;width:19;height:956" fillcolor="black" stroked="f"/>
              <v:line id="_x0000_s1207" style="position:absolute" from="7254,2276" to="7254,3232" strokeweight="0"/>
              <v:rect id="_x0000_s1208" style="position:absolute;left:7254;top:2276;width:20;height:956" fillcolor="black" stroked="f"/>
              <v:line id="_x0000_s1209" style="position:absolute" from="8209,2276" to="8209,3232" strokeweight="0"/>
              <v:rect id="_x0000_s1210" style="position:absolute;left:8209;top:2276;width:19;height:956" fillcolor="black" stroked="f"/>
              <v:line id="_x0000_s1211" style="position:absolute" from="9221,2276" to="9221,3232" strokeweight="0"/>
              <v:rect id="_x0000_s1212" style="position:absolute;left:9221;top:2276;width:19;height:956" fillcolor="black" stroked="f"/>
              <v:line id="_x0000_s1213" style="position:absolute" from="10194,2276" to="10194,3232" strokeweight="0"/>
              <v:rect id="_x0000_s1214" style="position:absolute;left:10194;top:2276;width:1;height:956" fillcolor="black" stroked="f"/>
              <v:rect id="_x0000_s1215" style="position:absolute;left:11149;top:2276;width:19;height:989" fillcolor="black" stroked="f"/>
              <v:rect id="_x0000_s1216" style="position:absolute;left:19;top:660;width:11149;height:33" fillcolor="black" stroked="f"/>
              <v:line id="_x0000_s1217" style="position:absolute" from="1833,874" to="11149,874" strokeweight="0"/>
              <v:rect id="_x0000_s1218" style="position:absolute;left:1833;top:874;width:9316;height:16" fillcolor="black" stroked="f"/>
              <v:line id="_x0000_s1219" style="position:absolute" from="955,1055" to="11149,1055" strokeweight="0"/>
              <v:rect id="_x0000_s1220" style="position:absolute;left:955;top:1055;width:10194;height:17" fillcolor="black" stroked="f"/>
              <v:line id="_x0000_s1221" style="position:absolute" from="955,1253" to="11149,1253" strokeweight="0"/>
              <v:rect id="_x0000_s1222" style="position:absolute;left:955;top:1253;width:10194;height:17" fillcolor="black" stroked="f"/>
              <v:line id="_x0000_s1223" style="position:absolute" from="1833,1451" to="11149,1451" strokeweight="0"/>
              <v:rect id="_x0000_s1224" style="position:absolute;left:1833;top:1451;width:9316;height:17" fillcolor="black" stroked="f"/>
              <v:line id="_x0000_s1225" style="position:absolute" from="1833,1649" to="11149,1649" strokeweight="0"/>
              <v:rect id="_x0000_s1226" style="position:absolute;left:1833;top:1649;width:9316;height:16" fillcolor="black" stroked="f"/>
              <v:rect id="_x0000_s1227" style="position:absolute;left:19;top:1847;width:11149;height:33" fillcolor="black" stroked="f"/>
              <v:rect id="_x0000_s1228" style="position:absolute;left:19;top:2243;width:11149;height:33" fillcolor="black" stroked="f"/>
            </v:group>
            <v:line id="_x0000_s1229" style="position:absolute" from="1833,2457" to="11149,2457" strokeweight="0"/>
            <v:rect id="_x0000_s1230" style="position:absolute;left:1833;top:2457;width:9316;height:16" fillcolor="black" stroked="f"/>
            <v:line id="_x0000_s1231" style="position:absolute" from="955,2655" to="11149,2655" strokeweight="0"/>
            <v:rect id="_x0000_s1232" style="position:absolute;left:955;top:2655;width:10194;height:16" fillcolor="black" stroked="f"/>
            <v:line id="_x0000_s1233" style="position:absolute" from="955,2836" to="11149,2836" strokeweight="0"/>
            <v:rect id="_x0000_s1234" style="position:absolute;left:955;top:2836;width:10194;height:17" fillcolor="black" stroked="f"/>
            <v:line id="_x0000_s1235" style="position:absolute" from="1833,3051" to="11149,3051" strokeweight="0"/>
            <v:rect id="_x0000_s1236" style="position:absolute;left:1833;top:3051;width:9316;height:1" fillcolor="black" stroked="f"/>
            <v:rect id="_x0000_s1237" style="position:absolute;left:19;top:3232;width:11149;height:33" fillcolor="black" stroked="f"/>
            <w10:anchorlock/>
          </v:group>
        </w:pict>
      </w:r>
    </w:p>
    <w:p w:rsid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TTULOPARAETAPAS"/>
        <w:spacing w:line="240" w:lineRule="auto"/>
        <w:rPr>
          <w:rFonts w:cs="Arial"/>
          <w:sz w:val="24"/>
          <w:szCs w:val="24"/>
        </w:rPr>
      </w:pPr>
      <w:r w:rsidRPr="00EB663A">
        <w:rPr>
          <w:rFonts w:cs="Arial"/>
          <w:sz w:val="24"/>
          <w:szCs w:val="24"/>
        </w:rPr>
        <w:t>ANEXO VI - GRATIFICAÇÃO POR EXERCÍCIO DE FUNÇÃO DE CONFIANÇA</w:t>
      </w:r>
    </w:p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tbl>
      <w:tblPr>
        <w:tblW w:w="8660" w:type="dxa"/>
        <w:jc w:val="center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4"/>
        <w:gridCol w:w="2066"/>
        <w:gridCol w:w="1980"/>
      </w:tblGrid>
      <w:tr w:rsidR="00EB663A" w:rsidRPr="00EB663A">
        <w:trPr>
          <w:trHeight w:val="288"/>
          <w:jc w:val="center"/>
        </w:trPr>
        <w:tc>
          <w:tcPr>
            <w:tcW w:w="46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FUNÇÃO DE CONFIANÇA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NÍVEL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GRATIFICAÇÃO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663A" w:rsidRPr="00EB663A">
        <w:trPr>
          <w:trHeight w:val="264"/>
          <w:jc w:val="center"/>
        </w:trPr>
        <w:tc>
          <w:tcPr>
            <w:tcW w:w="4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ASSESSOR  TÉCNICO EDUCACIONAL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ASSESSOR  TÉCNICO PEDAGÓGICO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46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DIRETOR DE ESCOLA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46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EB663A" w:rsidRPr="00EB663A">
        <w:trPr>
          <w:trHeight w:val="264"/>
          <w:jc w:val="center"/>
        </w:trPr>
        <w:tc>
          <w:tcPr>
            <w:tcW w:w="46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</w:tr>
      <w:tr w:rsidR="00EB663A" w:rsidRPr="00EB663A">
        <w:trPr>
          <w:trHeight w:val="276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COORDENADOR PEDAGÓGICO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</w:tbl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TTULOPARAETAPAS"/>
        <w:spacing w:line="240" w:lineRule="auto"/>
        <w:rPr>
          <w:rFonts w:cs="Arial"/>
          <w:sz w:val="24"/>
          <w:szCs w:val="24"/>
        </w:rPr>
      </w:pPr>
      <w:r w:rsidRPr="00EB663A">
        <w:rPr>
          <w:rFonts w:cs="Arial"/>
          <w:sz w:val="24"/>
          <w:szCs w:val="24"/>
        </w:rPr>
        <w:t>ANEXO VII - ALTERAÇÃO DE CARGOS</w:t>
      </w:r>
    </w:p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tbl>
      <w:tblPr>
        <w:tblW w:w="8767" w:type="dxa"/>
        <w:jc w:val="center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467"/>
      </w:tblGrid>
      <w:tr w:rsidR="00EB663A" w:rsidRPr="00EB663A">
        <w:trPr>
          <w:trHeight w:val="288"/>
          <w:jc w:val="center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SITUAÇÃO ATUAL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666699"/>
            <w:noWrap/>
            <w:vAlign w:val="bottom"/>
          </w:tcPr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B663A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SITUAÇÃO NOVA</w:t>
            </w:r>
          </w:p>
          <w:p w:rsidR="00EB663A" w:rsidRPr="00EB663A" w:rsidRDefault="00EB663A" w:rsidP="00EB663A">
            <w:pPr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B663A" w:rsidRPr="00EB663A">
        <w:trPr>
          <w:trHeight w:val="510"/>
          <w:jc w:val="center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 xml:space="preserve">PROFESSOR DE EDUCAÇÃO INFANTIL                                            </w:t>
            </w:r>
          </w:p>
        </w:tc>
        <w:tc>
          <w:tcPr>
            <w:tcW w:w="44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PROFESSOR DE EDUCAÇÃO BÁSICA I - PEB I</w:t>
            </w:r>
          </w:p>
        </w:tc>
      </w:tr>
      <w:tr w:rsidR="00EB663A" w:rsidRPr="00EB663A">
        <w:trPr>
          <w:trHeight w:val="255"/>
          <w:jc w:val="center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 xml:space="preserve">PROFESSOR DE ENSINO FUNDAMENTAL </w:t>
            </w:r>
          </w:p>
        </w:tc>
        <w:tc>
          <w:tcPr>
            <w:tcW w:w="44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63A" w:rsidRPr="00EB663A">
        <w:trPr>
          <w:trHeight w:val="540"/>
          <w:jc w:val="center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 xml:space="preserve">PROFESSOR DE EDUCAÇÃO ESPECIAL                            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PROFESSOR DE EDUCAÇÃO BÁSICA II - PEB II</w:t>
            </w:r>
          </w:p>
        </w:tc>
      </w:tr>
      <w:tr w:rsidR="00EB663A" w:rsidRPr="00EB663A">
        <w:trPr>
          <w:trHeight w:val="540"/>
          <w:jc w:val="center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SUPERVISOR DE ENSINO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663A" w:rsidRPr="00EB663A" w:rsidRDefault="00EB663A" w:rsidP="00EB663A">
            <w:pPr>
              <w:rPr>
                <w:rFonts w:ascii="Arial" w:hAnsi="Arial" w:cs="Arial"/>
                <w:sz w:val="24"/>
                <w:szCs w:val="24"/>
              </w:rPr>
            </w:pPr>
            <w:r w:rsidRPr="00EB663A">
              <w:rPr>
                <w:rFonts w:ascii="Arial" w:hAnsi="Arial" w:cs="Arial"/>
                <w:sz w:val="24"/>
                <w:szCs w:val="24"/>
              </w:rPr>
              <w:t>ASSESSOR TÉCNICO EDUCACIONAL</w:t>
            </w:r>
          </w:p>
        </w:tc>
      </w:tr>
    </w:tbl>
    <w:p w:rsidR="00EB663A" w:rsidRPr="00EB663A" w:rsidRDefault="00EB663A" w:rsidP="00EB663A">
      <w:pPr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pStyle w:val="Ttulo1"/>
        <w:ind w:left="540" w:right="360" w:firstLine="540"/>
        <w:jc w:val="center"/>
        <w:rPr>
          <w:sz w:val="24"/>
          <w:szCs w:val="24"/>
          <w:u w:val="single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Default="00EB663A" w:rsidP="00EB663A">
      <w:pPr>
        <w:rPr>
          <w:sz w:val="24"/>
          <w:szCs w:val="24"/>
        </w:rPr>
      </w:pPr>
    </w:p>
    <w:p w:rsidR="00EB663A" w:rsidRPr="00EB663A" w:rsidRDefault="00EB663A" w:rsidP="00EB663A">
      <w:pPr>
        <w:rPr>
          <w:sz w:val="24"/>
          <w:szCs w:val="24"/>
        </w:rPr>
      </w:pPr>
    </w:p>
    <w:p w:rsidR="00EB663A" w:rsidRPr="00EB663A" w:rsidRDefault="00EB663A" w:rsidP="00EB663A">
      <w:pPr>
        <w:rPr>
          <w:sz w:val="24"/>
          <w:szCs w:val="24"/>
        </w:rPr>
      </w:pPr>
    </w:p>
    <w:p w:rsidR="00EB663A" w:rsidRPr="00EB663A" w:rsidRDefault="00EB663A" w:rsidP="00EB663A">
      <w:pPr>
        <w:pStyle w:val="Ttulo1"/>
        <w:ind w:left="540" w:right="360" w:firstLine="540"/>
        <w:jc w:val="center"/>
        <w:rPr>
          <w:sz w:val="24"/>
          <w:szCs w:val="24"/>
          <w:u w:val="single"/>
        </w:rPr>
      </w:pPr>
      <w:r w:rsidRPr="00EB663A">
        <w:rPr>
          <w:sz w:val="24"/>
          <w:szCs w:val="24"/>
          <w:u w:val="single"/>
        </w:rPr>
        <w:t>EXPOSIÇÃO DE MOTIVOS</w:t>
      </w: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i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 xml:space="preserve">O presente Projeto de Lei trata </w:t>
      </w:r>
      <w:r w:rsidRPr="00EB663A">
        <w:rPr>
          <w:rFonts w:ascii="Arial" w:hAnsi="Arial" w:cs="Arial"/>
          <w:i/>
          <w:sz w:val="24"/>
          <w:szCs w:val="24"/>
        </w:rPr>
        <w:t>“Institui o Plano de Carreira e o Regulamento do Quadro do Magistério Público Municipal de Santa Bárbara d’ Oeste, dando outras providências”.</w:t>
      </w: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 xml:space="preserve">A atual lei que disciplina a matéria é a Lei Municipal nº 2497/2000. Portanto, da vigência da citada lei até os dias atuais já transcorreram quase 10 anos. Na lei em vigor há lacunas que impedem a evolução profissional dos integrantes do magistério público. </w:t>
      </w: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>Há anos é grande o anseio dos profissionais da educação por melhorias no plano de carreira. Assim, aproveitando o atual contexto de reestruturação administrativa geral da Prefeitura Municipal entendemos que viável a propositura do presente projeto de lei nesta oportunidade.</w:t>
      </w: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iCs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 xml:space="preserve">A adequação proposta </w:t>
      </w:r>
      <w:r w:rsidRPr="00EB663A">
        <w:rPr>
          <w:rFonts w:ascii="Arial" w:hAnsi="Arial" w:cs="Arial"/>
          <w:iCs/>
          <w:sz w:val="24"/>
          <w:szCs w:val="24"/>
        </w:rPr>
        <w:t xml:space="preserve">visa a melhoria na qualidade de ensino e na carreira profissional dos professores.  </w:t>
      </w: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iCs/>
          <w:sz w:val="24"/>
          <w:szCs w:val="24"/>
        </w:rPr>
      </w:pP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iCs/>
          <w:sz w:val="24"/>
          <w:szCs w:val="24"/>
        </w:rPr>
      </w:pPr>
      <w:r w:rsidRPr="00EB663A">
        <w:rPr>
          <w:rFonts w:ascii="Arial" w:hAnsi="Arial" w:cs="Arial"/>
          <w:iCs/>
          <w:sz w:val="24"/>
          <w:szCs w:val="24"/>
        </w:rPr>
        <w:t xml:space="preserve">Dessa forma, solicitamos que o referido Projeto de Lei seja apreciado pelos nobres Vereadores e, ao final, devidamente aprovado com a urgência que se faz necessária para sua implementação a partir do ano de 2.010. </w:t>
      </w: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iCs/>
          <w:sz w:val="24"/>
          <w:szCs w:val="24"/>
        </w:rPr>
      </w:pP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iCs/>
          <w:sz w:val="24"/>
          <w:szCs w:val="24"/>
        </w:rPr>
        <w:t>Atenciosamente,</w:t>
      </w: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sz w:val="24"/>
          <w:szCs w:val="24"/>
        </w:rPr>
      </w:pPr>
      <w:r w:rsidRPr="00EB663A">
        <w:rPr>
          <w:rFonts w:ascii="Arial" w:hAnsi="Arial" w:cs="Arial"/>
          <w:sz w:val="24"/>
          <w:szCs w:val="24"/>
        </w:rPr>
        <w:t xml:space="preserve"> </w:t>
      </w:r>
    </w:p>
    <w:p w:rsidR="00EB663A" w:rsidRPr="00EB663A" w:rsidRDefault="00EB663A" w:rsidP="00EB663A">
      <w:pPr>
        <w:pStyle w:val="Corpodetexto"/>
        <w:ind w:left="540" w:right="360" w:firstLine="540"/>
        <w:jc w:val="center"/>
        <w:rPr>
          <w:b/>
        </w:rPr>
      </w:pPr>
    </w:p>
    <w:p w:rsidR="00EB663A" w:rsidRPr="00EB663A" w:rsidRDefault="00EB663A" w:rsidP="00EB663A">
      <w:pPr>
        <w:pStyle w:val="Corpodetexto"/>
        <w:ind w:left="540" w:right="360" w:firstLine="540"/>
        <w:jc w:val="center"/>
        <w:rPr>
          <w:b/>
        </w:rPr>
      </w:pPr>
    </w:p>
    <w:p w:rsidR="00EB663A" w:rsidRPr="00EB663A" w:rsidRDefault="00EB663A" w:rsidP="00EB663A">
      <w:pPr>
        <w:ind w:left="540" w:right="360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B663A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EB663A" w:rsidRPr="00EB663A" w:rsidRDefault="00EB663A" w:rsidP="00EB663A">
      <w:pPr>
        <w:ind w:left="540" w:right="360" w:firstLine="540"/>
        <w:jc w:val="center"/>
        <w:rPr>
          <w:rFonts w:ascii="Arial" w:hAnsi="Arial" w:cs="Arial"/>
          <w:b/>
          <w:sz w:val="24"/>
          <w:szCs w:val="24"/>
        </w:rPr>
      </w:pPr>
      <w:r w:rsidRPr="00EB663A">
        <w:rPr>
          <w:rFonts w:ascii="Arial" w:hAnsi="Arial" w:cs="Arial"/>
          <w:b/>
          <w:sz w:val="24"/>
          <w:szCs w:val="24"/>
        </w:rPr>
        <w:t>Prefeito Municipal</w:t>
      </w:r>
    </w:p>
    <w:p w:rsidR="00EB663A" w:rsidRPr="00EB663A" w:rsidRDefault="00EB663A" w:rsidP="00EB663A">
      <w:pPr>
        <w:ind w:left="540" w:right="360" w:firstLine="540"/>
        <w:jc w:val="both"/>
        <w:rPr>
          <w:rFonts w:ascii="Arial" w:hAnsi="Arial" w:cs="Arial"/>
          <w:b/>
          <w:sz w:val="24"/>
          <w:szCs w:val="24"/>
        </w:rPr>
      </w:pPr>
    </w:p>
    <w:p w:rsidR="00EB663A" w:rsidRPr="00EB663A" w:rsidRDefault="00EB663A" w:rsidP="00EB663A">
      <w:pPr>
        <w:ind w:left="540" w:righ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EB663A" w:rsidRPr="00EB663A" w:rsidRDefault="00EB663A" w:rsidP="00EB663A">
      <w:pPr>
        <w:ind w:left="540" w:righ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EB663A" w:rsidRPr="00EB663A" w:rsidRDefault="00EB663A" w:rsidP="00EB663A">
      <w:pPr>
        <w:ind w:left="540" w:right="360"/>
        <w:rPr>
          <w:rFonts w:ascii="Arial" w:hAnsi="Arial" w:cs="Arial"/>
          <w:b/>
          <w:bCs/>
          <w:sz w:val="24"/>
          <w:szCs w:val="24"/>
        </w:rPr>
      </w:pPr>
    </w:p>
    <w:p w:rsidR="00EB663A" w:rsidRPr="00EB663A" w:rsidRDefault="00EB663A" w:rsidP="00EB663A">
      <w:pPr>
        <w:pStyle w:val="Ttulo1Char"/>
        <w:rPr>
          <w:rFonts w:ascii="Arial" w:hAnsi="Arial" w:cs="Arial"/>
          <w:sz w:val="24"/>
          <w:szCs w:val="24"/>
        </w:rPr>
      </w:pPr>
    </w:p>
    <w:p w:rsidR="009F196D" w:rsidRPr="00EB663A" w:rsidRDefault="009F196D" w:rsidP="00CD613B">
      <w:pPr>
        <w:rPr>
          <w:sz w:val="24"/>
          <w:szCs w:val="24"/>
        </w:rPr>
      </w:pPr>
    </w:p>
    <w:sectPr w:rsidR="009F196D" w:rsidRPr="00EB663A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D3D"/>
    <w:multiLevelType w:val="hybridMultilevel"/>
    <w:tmpl w:val="F170E5CE"/>
    <w:lvl w:ilvl="0" w:tplc="B528552C">
      <w:start w:val="1"/>
      <w:numFmt w:val="lowerRoman"/>
      <w:pStyle w:val="PargrafoparaMarcadorNvel3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color w:val="00336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20EFE"/>
    <w:multiLevelType w:val="hybridMultilevel"/>
    <w:tmpl w:val="CD6C29AC"/>
    <w:lvl w:ilvl="0" w:tplc="12C67E8E">
      <w:numFmt w:val="bullet"/>
      <w:pStyle w:val="Hyperlink"/>
      <w:lvlText w:val=""/>
      <w:lvlJc w:val="left"/>
      <w:pPr>
        <w:tabs>
          <w:tab w:val="num" w:pos="368"/>
        </w:tabs>
        <w:ind w:left="368" w:hanging="368"/>
      </w:pPr>
      <w:rPr>
        <w:rFonts w:ascii="Wingdings" w:hAnsi="Wingdings" w:hint="default"/>
        <w:sz w:val="20"/>
        <w:u w:color="FFFFFF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62408B"/>
    <w:multiLevelType w:val="hybridMultilevel"/>
    <w:tmpl w:val="F0BABF5E"/>
    <w:lvl w:ilvl="0" w:tplc="E758D444">
      <w:start w:val="1"/>
      <w:numFmt w:val="lowerRoman"/>
      <w:pStyle w:val="TTULOPARAETAPAS"/>
      <w:lvlText w:val="%1."/>
      <w:lvlJc w:val="left"/>
      <w:pPr>
        <w:tabs>
          <w:tab w:val="num" w:pos="1080"/>
        </w:tabs>
        <w:ind w:left="1080" w:hanging="180"/>
      </w:pPr>
      <w:rPr>
        <w:rFonts w:hint="default"/>
        <w:color w:val="00336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3">
    <w:nsid w:val="20504290"/>
    <w:multiLevelType w:val="singleLevel"/>
    <w:tmpl w:val="80EAFA8A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2"/>
      </w:rPr>
    </w:lvl>
  </w:abstractNum>
  <w:abstractNum w:abstractNumId="4">
    <w:nsid w:val="212F446F"/>
    <w:multiLevelType w:val="hybridMultilevel"/>
    <w:tmpl w:val="94D2D19A"/>
    <w:lvl w:ilvl="0" w:tplc="6458F070">
      <w:start w:val="1"/>
      <w:numFmt w:val="decimal"/>
      <w:pStyle w:val="PargrafoparaMarcadorNvel5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color w:val="003366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2E3346"/>
    <w:multiLevelType w:val="hybridMultilevel"/>
    <w:tmpl w:val="8B04C338"/>
    <w:lvl w:ilvl="0" w:tplc="BACEFC8E">
      <w:start w:val="1"/>
      <w:numFmt w:val="decimal"/>
      <w:pStyle w:val="PargrafoparaMarcadorNvel4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80657D"/>
    <w:multiLevelType w:val="hybridMultilevel"/>
    <w:tmpl w:val="B94AF730"/>
    <w:lvl w:ilvl="0" w:tplc="38407FE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  <w:lvl w:ilvl="1" w:tplc="1DE64414">
      <w:start w:val="1"/>
      <w:numFmt w:val="lowerLetter"/>
      <w:pStyle w:val="RelTit-Capitulo"/>
      <w:lvlText w:val="%2)"/>
      <w:lvlJc w:val="left"/>
      <w:pPr>
        <w:tabs>
          <w:tab w:val="num" w:pos="2160"/>
        </w:tabs>
        <w:ind w:left="2083" w:hanging="283"/>
      </w:pPr>
      <w:rPr>
        <w:b w:val="0"/>
        <w:i w:val="0"/>
      </w:rPr>
    </w:lvl>
    <w:lvl w:ilvl="2" w:tplc="E8CA1A72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b w:val="0"/>
      </w:rPr>
    </w:lvl>
    <w:lvl w:ilvl="3" w:tplc="B022A86C">
      <w:start w:val="1"/>
      <w:numFmt w:val="lowerLetter"/>
      <w:lvlText w:val="%4)"/>
      <w:lvlJc w:val="left"/>
      <w:pPr>
        <w:tabs>
          <w:tab w:val="num" w:pos="3600"/>
        </w:tabs>
        <w:ind w:left="3523" w:hanging="283"/>
      </w:pPr>
      <w:rPr>
        <w:b w:val="0"/>
        <w:i w:val="0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74475FC"/>
    <w:multiLevelType w:val="hybridMultilevel"/>
    <w:tmpl w:val="182A54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3C7E9D"/>
    <w:multiLevelType w:val="hybridMultilevel"/>
    <w:tmpl w:val="A8820662"/>
    <w:lvl w:ilvl="0" w:tplc="6F00B7B8">
      <w:start w:val="1"/>
      <w:numFmt w:val="decimal"/>
      <w:pStyle w:val="MarcadorLetrasNvel3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color w:val="003366"/>
      </w:rPr>
    </w:lvl>
    <w:lvl w:ilvl="1" w:tplc="04090019">
      <w:start w:val="1"/>
      <w:numFmt w:val="decimal"/>
      <w:pStyle w:val="MarcadorLetrasNvel2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EF55C5"/>
    <w:multiLevelType w:val="hybridMultilevel"/>
    <w:tmpl w:val="1694B558"/>
    <w:lvl w:ilvl="0" w:tplc="9BF8E480">
      <w:start w:val="1"/>
      <w:numFmt w:val="decimal"/>
      <w:pStyle w:val="Preo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003366"/>
      </w:rPr>
    </w:lvl>
    <w:lvl w:ilvl="1" w:tplc="8A380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377EB6"/>
    <w:multiLevelType w:val="hybridMultilevel"/>
    <w:tmpl w:val="F2E4B2BE"/>
    <w:lvl w:ilvl="0" w:tplc="34E24010">
      <w:start w:val="1"/>
      <w:numFmt w:val="lowerRoman"/>
      <w:pStyle w:val="MarcadorLetrasNvel2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3366"/>
      </w:rPr>
    </w:lvl>
    <w:lvl w:ilvl="1" w:tplc="04160019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0416001B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0416000F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D96A9E"/>
    <w:multiLevelType w:val="hybridMultilevel"/>
    <w:tmpl w:val="0884F420"/>
    <w:lvl w:ilvl="0" w:tplc="28A822BC">
      <w:start w:val="1"/>
      <w:numFmt w:val="lowerLetter"/>
      <w:pStyle w:val="MarcadorSmboloNvel2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003366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3A5744"/>
    <w:multiLevelType w:val="hybridMultilevel"/>
    <w:tmpl w:val="93EA0930"/>
    <w:lvl w:ilvl="0" w:tplc="BF98A5CE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FC02C7"/>
    <w:multiLevelType w:val="hybridMultilevel"/>
    <w:tmpl w:val="AAF86ABC"/>
    <w:lvl w:ilvl="0" w:tplc="8234732A">
      <w:start w:val="1"/>
      <w:numFmt w:val="bullet"/>
      <w:pStyle w:val="TtuloNvel2-Marcador"/>
      <w:lvlText w:val="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color w:val="003366"/>
      </w:rPr>
    </w:lvl>
    <w:lvl w:ilvl="1" w:tplc="3E803556">
      <w:start w:val="1"/>
      <w:numFmt w:val="bullet"/>
      <w:lvlText w:val=""/>
      <w:lvlJc w:val="left"/>
      <w:pPr>
        <w:tabs>
          <w:tab w:val="num" w:pos="1516"/>
        </w:tabs>
        <w:ind w:left="1476" w:hanging="396"/>
      </w:pPr>
      <w:rPr>
        <w:rFonts w:ascii="Webdings" w:hAnsi="Webdings" w:hint="default"/>
        <w:color w:val="00336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3616C8"/>
    <w:multiLevelType w:val="multilevel"/>
    <w:tmpl w:val="8DF8034C"/>
    <w:lvl w:ilvl="0">
      <w:start w:val="1"/>
      <w:numFmt w:val="decimal"/>
      <w:pStyle w:val="MarcadorNmerosNvel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1Char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tulo1Char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Ttulo1Char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6D72C68"/>
    <w:multiLevelType w:val="hybridMultilevel"/>
    <w:tmpl w:val="30826E24"/>
    <w:lvl w:ilvl="0" w:tplc="8522DDE8">
      <w:start w:val="1"/>
      <w:numFmt w:val="lowerLetter"/>
      <w:pStyle w:val="MarcadorRomanosNvel3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color w:val="003366"/>
      </w:rPr>
    </w:lvl>
    <w:lvl w:ilvl="1" w:tplc="45124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D82E7D"/>
    <w:multiLevelType w:val="hybridMultilevel"/>
    <w:tmpl w:val="67F461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1D4B4D"/>
    <w:multiLevelType w:val="multilevel"/>
    <w:tmpl w:val="E6EC8A02"/>
    <w:lvl w:ilvl="0">
      <w:start w:val="1"/>
      <w:numFmt w:val="decimal"/>
      <w:pStyle w:val="TtuloTabelas-Figuras-Quadros"/>
      <w:lvlText w:val="%1."/>
      <w:lvlJc w:val="center"/>
      <w:pPr>
        <w:tabs>
          <w:tab w:val="num" w:pos="360"/>
        </w:tabs>
        <w:ind w:left="360" w:hanging="72"/>
      </w:pPr>
      <w:rPr>
        <w:rFonts w:ascii="Arial" w:hAnsi="Arial" w:hint="default"/>
        <w:color w:val="003366"/>
        <w:sz w:val="22"/>
      </w:rPr>
    </w:lvl>
    <w:lvl w:ilvl="1">
      <w:start w:val="1"/>
      <w:numFmt w:val="decimal"/>
      <w:pStyle w:val="MarcadorRomanosNvel4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color w:val="003366"/>
        <w:sz w:val="22"/>
      </w:rPr>
    </w:lvl>
    <w:lvl w:ilvl="2">
      <w:start w:val="1"/>
      <w:numFmt w:val="decimal"/>
      <w:pStyle w:val="MarcadorNmerosNvel4"/>
      <w:lvlText w:val="%1.%2.%3."/>
      <w:lvlJc w:val="left"/>
      <w:pPr>
        <w:tabs>
          <w:tab w:val="num" w:pos="1800"/>
        </w:tabs>
        <w:ind w:left="1224" w:hanging="504"/>
      </w:pPr>
      <w:rPr>
        <w:rFonts w:ascii="Arial" w:hAnsi="Arial" w:hint="default"/>
        <w:color w:val="003366"/>
        <w:sz w:val="22"/>
      </w:rPr>
    </w:lvl>
    <w:lvl w:ilvl="3">
      <w:start w:val="1"/>
      <w:numFmt w:val="decimal"/>
      <w:pStyle w:val="MarcadorNmerosNvel3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color w:val="003366"/>
        <w:sz w:val="22"/>
      </w:rPr>
    </w:lvl>
    <w:lvl w:ilvl="4">
      <w:start w:val="1"/>
      <w:numFmt w:val="decimal"/>
      <w:pStyle w:val="MarcadorLetrasNvel5"/>
      <w:lvlText w:val="%1.%2.%3.%4.%5."/>
      <w:lvlJc w:val="left"/>
      <w:pPr>
        <w:tabs>
          <w:tab w:val="num" w:pos="2880"/>
        </w:tabs>
        <w:ind w:left="2232" w:hanging="792"/>
      </w:pPr>
      <w:rPr>
        <w:rFonts w:ascii="Arial" w:hAnsi="Arial" w:hint="default"/>
        <w:color w:val="003366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>
    <w:nsid w:val="6B7E03F3"/>
    <w:multiLevelType w:val="multilevel"/>
    <w:tmpl w:val="8DF8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6FEA44C4"/>
    <w:multiLevelType w:val="hybridMultilevel"/>
    <w:tmpl w:val="F1667E8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3855FF"/>
    <w:multiLevelType w:val="hybridMultilevel"/>
    <w:tmpl w:val="962A41A8"/>
    <w:lvl w:ilvl="0" w:tplc="FFFFFFFF">
      <w:start w:val="1"/>
      <w:numFmt w:val="bullet"/>
      <w:pStyle w:val="PargrafoChar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003366"/>
      </w:rPr>
    </w:lvl>
    <w:lvl w:ilvl="1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pStyle w:val="MarcadorSmboloNvel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FFFFFFFF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hint="default"/>
        <w:color w:val="C49B50"/>
      </w:rPr>
    </w:lvl>
    <w:lvl w:ilvl="4" w:tplc="FFFFFFFF">
      <w:start w:val="1"/>
      <w:numFmt w:val="lowerLetter"/>
      <w:pStyle w:val="Preo"/>
      <w:lvlText w:val="%5)"/>
      <w:lvlJc w:val="left"/>
      <w:pPr>
        <w:tabs>
          <w:tab w:val="num" w:pos="3060"/>
        </w:tabs>
        <w:ind w:left="3060" w:hanging="360"/>
      </w:pPr>
      <w:rPr>
        <w:rFonts w:hint="default"/>
        <w:color w:val="C49B50"/>
      </w:rPr>
    </w:lvl>
    <w:lvl w:ilvl="5" w:tplc="FFFFFFFF">
      <w:start w:val="1"/>
      <w:numFmt w:val="lowerRoman"/>
      <w:pStyle w:val="TtuloTabelas-Figuras-Quadros"/>
      <w:lvlText w:val="%6."/>
      <w:lvlJc w:val="left"/>
      <w:pPr>
        <w:tabs>
          <w:tab w:val="num" w:pos="6120"/>
        </w:tabs>
        <w:ind w:left="6120" w:hanging="180"/>
      </w:pPr>
      <w:rPr>
        <w:rFonts w:hint="default"/>
        <w:color w:val="C49B50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1">
    <w:nsid w:val="76641B75"/>
    <w:multiLevelType w:val="hybridMultilevel"/>
    <w:tmpl w:val="6A360358"/>
    <w:lvl w:ilvl="0" w:tplc="FFFFFFFF">
      <w:start w:val="1"/>
      <w:numFmt w:val="bullet"/>
      <w:lvlText w:val="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color w:val="003366"/>
      </w:rPr>
    </w:lvl>
    <w:lvl w:ilvl="1" w:tplc="FFFFFFFF">
      <w:start w:val="1"/>
      <w:numFmt w:val="bullet"/>
      <w:pStyle w:val="Ttulo1Char"/>
      <w:lvlText w:val=""/>
      <w:lvlJc w:val="left"/>
      <w:pPr>
        <w:tabs>
          <w:tab w:val="num" w:pos="1516"/>
        </w:tabs>
        <w:ind w:left="1476" w:hanging="396"/>
      </w:pPr>
      <w:rPr>
        <w:rFonts w:ascii="Webdings" w:hAnsi="Webdings" w:hint="default"/>
        <w:color w:val="00336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9A7A9F"/>
    <w:multiLevelType w:val="hybridMultilevel"/>
    <w:tmpl w:val="FC54D342"/>
    <w:lvl w:ilvl="0" w:tplc="50CC17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67EC6644">
      <w:start w:val="1"/>
      <w:numFmt w:val="lowerRoman"/>
      <w:lvlText w:val="%3."/>
      <w:lvlJc w:val="right"/>
      <w:pPr>
        <w:ind w:left="1800" w:hanging="180"/>
      </w:pPr>
    </w:lvl>
    <w:lvl w:ilvl="3" w:tplc="4C3C1A20" w:tentative="1">
      <w:start w:val="1"/>
      <w:numFmt w:val="decimal"/>
      <w:lvlText w:val="%4."/>
      <w:lvlJc w:val="left"/>
      <w:pPr>
        <w:ind w:left="2520" w:hanging="360"/>
      </w:pPr>
    </w:lvl>
    <w:lvl w:ilvl="4" w:tplc="9BCC915E" w:tentative="1">
      <w:start w:val="1"/>
      <w:numFmt w:val="lowerLetter"/>
      <w:lvlText w:val="%5."/>
      <w:lvlJc w:val="left"/>
      <w:pPr>
        <w:ind w:left="3240" w:hanging="360"/>
      </w:pPr>
    </w:lvl>
    <w:lvl w:ilvl="5" w:tplc="FC6C7246" w:tentative="1">
      <w:start w:val="1"/>
      <w:numFmt w:val="lowerRoman"/>
      <w:lvlText w:val="%6."/>
      <w:lvlJc w:val="right"/>
      <w:pPr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BB415B"/>
    <w:multiLevelType w:val="hybridMultilevel"/>
    <w:tmpl w:val="9C90DCCC"/>
    <w:lvl w:ilvl="0" w:tplc="138E7D52">
      <w:start w:val="1"/>
      <w:numFmt w:val="lowerRoman"/>
      <w:pStyle w:val="PargrafoparaMarcadorNvel1"/>
      <w:lvlText w:val="%1."/>
      <w:lvlJc w:val="left"/>
      <w:pPr>
        <w:tabs>
          <w:tab w:val="num" w:pos="1440"/>
        </w:tabs>
        <w:ind w:left="1440" w:hanging="180"/>
      </w:pPr>
      <w:rPr>
        <w:rFonts w:hint="default"/>
        <w:color w:val="00336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3A5920"/>
    <w:multiLevelType w:val="hybridMultilevel"/>
    <w:tmpl w:val="CB9E1E48"/>
    <w:lvl w:ilvl="0" w:tplc="8234732A">
      <w:start w:val="1"/>
      <w:numFmt w:val="bullet"/>
      <w:pStyle w:val="MarcadorSmboloNvel1"/>
      <w:lvlText w:val="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003366"/>
      </w:rPr>
    </w:lvl>
    <w:lvl w:ilvl="1" w:tplc="3E80355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04090005">
      <w:start w:val="1"/>
      <w:numFmt w:val="bullet"/>
      <w:pStyle w:val="Pargrafo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04090001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20"/>
  </w:num>
  <w:num w:numId="9">
    <w:abstractNumId w:val="9"/>
  </w:num>
  <w:num w:numId="10">
    <w:abstractNumId w:val="8"/>
  </w:num>
  <w:num w:numId="11">
    <w:abstractNumId w:val="0"/>
  </w:num>
  <w:num w:numId="12">
    <w:abstractNumId w:val="21"/>
  </w:num>
  <w:num w:numId="13">
    <w:abstractNumId w:val="15"/>
    <w:lvlOverride w:ilvl="0">
      <w:startOverride w:val="1"/>
    </w:lvlOverride>
  </w:num>
  <w:num w:numId="14">
    <w:abstractNumId w:val="5"/>
  </w:num>
  <w:num w:numId="15">
    <w:abstractNumId w:val="23"/>
  </w:num>
  <w:num w:numId="16">
    <w:abstractNumId w:val="17"/>
  </w:num>
  <w:num w:numId="17">
    <w:abstractNumId w:val="13"/>
  </w:num>
  <w:num w:numId="18">
    <w:abstractNumId w:val="1"/>
  </w:num>
  <w:num w:numId="19">
    <w:abstractNumId w:val="7"/>
  </w:num>
  <w:num w:numId="20">
    <w:abstractNumId w:val="16"/>
  </w:num>
  <w:num w:numId="21">
    <w:abstractNumId w:val="6"/>
  </w:num>
  <w:num w:numId="22">
    <w:abstractNumId w:val="12"/>
  </w:num>
  <w:num w:numId="23">
    <w:abstractNumId w:val="19"/>
  </w:num>
  <w:num w:numId="24">
    <w:abstractNumId w:val="22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1A76"/>
    <w:rsid w:val="001D1394"/>
    <w:rsid w:val="003D3AA8"/>
    <w:rsid w:val="004C67DE"/>
    <w:rsid w:val="009F196D"/>
    <w:rsid w:val="00A9035B"/>
    <w:rsid w:val="00CD613B"/>
    <w:rsid w:val="00E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B66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6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6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66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B66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B66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B663A"/>
    <w:pPr>
      <w:keepNext/>
      <w:spacing w:before="120"/>
      <w:jc w:val="both"/>
      <w:outlineLvl w:val="6"/>
    </w:pPr>
    <w:rPr>
      <w:sz w:val="24"/>
      <w:szCs w:val="26"/>
    </w:rPr>
  </w:style>
  <w:style w:type="paragraph" w:styleId="Ttulo8">
    <w:name w:val="heading 8"/>
    <w:basedOn w:val="Normal"/>
    <w:next w:val="Normal"/>
    <w:qFormat/>
    <w:rsid w:val="00EB663A"/>
    <w:pPr>
      <w:keepNext/>
      <w:outlineLvl w:val="7"/>
    </w:pPr>
    <w:rPr>
      <w:b/>
      <w:bCs/>
      <w:color w:val="000000"/>
      <w:sz w:val="24"/>
      <w:szCs w:val="24"/>
    </w:rPr>
  </w:style>
  <w:style w:type="paragraph" w:styleId="Ttulo9">
    <w:name w:val="heading 9"/>
    <w:basedOn w:val="Normal"/>
    <w:next w:val="Normal"/>
    <w:qFormat/>
    <w:rsid w:val="00EB663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basedOn w:val="Fontepargpadro"/>
    <w:link w:val="Ttulo1"/>
    <w:rsid w:val="00EB663A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tuloNvel2-Marcador">
    <w:name w:val="Título Nível 2 - Marcador"/>
    <w:basedOn w:val="Normal"/>
    <w:rsid w:val="00EB663A"/>
    <w:pPr>
      <w:numPr>
        <w:numId w:val="17"/>
      </w:numPr>
      <w:tabs>
        <w:tab w:val="clear" w:pos="1260"/>
        <w:tab w:val="num" w:pos="900"/>
      </w:tabs>
      <w:spacing w:line="360" w:lineRule="auto"/>
      <w:ind w:left="900" w:hanging="900"/>
      <w:jc w:val="both"/>
    </w:pPr>
    <w:rPr>
      <w:rFonts w:ascii="Arial" w:hAnsi="Arial" w:cs="Gautami"/>
      <w:b/>
      <w:color w:val="003366"/>
      <w:sz w:val="28"/>
      <w:szCs w:val="28"/>
    </w:rPr>
  </w:style>
  <w:style w:type="paragraph" w:customStyle="1" w:styleId="MarcadorSmboloNvel1">
    <w:name w:val="Marcador Símbolo Nível 1"/>
    <w:basedOn w:val="Normal"/>
    <w:rsid w:val="00EB663A"/>
    <w:pPr>
      <w:numPr>
        <w:numId w:val="2"/>
      </w:numPr>
      <w:tabs>
        <w:tab w:val="clear" w:pos="1620"/>
        <w:tab w:val="num" w:pos="1516"/>
      </w:tabs>
      <w:spacing w:line="360" w:lineRule="auto"/>
      <w:ind w:left="1476" w:hanging="396"/>
      <w:jc w:val="both"/>
    </w:pPr>
    <w:rPr>
      <w:rFonts w:ascii="Arial" w:hAnsi="Arial" w:cs="Gautami"/>
      <w:sz w:val="22"/>
      <w:szCs w:val="22"/>
    </w:rPr>
  </w:style>
  <w:style w:type="paragraph" w:customStyle="1" w:styleId="Pargrafo">
    <w:name w:val="Parágrafo"/>
    <w:basedOn w:val="Normal"/>
    <w:link w:val="PargrafoChar"/>
    <w:rsid w:val="00EB663A"/>
    <w:pPr>
      <w:numPr>
        <w:numId w:val="3"/>
      </w:numPr>
      <w:spacing w:line="360" w:lineRule="auto"/>
      <w:ind w:left="0" w:firstLine="0"/>
      <w:jc w:val="both"/>
    </w:pPr>
    <w:rPr>
      <w:rFonts w:ascii="Arial" w:hAnsi="Arial"/>
      <w:sz w:val="22"/>
      <w:szCs w:val="24"/>
    </w:rPr>
  </w:style>
  <w:style w:type="character" w:customStyle="1" w:styleId="PargrafoChar">
    <w:name w:val="Parágrafo Char"/>
    <w:basedOn w:val="Fontepargpadro"/>
    <w:link w:val="Pargrafo"/>
    <w:rsid w:val="00EB663A"/>
    <w:rPr>
      <w:rFonts w:ascii="Arial" w:hAnsi="Arial"/>
      <w:sz w:val="22"/>
      <w:szCs w:val="24"/>
      <w:lang w:val="pt-BR" w:eastAsia="pt-BR" w:bidi="ar-SA"/>
    </w:rPr>
  </w:style>
  <w:style w:type="paragraph" w:customStyle="1" w:styleId="TtuloNvel3-Marcador">
    <w:name w:val="Título Nível 3 - Marcador"/>
    <w:basedOn w:val="TtuloNvel2-Marcador"/>
    <w:rsid w:val="00EB663A"/>
    <w:pPr>
      <w:numPr>
        <w:ilvl w:val="2"/>
        <w:numId w:val="1"/>
      </w:numPr>
      <w:tabs>
        <w:tab w:val="clear" w:pos="1440"/>
        <w:tab w:val="num" w:pos="900"/>
      </w:tabs>
      <w:ind w:left="902" w:hanging="902"/>
    </w:pPr>
  </w:style>
  <w:style w:type="paragraph" w:customStyle="1" w:styleId="TtuloNvel4-Marcador">
    <w:name w:val="Título Nível 4 - Marcador"/>
    <w:basedOn w:val="TtuloNvel3-Marcador"/>
    <w:rsid w:val="00EB663A"/>
    <w:pPr>
      <w:numPr>
        <w:ilvl w:val="3"/>
      </w:numPr>
      <w:tabs>
        <w:tab w:val="clear" w:pos="2160"/>
        <w:tab w:val="num" w:pos="1260"/>
      </w:tabs>
      <w:ind w:left="1260" w:hanging="1260"/>
    </w:pPr>
  </w:style>
  <w:style w:type="paragraph" w:customStyle="1" w:styleId="PargrafoparaMarcadorNvel2">
    <w:name w:val="Parágrafo para Marcador Nível 2"/>
    <w:basedOn w:val="PargrafoparaMarcadorNvel1"/>
    <w:rsid w:val="00EB663A"/>
    <w:pPr>
      <w:ind w:left="1260"/>
    </w:pPr>
  </w:style>
  <w:style w:type="paragraph" w:customStyle="1" w:styleId="PargrafoparaMarcadorNvel1">
    <w:name w:val="Parágrafo para Marcador Nível 1"/>
    <w:basedOn w:val="Pargrafo"/>
    <w:rsid w:val="00EB663A"/>
    <w:pPr>
      <w:numPr>
        <w:numId w:val="15"/>
      </w:numPr>
      <w:tabs>
        <w:tab w:val="clear" w:pos="1440"/>
        <w:tab w:val="num" w:pos="360"/>
      </w:tabs>
      <w:ind w:left="900" w:firstLine="0"/>
    </w:pPr>
  </w:style>
  <w:style w:type="paragraph" w:customStyle="1" w:styleId="TTULOPARAETAPAS">
    <w:name w:val="TÍTULO PARA ETAPAS"/>
    <w:basedOn w:val="Normal"/>
    <w:rsid w:val="00EB663A"/>
    <w:pPr>
      <w:numPr>
        <w:numId w:val="7"/>
      </w:numPr>
      <w:tabs>
        <w:tab w:val="clear" w:pos="1080"/>
      </w:tabs>
      <w:spacing w:line="360" w:lineRule="auto"/>
      <w:ind w:left="0" w:firstLine="0"/>
    </w:pPr>
    <w:rPr>
      <w:rFonts w:ascii="Arial" w:hAnsi="Arial"/>
      <w:b/>
      <w:bCs/>
      <w:caps/>
      <w:color w:val="003366"/>
      <w:sz w:val="22"/>
    </w:rPr>
  </w:style>
  <w:style w:type="paragraph" w:customStyle="1" w:styleId="MarcadorSmboloNvel2">
    <w:name w:val="Marcador Símbolo Nível 2"/>
    <w:basedOn w:val="Normal"/>
    <w:rsid w:val="00EB663A"/>
    <w:pPr>
      <w:numPr>
        <w:ilvl w:val="2"/>
        <w:numId w:val="8"/>
      </w:numPr>
      <w:tabs>
        <w:tab w:val="clear" w:pos="2160"/>
        <w:tab w:val="num" w:pos="1260"/>
      </w:tabs>
      <w:spacing w:line="360" w:lineRule="auto"/>
      <w:ind w:left="1260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rsid w:val="00EB663A"/>
    <w:pPr>
      <w:numPr>
        <w:numId w:val="2"/>
      </w:numPr>
      <w:spacing w:line="360" w:lineRule="auto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rsid w:val="00EB663A"/>
    <w:pPr>
      <w:numPr>
        <w:numId w:val="3"/>
      </w:numPr>
      <w:spacing w:line="360" w:lineRule="auto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rsid w:val="00EB663A"/>
    <w:pPr>
      <w:numPr>
        <w:numId w:val="10"/>
      </w:numPr>
      <w:spacing w:line="360" w:lineRule="auto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rsid w:val="00EB663A"/>
    <w:pPr>
      <w:numPr>
        <w:numId w:val="11"/>
      </w:numPr>
      <w:tabs>
        <w:tab w:val="clear" w:pos="1980"/>
        <w:tab w:val="num" w:pos="360"/>
      </w:tabs>
      <w:ind w:left="1620" w:firstLine="0"/>
    </w:pPr>
  </w:style>
  <w:style w:type="paragraph" w:customStyle="1" w:styleId="PargrafoparaMarcadorNvel4">
    <w:name w:val="Parágrafo para Marcador Nível 4"/>
    <w:basedOn w:val="PargrafoparaMarcadorNvel3"/>
    <w:rsid w:val="00EB663A"/>
    <w:pPr>
      <w:numPr>
        <w:numId w:val="14"/>
      </w:numPr>
      <w:tabs>
        <w:tab w:val="clear" w:pos="1980"/>
        <w:tab w:val="num" w:pos="360"/>
      </w:tabs>
      <w:ind w:firstLine="0"/>
    </w:pPr>
  </w:style>
  <w:style w:type="paragraph" w:customStyle="1" w:styleId="PargrafoparaMarcadorNvel5">
    <w:name w:val="Parágrafo para Marcador Nível 5"/>
    <w:basedOn w:val="PargrafoparaMarcadorNvel4"/>
    <w:rsid w:val="00EB663A"/>
    <w:pPr>
      <w:numPr>
        <w:numId w:val="4"/>
      </w:numPr>
      <w:tabs>
        <w:tab w:val="clear" w:pos="1620"/>
        <w:tab w:val="num" w:pos="360"/>
      </w:tabs>
      <w:ind w:left="2340" w:firstLine="0"/>
    </w:pPr>
  </w:style>
  <w:style w:type="paragraph" w:customStyle="1" w:styleId="MarcadorRomanosNvel3">
    <w:name w:val="Marcador Romanos Nível 3"/>
    <w:basedOn w:val="MarcadorRomanosNvel2"/>
    <w:rsid w:val="00EB663A"/>
    <w:pPr>
      <w:numPr>
        <w:numId w:val="3"/>
      </w:numPr>
      <w:tabs>
        <w:tab w:val="clear" w:pos="1260"/>
        <w:tab w:val="num" w:pos="1620"/>
      </w:tabs>
      <w:ind w:left="1620"/>
    </w:pPr>
  </w:style>
  <w:style w:type="paragraph" w:customStyle="1" w:styleId="MarcadorRomanosNvel2">
    <w:name w:val="Marcador Romanos Nível 2"/>
    <w:basedOn w:val="Normal"/>
    <w:rsid w:val="00EB663A"/>
    <w:pPr>
      <w:numPr>
        <w:numId w:val="9"/>
      </w:numPr>
      <w:spacing w:line="360" w:lineRule="auto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rsid w:val="00EB663A"/>
    <w:pPr>
      <w:numPr>
        <w:numId w:val="7"/>
      </w:numPr>
      <w:spacing w:line="360" w:lineRule="auto"/>
      <w:jc w:val="both"/>
    </w:pPr>
    <w:rPr>
      <w:rFonts w:ascii="Arial" w:hAnsi="Arial" w:cs="Gautami"/>
      <w:sz w:val="22"/>
      <w:szCs w:val="22"/>
    </w:rPr>
  </w:style>
  <w:style w:type="paragraph" w:customStyle="1" w:styleId="MarcadorLetrasNvel3">
    <w:name w:val="Marcador Letras Nível 3"/>
    <w:basedOn w:val="Normal"/>
    <w:rsid w:val="00EB663A"/>
    <w:pPr>
      <w:numPr>
        <w:numId w:val="10"/>
      </w:numPr>
      <w:tabs>
        <w:tab w:val="clear" w:pos="2340"/>
        <w:tab w:val="num" w:pos="1260"/>
        <w:tab w:val="num" w:pos="1620"/>
      </w:tabs>
      <w:spacing w:line="360" w:lineRule="auto"/>
      <w:ind w:left="1620" w:hanging="357"/>
      <w:jc w:val="both"/>
    </w:pPr>
    <w:rPr>
      <w:rFonts w:ascii="Arial" w:hAnsi="Arial" w:cs="Arial"/>
      <w:sz w:val="22"/>
      <w:szCs w:val="22"/>
    </w:rPr>
  </w:style>
  <w:style w:type="paragraph" w:customStyle="1" w:styleId="MarcadorLetrasNvel4">
    <w:name w:val="Marcador Letras Nível 4"/>
    <w:basedOn w:val="Normal"/>
    <w:rsid w:val="00EB663A"/>
    <w:pPr>
      <w:numPr>
        <w:numId w:val="15"/>
      </w:numPr>
      <w:tabs>
        <w:tab w:val="num" w:pos="1980"/>
      </w:tabs>
      <w:spacing w:line="360" w:lineRule="auto"/>
      <w:ind w:left="1980" w:hanging="357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rsid w:val="00EB663A"/>
    <w:pPr>
      <w:numPr>
        <w:ilvl w:val="1"/>
        <w:numId w:val="16"/>
      </w:numPr>
      <w:tabs>
        <w:tab w:val="clear" w:pos="1080"/>
        <w:tab w:val="num" w:pos="1980"/>
      </w:tabs>
      <w:spacing w:line="360" w:lineRule="auto"/>
      <w:ind w:left="1980" w:hanging="360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rsid w:val="00EB663A"/>
    <w:pPr>
      <w:numPr>
        <w:ilvl w:val="2"/>
      </w:numPr>
      <w:tabs>
        <w:tab w:val="clear" w:pos="1800"/>
        <w:tab w:val="num" w:pos="1980"/>
      </w:tabs>
      <w:ind w:left="1980" w:hanging="360"/>
    </w:pPr>
  </w:style>
  <w:style w:type="paragraph" w:customStyle="1" w:styleId="MarcadorNmerosNvel3">
    <w:name w:val="Marcador Números Nível 3"/>
    <w:basedOn w:val="Normal"/>
    <w:rsid w:val="00EB663A"/>
    <w:pPr>
      <w:numPr>
        <w:ilvl w:val="3"/>
        <w:numId w:val="16"/>
      </w:numPr>
      <w:tabs>
        <w:tab w:val="clear" w:pos="2160"/>
        <w:tab w:val="num" w:pos="1620"/>
      </w:tabs>
      <w:spacing w:line="360" w:lineRule="auto"/>
      <w:ind w:left="1620" w:hanging="360"/>
      <w:jc w:val="both"/>
    </w:pPr>
    <w:rPr>
      <w:rFonts w:ascii="Arial" w:hAnsi="Arial" w:cs="Gautami"/>
      <w:sz w:val="22"/>
      <w:szCs w:val="22"/>
    </w:rPr>
  </w:style>
  <w:style w:type="paragraph" w:customStyle="1" w:styleId="MarcadorLetrasNvel5">
    <w:name w:val="Marcador Letras Nível 5"/>
    <w:basedOn w:val="MarcadorLetrasNvel2"/>
    <w:rsid w:val="00EB663A"/>
    <w:pPr>
      <w:numPr>
        <w:ilvl w:val="4"/>
        <w:numId w:val="16"/>
      </w:numPr>
      <w:tabs>
        <w:tab w:val="clear" w:pos="2880"/>
        <w:tab w:val="num" w:pos="2340"/>
      </w:tabs>
      <w:ind w:left="2340" w:hanging="360"/>
    </w:pPr>
  </w:style>
  <w:style w:type="paragraph" w:customStyle="1" w:styleId="MarcadorLetrasNvel2">
    <w:name w:val="Marcador Letras Nível 2"/>
    <w:basedOn w:val="Normal"/>
    <w:rsid w:val="00EB663A"/>
    <w:pPr>
      <w:numPr>
        <w:ilvl w:val="1"/>
        <w:numId w:val="10"/>
      </w:numPr>
      <w:tabs>
        <w:tab w:val="clear" w:pos="1440"/>
        <w:tab w:val="num" w:pos="1260"/>
      </w:tabs>
      <w:spacing w:line="360" w:lineRule="auto"/>
      <w:ind w:left="1260"/>
      <w:jc w:val="both"/>
    </w:pPr>
    <w:rPr>
      <w:rFonts w:ascii="Arial" w:hAnsi="Arial"/>
      <w:sz w:val="22"/>
      <w:szCs w:val="24"/>
    </w:rPr>
  </w:style>
  <w:style w:type="paragraph" w:customStyle="1" w:styleId="Preo">
    <w:name w:val="Preço"/>
    <w:basedOn w:val="TtuloTabelas-Figuras-Quadros"/>
    <w:rsid w:val="00EB663A"/>
    <w:pPr>
      <w:numPr>
        <w:numId w:val="9"/>
      </w:numPr>
      <w:tabs>
        <w:tab w:val="clear" w:pos="1260"/>
      </w:tabs>
      <w:ind w:left="0" w:firstLine="0"/>
    </w:pPr>
  </w:style>
  <w:style w:type="paragraph" w:customStyle="1" w:styleId="TtuloTabelas-Figuras-Quadros">
    <w:name w:val="Título Tabelas-Figuras-Quadros"/>
    <w:basedOn w:val="Normal"/>
    <w:rsid w:val="00EB663A"/>
    <w:pPr>
      <w:numPr>
        <w:numId w:val="16"/>
      </w:numPr>
      <w:tabs>
        <w:tab w:val="clear" w:pos="360"/>
      </w:tabs>
      <w:spacing w:line="360" w:lineRule="auto"/>
      <w:ind w:left="0" w:firstLine="0"/>
      <w:jc w:val="center"/>
    </w:pPr>
    <w:rPr>
      <w:rFonts w:ascii="Arial" w:hAnsi="Arial"/>
      <w:b/>
      <w:sz w:val="22"/>
      <w:szCs w:val="24"/>
    </w:rPr>
  </w:style>
  <w:style w:type="paragraph" w:customStyle="1" w:styleId="MarcadorNmerosNvel5">
    <w:name w:val="Marcador Números Nível 5"/>
    <w:basedOn w:val="Normal"/>
    <w:rsid w:val="00EB663A"/>
    <w:pPr>
      <w:numPr>
        <w:numId w:val="1"/>
      </w:numPr>
      <w:tabs>
        <w:tab w:val="clear" w:pos="360"/>
        <w:tab w:val="num" w:pos="2340"/>
      </w:tabs>
      <w:spacing w:line="360" w:lineRule="auto"/>
      <w:ind w:left="2340"/>
      <w:jc w:val="both"/>
    </w:pPr>
    <w:rPr>
      <w:rFonts w:ascii="Arial" w:hAnsi="Arial"/>
      <w:sz w:val="22"/>
      <w:szCs w:val="24"/>
    </w:rPr>
  </w:style>
  <w:style w:type="paragraph" w:customStyle="1" w:styleId="MarcadorNmerosNvel1">
    <w:name w:val="Marcador Números Nível 1"/>
    <w:basedOn w:val="Normal"/>
    <w:rsid w:val="00EB663A"/>
    <w:pPr>
      <w:numPr>
        <w:numId w:val="4"/>
      </w:numPr>
      <w:spacing w:line="360" w:lineRule="auto"/>
      <w:jc w:val="both"/>
    </w:pPr>
    <w:rPr>
      <w:rFonts w:ascii="Arial" w:hAnsi="Arial"/>
      <w:sz w:val="22"/>
      <w:szCs w:val="24"/>
    </w:rPr>
  </w:style>
  <w:style w:type="paragraph" w:customStyle="1" w:styleId="MarcadorVriosNveis-Nvel2">
    <w:name w:val="Marcador Vários Níveis - Nível 2"/>
    <w:basedOn w:val="Pargrafo"/>
    <w:rsid w:val="00EB663A"/>
    <w:pPr>
      <w:numPr>
        <w:ilvl w:val="1"/>
        <w:numId w:val="19"/>
      </w:numPr>
      <w:tabs>
        <w:tab w:val="num" w:pos="1260"/>
      </w:tabs>
      <w:ind w:left="1260"/>
    </w:pPr>
  </w:style>
  <w:style w:type="paragraph" w:customStyle="1" w:styleId="MarcadorVriosNveis-Nvel3">
    <w:name w:val="Marcador Vários Níveis - Nível 3"/>
    <w:basedOn w:val="Pargrafo"/>
    <w:rsid w:val="00EB663A"/>
    <w:pPr>
      <w:numPr>
        <w:ilvl w:val="2"/>
        <w:numId w:val="19"/>
      </w:numPr>
      <w:ind w:left="1800" w:hanging="360"/>
    </w:pPr>
  </w:style>
  <w:style w:type="paragraph" w:customStyle="1" w:styleId="MarcadorVriosNveis-Nvel4">
    <w:name w:val="Marcador Vários Níveis - Nível 4"/>
    <w:basedOn w:val="Pargrafo"/>
    <w:rsid w:val="00EB663A"/>
    <w:pPr>
      <w:numPr>
        <w:ilvl w:val="3"/>
        <w:numId w:val="19"/>
      </w:numPr>
      <w:tabs>
        <w:tab w:val="left" w:pos="3060"/>
      </w:tabs>
      <w:ind w:left="3060" w:hanging="900"/>
    </w:pPr>
  </w:style>
  <w:style w:type="paragraph" w:customStyle="1" w:styleId="MarcadorVriosNveis-Nvel5">
    <w:name w:val="Marcador Vários Níveis - Nível 5"/>
    <w:basedOn w:val="MarcadorVriosNveis-Nvel4"/>
    <w:rsid w:val="00EB663A"/>
    <w:pPr>
      <w:numPr>
        <w:ilvl w:val="4"/>
      </w:numPr>
      <w:tabs>
        <w:tab w:val="clear" w:pos="3060"/>
        <w:tab w:val="left" w:pos="4320"/>
      </w:tabs>
      <w:ind w:left="4320" w:hanging="1260"/>
    </w:pPr>
  </w:style>
  <w:style w:type="paragraph" w:customStyle="1" w:styleId="MarcadorRomanosNvel1">
    <w:name w:val="Marcador Romanos Nível 1"/>
    <w:basedOn w:val="Normal"/>
    <w:rsid w:val="00EB663A"/>
    <w:pPr>
      <w:numPr>
        <w:numId w:val="8"/>
      </w:numPr>
      <w:spacing w:line="360" w:lineRule="auto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rsid w:val="00EB663A"/>
    <w:pPr>
      <w:numPr>
        <w:numId w:val="11"/>
      </w:numPr>
      <w:spacing w:line="360" w:lineRule="auto"/>
      <w:ind w:hanging="362"/>
      <w:jc w:val="both"/>
    </w:pPr>
    <w:rPr>
      <w:rFonts w:ascii="Arial" w:hAnsi="Arial" w:cs="Arial"/>
      <w:sz w:val="22"/>
      <w:szCs w:val="22"/>
    </w:rPr>
  </w:style>
  <w:style w:type="paragraph" w:customStyle="1" w:styleId="MarcadorVriosNveis-Nvel1">
    <w:name w:val="Marcador Vários Níveis - Nível 1"/>
    <w:basedOn w:val="Pargrafo"/>
    <w:rsid w:val="00EB663A"/>
    <w:pPr>
      <w:numPr>
        <w:numId w:val="19"/>
      </w:numPr>
      <w:tabs>
        <w:tab w:val="num" w:pos="900"/>
      </w:tabs>
      <w:ind w:left="900"/>
    </w:pPr>
  </w:style>
  <w:style w:type="paragraph" w:customStyle="1" w:styleId="TtuloNvel1-Marcador">
    <w:name w:val="Título Nível 1 - Marcador"/>
    <w:basedOn w:val="Normal"/>
    <w:rsid w:val="00EB663A"/>
    <w:pPr>
      <w:numPr>
        <w:numId w:val="1"/>
      </w:numPr>
      <w:pBdr>
        <w:bottom w:val="single" w:sz="4" w:space="1" w:color="auto"/>
      </w:pBdr>
      <w:spacing w:line="360" w:lineRule="auto"/>
      <w:jc w:val="both"/>
    </w:pPr>
    <w:rPr>
      <w:rFonts w:ascii="Arial" w:hAnsi="Arial" w:cs="Gautami"/>
      <w:b/>
      <w:color w:val="003366"/>
      <w:sz w:val="32"/>
      <w:szCs w:val="32"/>
    </w:rPr>
  </w:style>
  <w:style w:type="paragraph" w:customStyle="1" w:styleId="MarcadorRomanosNvel5">
    <w:name w:val="Marcador Romanos Nível 5"/>
    <w:basedOn w:val="MarcadorRomanosNvel4"/>
    <w:rsid w:val="00EB663A"/>
    <w:pPr>
      <w:numPr>
        <w:ilvl w:val="0"/>
        <w:numId w:val="18"/>
      </w:numPr>
    </w:pPr>
  </w:style>
  <w:style w:type="paragraph" w:customStyle="1" w:styleId="TtuloNveis1">
    <w:name w:val="Título Níveis 1"/>
    <w:aliases w:val="2,3 e 4 - Sem Marcador"/>
    <w:basedOn w:val="TtuloNvel1-Marcador"/>
    <w:rsid w:val="00EB663A"/>
    <w:pPr>
      <w:numPr>
        <w:numId w:val="0"/>
      </w:numPr>
    </w:pPr>
  </w:style>
  <w:style w:type="paragraph" w:customStyle="1" w:styleId="Sumrio">
    <w:name w:val="Sumário"/>
    <w:basedOn w:val="Pargrafo"/>
    <w:rsid w:val="00EB663A"/>
    <w:rPr>
      <w:b/>
      <w:color w:val="003366"/>
      <w:sz w:val="32"/>
      <w:szCs w:val="32"/>
    </w:rPr>
  </w:style>
  <w:style w:type="paragraph" w:styleId="Sumrio1">
    <w:name w:val="toc 1"/>
    <w:basedOn w:val="Normal"/>
    <w:next w:val="Normal"/>
    <w:autoRedefine/>
    <w:rsid w:val="00EB663A"/>
    <w:pPr>
      <w:tabs>
        <w:tab w:val="right" w:leader="dot" w:pos="9628"/>
      </w:tabs>
      <w:spacing w:line="360" w:lineRule="auto"/>
      <w:jc w:val="both"/>
    </w:pPr>
    <w:rPr>
      <w:rFonts w:ascii="Arial" w:hAnsi="Arial" w:cs="Arial"/>
      <w:b/>
      <w:noProof/>
      <w:color w:val="003366"/>
      <w:sz w:val="22"/>
      <w:szCs w:val="22"/>
    </w:rPr>
  </w:style>
  <w:style w:type="paragraph" w:customStyle="1" w:styleId="Estiloparandice">
    <w:name w:val="Estilo para Índice"/>
    <w:basedOn w:val="Sumrio1"/>
    <w:rsid w:val="00EB663A"/>
    <w:pPr>
      <w:tabs>
        <w:tab w:val="left" w:pos="540"/>
        <w:tab w:val="right" w:leader="dot" w:pos="8777"/>
      </w:tabs>
      <w:ind w:left="539" w:hanging="539"/>
    </w:pPr>
    <w:rPr>
      <w:b w:val="0"/>
    </w:rPr>
  </w:style>
  <w:style w:type="character" w:styleId="Nmerodepgina">
    <w:name w:val="page number"/>
    <w:basedOn w:val="Fontepargpadro"/>
    <w:rsid w:val="00EB663A"/>
  </w:style>
  <w:style w:type="character" w:styleId="Hyperlink">
    <w:name w:val="Hyperlink"/>
    <w:basedOn w:val="Fontepargpadro"/>
    <w:rsid w:val="00EB663A"/>
    <w:rPr>
      <w:color w:val="0000FF"/>
      <w:u w:val="single"/>
    </w:rPr>
  </w:style>
  <w:style w:type="paragraph" w:styleId="Sumrio2">
    <w:name w:val="toc 2"/>
    <w:basedOn w:val="Normal"/>
    <w:next w:val="Normal"/>
    <w:autoRedefine/>
    <w:rsid w:val="00EB663A"/>
    <w:pPr>
      <w:spacing w:line="360" w:lineRule="auto"/>
      <w:jc w:val="both"/>
    </w:pPr>
    <w:rPr>
      <w:rFonts w:ascii="Arial" w:hAnsi="Arial" w:cs="Arial"/>
      <w:b/>
      <w:color w:val="003366"/>
      <w:sz w:val="22"/>
      <w:szCs w:val="24"/>
    </w:rPr>
  </w:style>
  <w:style w:type="paragraph" w:styleId="NormalWeb">
    <w:name w:val="Normal (Web)"/>
    <w:basedOn w:val="Normal"/>
    <w:rsid w:val="00EB663A"/>
    <w:pPr>
      <w:spacing w:before="100" w:beforeAutospacing="1" w:after="100" w:afterAutospacing="1"/>
    </w:pPr>
    <w:rPr>
      <w:sz w:val="24"/>
      <w:szCs w:val="24"/>
    </w:rPr>
  </w:style>
  <w:style w:type="paragraph" w:customStyle="1" w:styleId="Marcador-Nvel1">
    <w:name w:val="Marcador - Nível 1"/>
    <w:basedOn w:val="Normal"/>
    <w:rsid w:val="00EB663A"/>
    <w:pPr>
      <w:numPr>
        <w:numId w:val="21"/>
      </w:numPr>
    </w:pPr>
    <w:rPr>
      <w:sz w:val="24"/>
      <w:szCs w:val="24"/>
    </w:rPr>
  </w:style>
  <w:style w:type="paragraph" w:styleId="Corpodetexto">
    <w:name w:val="Body Text"/>
    <w:basedOn w:val="Normal"/>
    <w:rsid w:val="00EB663A"/>
    <w:rPr>
      <w:rFonts w:ascii="Arial" w:hAnsi="Arial" w:cs="Arial"/>
      <w:sz w:val="24"/>
      <w:szCs w:val="24"/>
    </w:rPr>
  </w:style>
  <w:style w:type="paragraph" w:customStyle="1" w:styleId="RelTexto-anexo">
    <w:name w:val="Rel Texto-anexo"/>
    <w:basedOn w:val="Normal"/>
    <w:rsid w:val="00EB663A"/>
    <w:pPr>
      <w:spacing w:after="120" w:line="280" w:lineRule="exact"/>
      <w:ind w:firstLine="720"/>
      <w:jc w:val="both"/>
    </w:pPr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qFormat/>
    <w:rsid w:val="00EB663A"/>
    <w:pPr>
      <w:ind w:left="708"/>
    </w:pPr>
    <w:rPr>
      <w:sz w:val="24"/>
      <w:szCs w:val="24"/>
    </w:rPr>
  </w:style>
  <w:style w:type="paragraph" w:styleId="Sumrio3">
    <w:name w:val="toc 3"/>
    <w:basedOn w:val="Normal"/>
    <w:next w:val="Normal"/>
    <w:autoRedefine/>
    <w:rsid w:val="00EB663A"/>
    <w:pPr>
      <w:spacing w:line="360" w:lineRule="auto"/>
      <w:jc w:val="both"/>
    </w:pPr>
    <w:rPr>
      <w:rFonts w:ascii="Arial" w:hAnsi="Arial" w:cs="Arial"/>
      <w:b/>
      <w:color w:val="003366"/>
      <w:sz w:val="22"/>
      <w:szCs w:val="24"/>
    </w:rPr>
  </w:style>
  <w:style w:type="paragraph" w:styleId="Sumrio9">
    <w:name w:val="toc 9"/>
    <w:basedOn w:val="Normal"/>
    <w:next w:val="Normal"/>
    <w:autoRedefine/>
    <w:rsid w:val="00EB663A"/>
    <w:pPr>
      <w:ind w:left="1920"/>
    </w:pPr>
    <w:rPr>
      <w:sz w:val="24"/>
      <w:szCs w:val="24"/>
    </w:rPr>
  </w:style>
  <w:style w:type="paragraph" w:styleId="Sumrio6">
    <w:name w:val="toc 6"/>
    <w:basedOn w:val="Normal"/>
    <w:next w:val="Normal"/>
    <w:autoRedefine/>
    <w:rsid w:val="00EB663A"/>
    <w:pPr>
      <w:ind w:left="1200"/>
    </w:pPr>
    <w:rPr>
      <w:sz w:val="24"/>
      <w:szCs w:val="24"/>
    </w:rPr>
  </w:style>
  <w:style w:type="paragraph" w:styleId="Sumrio5">
    <w:name w:val="toc 5"/>
    <w:basedOn w:val="Normal"/>
    <w:next w:val="Normal"/>
    <w:autoRedefine/>
    <w:rsid w:val="00EB663A"/>
    <w:pPr>
      <w:ind w:left="960"/>
    </w:pPr>
    <w:rPr>
      <w:sz w:val="24"/>
      <w:szCs w:val="24"/>
    </w:rPr>
  </w:style>
  <w:style w:type="paragraph" w:styleId="Sumrio4">
    <w:name w:val="toc 4"/>
    <w:basedOn w:val="Normal"/>
    <w:next w:val="Normal"/>
    <w:autoRedefine/>
    <w:rsid w:val="00EB663A"/>
    <w:pPr>
      <w:ind w:left="720"/>
    </w:pPr>
    <w:rPr>
      <w:sz w:val="24"/>
      <w:szCs w:val="24"/>
    </w:rPr>
  </w:style>
  <w:style w:type="paragraph" w:styleId="Sumrio7">
    <w:name w:val="toc 7"/>
    <w:basedOn w:val="Normal"/>
    <w:next w:val="Normal"/>
    <w:autoRedefine/>
    <w:rsid w:val="00EB663A"/>
    <w:pPr>
      <w:ind w:left="1440"/>
    </w:pPr>
    <w:rPr>
      <w:sz w:val="24"/>
      <w:szCs w:val="24"/>
    </w:rPr>
  </w:style>
  <w:style w:type="paragraph" w:styleId="Sumrio8">
    <w:name w:val="toc 8"/>
    <w:basedOn w:val="Normal"/>
    <w:next w:val="Normal"/>
    <w:autoRedefine/>
    <w:rsid w:val="00EB663A"/>
    <w:pPr>
      <w:ind w:left="1680"/>
    </w:pPr>
    <w:rPr>
      <w:sz w:val="24"/>
      <w:szCs w:val="24"/>
    </w:rPr>
  </w:style>
  <w:style w:type="paragraph" w:styleId="Recuodecorpodetexto">
    <w:name w:val="Body Text Indent"/>
    <w:basedOn w:val="Normal"/>
    <w:rsid w:val="00EB663A"/>
    <w:pPr>
      <w:ind w:firstLine="1418"/>
      <w:jc w:val="both"/>
    </w:pPr>
    <w:rPr>
      <w:rFonts w:ascii="Verdana" w:hAnsi="Verdana"/>
      <w:sz w:val="24"/>
      <w:szCs w:val="24"/>
    </w:rPr>
  </w:style>
  <w:style w:type="paragraph" w:styleId="Recuodecorpodetexto2">
    <w:name w:val="Body Text Indent 2"/>
    <w:basedOn w:val="Normal"/>
    <w:rsid w:val="00EB663A"/>
    <w:pPr>
      <w:ind w:firstLine="1418"/>
    </w:pPr>
    <w:rPr>
      <w:rFonts w:ascii="Verdana" w:hAnsi="Verdana"/>
      <w:color w:val="000018"/>
      <w:sz w:val="24"/>
      <w:szCs w:val="24"/>
    </w:rPr>
  </w:style>
  <w:style w:type="paragraph" w:styleId="Recuodecorpodetexto3">
    <w:name w:val="Body Text Indent 3"/>
    <w:basedOn w:val="Normal"/>
    <w:rsid w:val="00EB663A"/>
    <w:pPr>
      <w:ind w:firstLine="1134"/>
      <w:jc w:val="both"/>
    </w:pPr>
    <w:rPr>
      <w:sz w:val="24"/>
      <w:szCs w:val="24"/>
    </w:rPr>
  </w:style>
  <w:style w:type="paragraph" w:styleId="Ttulo">
    <w:name w:val="Title"/>
    <w:basedOn w:val="Normal"/>
    <w:qFormat/>
    <w:rsid w:val="00EB663A"/>
    <w:pPr>
      <w:jc w:val="center"/>
    </w:pPr>
    <w:rPr>
      <w:b/>
      <w:bCs/>
      <w:color w:val="000000"/>
      <w:sz w:val="24"/>
      <w:szCs w:val="24"/>
    </w:rPr>
  </w:style>
  <w:style w:type="character" w:styleId="HiperlinkVisitado">
    <w:name w:val="FollowedHyperlink"/>
    <w:basedOn w:val="Fontepargpadro"/>
    <w:rsid w:val="00EB663A"/>
    <w:rPr>
      <w:color w:val="800080"/>
      <w:u w:val="single"/>
    </w:rPr>
  </w:style>
  <w:style w:type="paragraph" w:customStyle="1" w:styleId="Rel-numeroCapitulo">
    <w:name w:val="Rel-numeroCapitulo"/>
    <w:basedOn w:val="Normal"/>
    <w:rsid w:val="00EB663A"/>
    <w:pPr>
      <w:widowControl w:val="0"/>
      <w:numPr>
        <w:numId w:val="24"/>
      </w:numPr>
      <w:tabs>
        <w:tab w:val="left" w:pos="1080"/>
      </w:tabs>
      <w:spacing w:before="60" w:after="40" w:line="280" w:lineRule="exact"/>
      <w:jc w:val="both"/>
    </w:pPr>
    <w:rPr>
      <w:rFonts w:ascii="Arial" w:hAnsi="Arial"/>
      <w:sz w:val="22"/>
    </w:rPr>
  </w:style>
  <w:style w:type="paragraph" w:customStyle="1" w:styleId="RelTexoBlocado">
    <w:name w:val="Rel TexoBlocado"/>
    <w:basedOn w:val="Normal"/>
    <w:rsid w:val="00EB663A"/>
    <w:pPr>
      <w:spacing w:before="120" w:line="320" w:lineRule="exact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EB663A"/>
    <w:pPr>
      <w:numPr>
        <w:ilvl w:val="1"/>
        <w:numId w:val="24"/>
      </w:numPr>
      <w:spacing w:after="120" w:line="480" w:lineRule="auto"/>
      <w:ind w:left="0" w:firstLine="0"/>
    </w:pPr>
    <w:rPr>
      <w:sz w:val="24"/>
      <w:szCs w:val="24"/>
    </w:rPr>
  </w:style>
  <w:style w:type="paragraph" w:customStyle="1" w:styleId="Rel-LetraCapitulo">
    <w:name w:val="Rel-LetraCapitulo"/>
    <w:basedOn w:val="Normal"/>
    <w:rsid w:val="00EB663A"/>
    <w:pPr>
      <w:widowControl w:val="0"/>
      <w:numPr>
        <w:ilvl w:val="1"/>
        <w:numId w:val="25"/>
      </w:numPr>
      <w:spacing w:before="60" w:after="40" w:line="280" w:lineRule="exact"/>
      <w:jc w:val="both"/>
    </w:pPr>
    <w:rPr>
      <w:rFonts w:ascii="Arial" w:hAnsi="Arial"/>
      <w:sz w:val="22"/>
    </w:rPr>
  </w:style>
  <w:style w:type="paragraph" w:customStyle="1" w:styleId="RelTit-Capitulo">
    <w:name w:val="Rel Tit-Capitulo"/>
    <w:basedOn w:val="Ttulo2"/>
    <w:rsid w:val="00EB663A"/>
    <w:pPr>
      <w:numPr>
        <w:ilvl w:val="1"/>
        <w:numId w:val="21"/>
      </w:numPr>
      <w:tabs>
        <w:tab w:val="clear" w:pos="2160"/>
      </w:tabs>
      <w:spacing w:after="0"/>
      <w:ind w:left="0" w:firstLine="0"/>
      <w:jc w:val="center"/>
    </w:pPr>
    <w:rPr>
      <w:rFonts w:cs="Times New Roman"/>
      <w:bCs w:val="0"/>
      <w:i w:val="0"/>
      <w:iCs w:val="0"/>
      <w:color w:val="000000"/>
      <w:kern w:val="28"/>
      <w:sz w:val="22"/>
      <w:szCs w:val="20"/>
    </w:rPr>
  </w:style>
  <w:style w:type="paragraph" w:customStyle="1" w:styleId="Rel-Bolatab">
    <w:name w:val="Rel-Bola tab"/>
    <w:autoRedefine/>
    <w:rsid w:val="00EB663A"/>
    <w:pPr>
      <w:jc w:val="both"/>
    </w:pPr>
    <w:rPr>
      <w:rFonts w:ascii="Arial" w:hAnsi="Arial"/>
      <w:noProof/>
      <w:sz w:val="22"/>
      <w:szCs w:val="22"/>
    </w:rPr>
  </w:style>
  <w:style w:type="paragraph" w:customStyle="1" w:styleId="Default">
    <w:name w:val="Default"/>
    <w:rsid w:val="00EB663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el-Traotab">
    <w:name w:val="Rel-Traço tab"/>
    <w:rsid w:val="00EB663A"/>
    <w:pPr>
      <w:numPr>
        <w:numId w:val="28"/>
      </w:numPr>
      <w:spacing w:after="60"/>
    </w:pPr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13582</Words>
  <Characters>73348</Characters>
  <Application>Microsoft Office Word</Application>
  <DocSecurity>4</DocSecurity>
  <Lines>611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