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0DF" w:rsidRPr="00B760DF" w:rsidRDefault="00B760DF" w:rsidP="00B760DF">
      <w:pPr>
        <w:ind w:right="-389"/>
        <w:jc w:val="center"/>
        <w:rPr>
          <w:rFonts w:ascii="Arial" w:hAnsi="Arial" w:cs="Arial"/>
          <w:b/>
          <w:bCs/>
          <w:sz w:val="22"/>
          <w:szCs w:val="22"/>
          <w:u w:val="single"/>
        </w:rPr>
      </w:pPr>
      <w:bookmarkStart w:id="0" w:name="_GoBack"/>
      <w:bookmarkEnd w:id="0"/>
      <w:r w:rsidRPr="00B760DF">
        <w:rPr>
          <w:rFonts w:ascii="Arial" w:hAnsi="Arial" w:cs="Arial"/>
          <w:b/>
          <w:bCs/>
          <w:sz w:val="22"/>
          <w:szCs w:val="22"/>
          <w:u w:val="single"/>
        </w:rPr>
        <w:t>PROJETO DE LEI COMPLEMENTAR MUNICIPAL 23 DE 2013</w:t>
      </w:r>
    </w:p>
    <w:p w:rsidR="00B760DF" w:rsidRPr="00B760DF" w:rsidRDefault="00B760DF" w:rsidP="00B760DF">
      <w:pPr>
        <w:pStyle w:val="Ttulo"/>
        <w:ind w:right="-389"/>
        <w:jc w:val="left"/>
        <w:rPr>
          <w:rFonts w:ascii="Arial" w:hAnsi="Arial" w:cs="Arial"/>
          <w:sz w:val="22"/>
          <w:szCs w:val="22"/>
        </w:rPr>
      </w:pPr>
    </w:p>
    <w:p w:rsidR="00B760DF" w:rsidRPr="00B760DF" w:rsidRDefault="00B760DF" w:rsidP="00B760DF">
      <w:pPr>
        <w:pStyle w:val="Ttulo"/>
        <w:ind w:right="-389"/>
        <w:jc w:val="left"/>
        <w:rPr>
          <w:rFonts w:ascii="Arial" w:hAnsi="Arial" w:cs="Arial"/>
          <w:b w:val="0"/>
          <w:sz w:val="22"/>
          <w:szCs w:val="22"/>
        </w:rPr>
      </w:pPr>
    </w:p>
    <w:p w:rsidR="00B760DF" w:rsidRPr="00B760DF" w:rsidRDefault="00B760DF" w:rsidP="00B760DF">
      <w:pPr>
        <w:suppressAutoHyphens/>
        <w:ind w:left="3600" w:right="45"/>
        <w:jc w:val="both"/>
        <w:rPr>
          <w:rFonts w:ascii="Arial" w:hAnsi="Arial" w:cs="Arial"/>
          <w:i/>
          <w:sz w:val="22"/>
          <w:szCs w:val="22"/>
        </w:rPr>
      </w:pPr>
      <w:r w:rsidRPr="00B760DF">
        <w:rPr>
          <w:rFonts w:ascii="Arial" w:hAnsi="Arial" w:cs="Arial"/>
          <w:i/>
          <w:sz w:val="22"/>
          <w:szCs w:val="22"/>
        </w:rPr>
        <w:t xml:space="preserve">“Altera os artigos 7º e 11 da Lei Complementar Municipal nº 66/2009, bem como os Anexos I, II e VI do mesmo diploma legal, </w:t>
      </w:r>
      <w:r w:rsidRPr="00B760DF">
        <w:rPr>
          <w:rFonts w:ascii="Arial" w:hAnsi="Arial" w:cs="Arial"/>
          <w:sz w:val="22"/>
          <w:szCs w:val="22"/>
        </w:rPr>
        <w:t>cria os anexos VIII e IX</w:t>
      </w:r>
      <w:r w:rsidRPr="00B760DF">
        <w:rPr>
          <w:rFonts w:ascii="Arial" w:hAnsi="Arial" w:cs="Arial"/>
          <w:i/>
          <w:sz w:val="22"/>
          <w:szCs w:val="22"/>
        </w:rPr>
        <w:t>, dando outras providências”.</w:t>
      </w:r>
    </w:p>
    <w:p w:rsidR="00B760DF" w:rsidRPr="00B760DF" w:rsidRDefault="00B760DF" w:rsidP="00B760DF">
      <w:pPr>
        <w:ind w:left="5040"/>
        <w:jc w:val="both"/>
        <w:rPr>
          <w:rFonts w:ascii="Arial" w:hAnsi="Arial" w:cs="Arial"/>
          <w:b/>
          <w:sz w:val="22"/>
          <w:szCs w:val="22"/>
        </w:rPr>
      </w:pPr>
    </w:p>
    <w:p w:rsidR="00B760DF" w:rsidRPr="00B760DF" w:rsidRDefault="00B760DF" w:rsidP="00B760DF">
      <w:pPr>
        <w:ind w:left="5040"/>
        <w:jc w:val="both"/>
        <w:rPr>
          <w:rFonts w:ascii="Arial" w:hAnsi="Arial" w:cs="Arial"/>
          <w:sz w:val="22"/>
          <w:szCs w:val="22"/>
        </w:rPr>
      </w:pPr>
    </w:p>
    <w:p w:rsidR="00B760DF" w:rsidRPr="00B760DF" w:rsidRDefault="00B760DF" w:rsidP="00B760DF">
      <w:pPr>
        <w:keepLines/>
        <w:tabs>
          <w:tab w:val="left" w:pos="1134"/>
        </w:tabs>
        <w:autoSpaceDE w:val="0"/>
        <w:autoSpaceDN w:val="0"/>
        <w:adjustRightInd w:val="0"/>
        <w:ind w:firstLine="720"/>
        <w:jc w:val="both"/>
        <w:rPr>
          <w:rFonts w:ascii="Arial" w:hAnsi="Arial" w:cs="Arial"/>
          <w:sz w:val="22"/>
          <w:szCs w:val="22"/>
        </w:rPr>
      </w:pPr>
      <w:r w:rsidRPr="00B760DF">
        <w:rPr>
          <w:rFonts w:ascii="Arial" w:hAnsi="Arial" w:cs="Arial"/>
          <w:b/>
          <w:bCs/>
          <w:sz w:val="22"/>
          <w:szCs w:val="22"/>
        </w:rPr>
        <w:t>DENIS EDUARDO ANDIA</w:t>
      </w:r>
      <w:r w:rsidRPr="00B760DF">
        <w:rPr>
          <w:rFonts w:ascii="Arial" w:hAnsi="Arial" w:cs="Arial"/>
          <w:sz w:val="22"/>
          <w:szCs w:val="22"/>
        </w:rPr>
        <w:t>, Prefeito do Município de Santa Bárbara d’Oeste, Estado de São Paulo, usando das atribuições que lhe são conferidas por Lei, faz saber que a Câmara Municipal aprovou e ele sanciona e promulga a seguinte Lei Complementar:</w:t>
      </w:r>
    </w:p>
    <w:p w:rsidR="00B760DF" w:rsidRPr="00B760DF" w:rsidRDefault="00B760DF" w:rsidP="00B760DF">
      <w:pPr>
        <w:keepLines/>
        <w:tabs>
          <w:tab w:val="left" w:pos="1134"/>
        </w:tabs>
        <w:autoSpaceDE w:val="0"/>
        <w:autoSpaceDN w:val="0"/>
        <w:adjustRightInd w:val="0"/>
        <w:ind w:firstLine="720"/>
        <w:jc w:val="both"/>
        <w:rPr>
          <w:rFonts w:ascii="Arial" w:hAnsi="Arial" w:cs="Arial"/>
          <w:sz w:val="22"/>
          <w:szCs w:val="22"/>
        </w:rPr>
      </w:pPr>
    </w:p>
    <w:p w:rsidR="00B760DF" w:rsidRPr="00B760DF" w:rsidRDefault="00B760DF" w:rsidP="00B760DF">
      <w:pPr>
        <w:pStyle w:val="Corpodetexto"/>
        <w:spacing w:after="0"/>
        <w:ind w:firstLine="720"/>
        <w:jc w:val="both"/>
        <w:rPr>
          <w:rFonts w:ascii="Arial" w:hAnsi="Arial" w:cs="Arial"/>
          <w:sz w:val="22"/>
          <w:szCs w:val="22"/>
          <w:lang w:val="pt-PT"/>
        </w:rPr>
      </w:pPr>
      <w:r w:rsidRPr="00B760DF">
        <w:rPr>
          <w:rFonts w:ascii="Arial" w:hAnsi="Arial" w:cs="Arial"/>
          <w:b/>
          <w:sz w:val="22"/>
          <w:szCs w:val="22"/>
        </w:rPr>
        <w:t xml:space="preserve">Art. 1º </w:t>
      </w:r>
      <w:r w:rsidRPr="00B760DF">
        <w:rPr>
          <w:rFonts w:ascii="Arial" w:hAnsi="Arial" w:cs="Arial"/>
          <w:sz w:val="22"/>
          <w:szCs w:val="22"/>
        </w:rPr>
        <w:t xml:space="preserve">O artigo 7º da Lei Complementar Municipal </w:t>
      </w:r>
      <w:r w:rsidRPr="00B760DF">
        <w:rPr>
          <w:rFonts w:ascii="Arial" w:hAnsi="Arial" w:cs="Arial"/>
          <w:sz w:val="22"/>
          <w:szCs w:val="22"/>
          <w:lang w:val="pt-PT"/>
        </w:rPr>
        <w:t>nº 66 de 23 de dezembro de 2009, com suas alterações, passa a vigorar com a seguinte redação:</w:t>
      </w:r>
    </w:p>
    <w:p w:rsidR="00B760DF" w:rsidRPr="00B760DF" w:rsidRDefault="00B760DF" w:rsidP="00B760DF">
      <w:pPr>
        <w:pStyle w:val="Corpodetexto"/>
        <w:spacing w:before="100" w:beforeAutospacing="1" w:after="100" w:afterAutospacing="1"/>
        <w:ind w:right="45" w:firstLine="720"/>
        <w:jc w:val="both"/>
        <w:rPr>
          <w:rFonts w:ascii="Arial" w:hAnsi="Arial" w:cs="Arial"/>
          <w:sz w:val="22"/>
          <w:szCs w:val="22"/>
          <w:lang w:val="pt-PT"/>
        </w:rPr>
      </w:pPr>
      <w:r w:rsidRPr="00B760DF">
        <w:rPr>
          <w:rFonts w:ascii="Arial" w:hAnsi="Arial" w:cs="Arial"/>
          <w:b/>
          <w:sz w:val="22"/>
          <w:szCs w:val="22"/>
          <w:lang w:val="pt-PT"/>
        </w:rPr>
        <w:t>“Art. 7°</w:t>
      </w:r>
      <w:r w:rsidRPr="00B760DF">
        <w:rPr>
          <w:rFonts w:ascii="Arial" w:hAnsi="Arial" w:cs="Arial"/>
          <w:sz w:val="22"/>
          <w:szCs w:val="22"/>
          <w:lang w:val="pt-PT"/>
        </w:rPr>
        <w:t xml:space="preserve"> Ficam criados os adicionais, a título de gratificação, para o desempenho de funções gratificadas pelos funcionários públicos municipais, cujos requisitos de designação, referência e percentual de gratificação, bem como a vinculação administrativa, seguem descritos:</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3"/>
        <w:gridCol w:w="2254"/>
        <w:gridCol w:w="2254"/>
        <w:gridCol w:w="2254"/>
      </w:tblGrid>
      <w:tr w:rsidR="00B760DF" w:rsidRPr="00B760DF" w:rsidTr="00E47895">
        <w:trPr>
          <w:cantSplit/>
          <w:tblHeader/>
          <w:jc w:val="center"/>
        </w:trPr>
        <w:tc>
          <w:tcPr>
            <w:tcW w:w="2253" w:type="dxa"/>
            <w:shd w:val="clear" w:color="auto" w:fill="C0C0C0"/>
            <w:vAlign w:val="center"/>
          </w:tcPr>
          <w:p w:rsidR="00B760DF" w:rsidRPr="00B760DF" w:rsidRDefault="00B760DF" w:rsidP="00E47895">
            <w:pPr>
              <w:pStyle w:val="Corpodetexto"/>
              <w:spacing w:after="0"/>
              <w:ind w:right="45"/>
              <w:jc w:val="center"/>
              <w:rPr>
                <w:rFonts w:ascii="Arial" w:hAnsi="Arial" w:cs="Arial"/>
                <w:b/>
                <w:sz w:val="22"/>
                <w:szCs w:val="22"/>
                <w:lang w:val="pt-PT"/>
              </w:rPr>
            </w:pPr>
            <w:r w:rsidRPr="00B760DF">
              <w:rPr>
                <w:rFonts w:ascii="Arial" w:hAnsi="Arial" w:cs="Arial"/>
                <w:b/>
                <w:sz w:val="22"/>
                <w:szCs w:val="22"/>
                <w:lang w:val="pt-PT"/>
              </w:rPr>
              <w:t>Função Gratificada</w:t>
            </w:r>
          </w:p>
          <w:p w:rsidR="00B760DF" w:rsidRPr="00B760DF" w:rsidRDefault="00B760DF" w:rsidP="00E47895">
            <w:pPr>
              <w:pStyle w:val="Corpodetexto"/>
              <w:spacing w:after="0"/>
              <w:ind w:right="45"/>
              <w:jc w:val="center"/>
              <w:rPr>
                <w:rFonts w:ascii="Arial" w:hAnsi="Arial" w:cs="Arial"/>
                <w:b/>
                <w:sz w:val="22"/>
                <w:szCs w:val="22"/>
                <w:lang w:val="pt-PT"/>
              </w:rPr>
            </w:pPr>
          </w:p>
        </w:tc>
        <w:tc>
          <w:tcPr>
            <w:tcW w:w="2254" w:type="dxa"/>
            <w:shd w:val="clear" w:color="auto" w:fill="C0C0C0"/>
            <w:vAlign w:val="center"/>
          </w:tcPr>
          <w:p w:rsidR="00B760DF" w:rsidRPr="00B760DF" w:rsidRDefault="00B760DF" w:rsidP="00E47895">
            <w:pPr>
              <w:pStyle w:val="Corpodetexto"/>
              <w:spacing w:after="0"/>
              <w:ind w:right="45"/>
              <w:jc w:val="center"/>
              <w:rPr>
                <w:rFonts w:ascii="Arial" w:hAnsi="Arial" w:cs="Arial"/>
                <w:b/>
                <w:sz w:val="22"/>
                <w:szCs w:val="22"/>
                <w:lang w:val="pt-PT"/>
              </w:rPr>
            </w:pPr>
            <w:r w:rsidRPr="00B760DF">
              <w:rPr>
                <w:rFonts w:ascii="Arial" w:hAnsi="Arial" w:cs="Arial"/>
                <w:b/>
                <w:sz w:val="22"/>
                <w:szCs w:val="22"/>
                <w:lang w:val="pt-PT"/>
              </w:rPr>
              <w:t>Referência/</w:t>
            </w:r>
          </w:p>
          <w:p w:rsidR="00B760DF" w:rsidRPr="00B760DF" w:rsidRDefault="00B760DF" w:rsidP="00E47895">
            <w:pPr>
              <w:pStyle w:val="Corpodetexto"/>
              <w:spacing w:after="0"/>
              <w:ind w:right="45"/>
              <w:jc w:val="center"/>
              <w:rPr>
                <w:rFonts w:ascii="Arial" w:hAnsi="Arial" w:cs="Arial"/>
                <w:b/>
                <w:sz w:val="22"/>
                <w:szCs w:val="22"/>
                <w:lang w:val="pt-PT"/>
              </w:rPr>
            </w:pPr>
            <w:r w:rsidRPr="00B760DF">
              <w:rPr>
                <w:rFonts w:ascii="Arial" w:hAnsi="Arial" w:cs="Arial"/>
                <w:b/>
                <w:sz w:val="22"/>
                <w:szCs w:val="22"/>
                <w:lang w:val="pt-PT"/>
              </w:rPr>
              <w:t>Percentual de Gratificação</w:t>
            </w:r>
          </w:p>
        </w:tc>
        <w:tc>
          <w:tcPr>
            <w:tcW w:w="2254" w:type="dxa"/>
            <w:shd w:val="clear" w:color="auto" w:fill="C0C0C0"/>
            <w:vAlign w:val="center"/>
          </w:tcPr>
          <w:p w:rsidR="00B760DF" w:rsidRPr="00B760DF" w:rsidRDefault="00B760DF" w:rsidP="00E47895">
            <w:pPr>
              <w:pStyle w:val="Corpodetexto"/>
              <w:spacing w:after="0"/>
              <w:ind w:right="45"/>
              <w:jc w:val="center"/>
              <w:rPr>
                <w:rFonts w:ascii="Arial" w:hAnsi="Arial" w:cs="Arial"/>
                <w:b/>
                <w:sz w:val="22"/>
                <w:szCs w:val="22"/>
                <w:lang w:val="pt-PT"/>
              </w:rPr>
            </w:pPr>
            <w:r w:rsidRPr="00B760DF">
              <w:rPr>
                <w:rFonts w:ascii="Arial" w:hAnsi="Arial" w:cs="Arial"/>
                <w:b/>
                <w:sz w:val="22"/>
                <w:szCs w:val="22"/>
                <w:lang w:val="pt-PT"/>
              </w:rPr>
              <w:t>Requisitos/ designação</w:t>
            </w:r>
          </w:p>
        </w:tc>
        <w:tc>
          <w:tcPr>
            <w:tcW w:w="2254" w:type="dxa"/>
            <w:shd w:val="clear" w:color="auto" w:fill="C0C0C0"/>
            <w:vAlign w:val="center"/>
          </w:tcPr>
          <w:p w:rsidR="00B760DF" w:rsidRPr="00B760DF" w:rsidRDefault="00B760DF" w:rsidP="00E47895">
            <w:pPr>
              <w:pStyle w:val="Corpodetexto"/>
              <w:spacing w:after="0"/>
              <w:jc w:val="center"/>
              <w:rPr>
                <w:rFonts w:ascii="Arial" w:hAnsi="Arial" w:cs="Arial"/>
                <w:b/>
                <w:sz w:val="22"/>
                <w:szCs w:val="22"/>
                <w:lang w:val="pt-PT"/>
              </w:rPr>
            </w:pPr>
            <w:r w:rsidRPr="00B760DF">
              <w:rPr>
                <w:rFonts w:ascii="Arial" w:hAnsi="Arial" w:cs="Arial"/>
                <w:b/>
                <w:sz w:val="22"/>
                <w:szCs w:val="22"/>
                <w:lang w:val="pt-PT"/>
              </w:rPr>
              <w:t>Vinculação Administrativa</w:t>
            </w:r>
          </w:p>
          <w:p w:rsidR="00B760DF" w:rsidRPr="00B760DF" w:rsidRDefault="00B760DF" w:rsidP="00E47895">
            <w:pPr>
              <w:pStyle w:val="Corpodetexto"/>
              <w:spacing w:after="0"/>
              <w:jc w:val="center"/>
              <w:rPr>
                <w:rFonts w:ascii="Arial" w:hAnsi="Arial" w:cs="Arial"/>
                <w:b/>
                <w:sz w:val="22"/>
                <w:szCs w:val="22"/>
                <w:lang w:val="pt-PT"/>
              </w:rPr>
            </w:pPr>
            <w:r w:rsidRPr="00B760DF">
              <w:rPr>
                <w:rFonts w:ascii="Arial" w:hAnsi="Arial" w:cs="Arial"/>
                <w:b/>
                <w:sz w:val="22"/>
                <w:szCs w:val="22"/>
                <w:lang w:val="pt-PT"/>
              </w:rPr>
              <w:t>Secretaria</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Controlador de Despesas</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C</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Ensino médio com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Fazenda</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Controlador de Receitas</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C</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Ensino médio com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Fazenda</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Preposto Bancário</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Ensino médio com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Fazenda</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Presidente da Comissão Processante Permanente</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D</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Curso superior como exigência de ingresso no serviço público</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Controle Geral</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Membro da Comissão Processante Permanente</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E</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Curso superior ou ensino médio com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Controle Geral</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Presidente da Comissão Disciplinar Permanente</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D</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Curso superior como exigência de ingresso no serviço público</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Controle Geral</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Membro da Comissão Disciplinar Permanente</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E</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Curso superior</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Controle Geral</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lastRenderedPageBreak/>
              <w:t>Controlador de Contratos e Editais</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C</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Ensino médio com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Administração</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Líder de Equipe Volante de Asseio</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D</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Administração</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Presidente da Comissão de Licitação Permanente</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D</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Ensino médio com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Administração</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Membro da Comissão de Licitação Permanente</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E</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Ensino médio com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Administração</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Presidente da Comissão de Concursos Públicos Permanente</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D</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Curso superior</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Administração</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Membro da Comissão de Concursos Públicos Permanente</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E</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Administração</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Pregoeiro Oficial</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Comprador com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Administração</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Pregoeiro Adjunto</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C</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Comprador com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Administração</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Membro de Equipe de Apoio ao Pregão</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E</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Ensino médio com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Administração</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Controlador de Pessoal</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C</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Saúde</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Enfermeiro Auditor</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C</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Habilitação específica e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Saúde</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de Área -  Fisioterapia</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E</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Habilitação específica e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Saúde</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de Área -  Fonoaudiologia</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E</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Habilitação específica e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Saúde</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de Área -  Nutrição</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E</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Habilitação específica e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Saúde</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de Área -  Psicologia</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E</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Habilitação específica e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Saúde</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de Área -  Serviço Social</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E</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Habilitação específica e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Saúde</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e Líder de Equipe de Área de Enfermagem - Atenção Básica a Saúde</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C</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Habilitação específica e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Saúde</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e Líder de Equipe de Área de Enfermagem - Atenção Especializada</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C</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Habilitação específica e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Saúde</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e Líder de Equipe de Área de Enfermagem - Serviço de Atendimento Móvel de Urgência</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C</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Habilitação específica e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Saúde</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e Líder de Equipe de Área de Enfermagem - Unidade de Pronto Atendimento</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C</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Habilitação específica e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Saúde</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e Líder de Equipe de Área de Radiologia</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B</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Habilitação específica e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Saúde</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e Líder de Equipe de Área Médica - Atenção Básica a Saúde</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Habilitação específica e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Saúde</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e Líder de Equipe de Área Médica - Atenção Especializada</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Habilitação específica e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Saúde</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e Líder de Equipe de Área Médica - Serviço de Atendimento Móvel de Urgência</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Habilitação específica e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Saúde</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e Líder de Equipe de Área Médica - Unidade de Pronto Atendimento</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Habilitação específica e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Saúde</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Líder de Equipe Volante</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G</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Meio Ambiente e Saúde</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Controlador Executivo de Conselho de Assistência Social</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F</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Ensino médio com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Promoção Social</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Controlador Executivo dos Conselhos Municipais</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F</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Ensino médio com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Promoção Social</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Membro de Equipe de Apoio - Iluminação</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B</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Cultura e Turismo</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Membro de Equipe de Apoio - Sonorização</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G</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 Cultura e Turismo</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Motorista de Gabinete</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B</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Motorista e capacitação na área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Gabinete do Prefeito</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Motorista de Transporte Escolar</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20% sobre o salário base</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Motorista com curso específico de transporte escolar</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Educação</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Motorista de Veículos de Cargas</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20% sobre o salário base</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Motorista com habilitação específica que conduzam veículos de carga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Administração, Obras e Meio Ambiente</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Motorista de Ambulância</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20% sobre o salário base</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Motorista com curso específico de urgência e emergência</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Saúde</w:t>
            </w:r>
          </w:p>
        </w:tc>
      </w:tr>
      <w:tr w:rsidR="00B760DF" w:rsidRPr="00B760DF" w:rsidTr="00E47895">
        <w:trPr>
          <w:cantSplit/>
          <w:tblHeader/>
          <w:jc w:val="center"/>
        </w:trPr>
        <w:tc>
          <w:tcPr>
            <w:tcW w:w="2253" w:type="dxa"/>
          </w:tcPr>
          <w:p w:rsidR="00B760DF" w:rsidRPr="00B760DF" w:rsidRDefault="00B760DF" w:rsidP="00E47895">
            <w:pPr>
              <w:rPr>
                <w:rFonts w:ascii="Arial" w:hAnsi="Arial" w:cs="Arial"/>
                <w:sz w:val="22"/>
                <w:szCs w:val="22"/>
              </w:rPr>
            </w:pPr>
            <w:r w:rsidRPr="00B760DF">
              <w:rPr>
                <w:rFonts w:ascii="Arial" w:hAnsi="Arial" w:cs="Arial"/>
                <w:sz w:val="22"/>
                <w:szCs w:val="22"/>
              </w:rPr>
              <w:t>Funcionários de Pronto Socorros Municipais</w:t>
            </w:r>
          </w:p>
        </w:tc>
        <w:tc>
          <w:tcPr>
            <w:tcW w:w="2254"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10% sobre o salário base</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Enfermeiros, Técnicos de Enfermagem, Auxiliar de Enfermagem, Atendente de Enfermagem e Recepcionistas de Serviços de Saúde</w:t>
            </w:r>
          </w:p>
        </w:tc>
        <w:tc>
          <w:tcPr>
            <w:tcW w:w="2254" w:type="dxa"/>
          </w:tcPr>
          <w:p w:rsidR="00B760DF" w:rsidRPr="00B760DF" w:rsidRDefault="00B760DF" w:rsidP="00E47895">
            <w:pPr>
              <w:rPr>
                <w:rFonts w:ascii="Arial" w:hAnsi="Arial" w:cs="Arial"/>
                <w:sz w:val="22"/>
                <w:szCs w:val="22"/>
              </w:rPr>
            </w:pPr>
            <w:r w:rsidRPr="00B760DF">
              <w:rPr>
                <w:rFonts w:ascii="Arial" w:hAnsi="Arial" w:cs="Arial"/>
                <w:sz w:val="22"/>
                <w:szCs w:val="22"/>
              </w:rPr>
              <w:t>Saúde</w:t>
            </w:r>
          </w:p>
        </w:tc>
      </w:tr>
    </w:tbl>
    <w:p w:rsidR="00B760DF" w:rsidRPr="00B760DF" w:rsidRDefault="00B760DF" w:rsidP="00B760DF">
      <w:pPr>
        <w:pStyle w:val="Corpodetexto"/>
        <w:spacing w:before="120" w:after="240"/>
        <w:ind w:firstLine="708"/>
        <w:jc w:val="both"/>
        <w:rPr>
          <w:rFonts w:ascii="Arial" w:hAnsi="Arial" w:cs="Arial"/>
          <w:b/>
          <w:sz w:val="22"/>
          <w:szCs w:val="22"/>
          <w:lang w:val="pt-PT"/>
        </w:rPr>
      </w:pPr>
    </w:p>
    <w:p w:rsidR="00B760DF" w:rsidRPr="00B760DF" w:rsidRDefault="00B760DF" w:rsidP="00B760DF">
      <w:pPr>
        <w:pStyle w:val="Corpodetexto"/>
        <w:spacing w:before="120" w:after="240"/>
        <w:ind w:firstLine="708"/>
        <w:jc w:val="both"/>
        <w:rPr>
          <w:rFonts w:ascii="Arial" w:hAnsi="Arial" w:cs="Arial"/>
          <w:sz w:val="22"/>
          <w:szCs w:val="22"/>
          <w:lang w:val="pt-PT"/>
        </w:rPr>
      </w:pPr>
      <w:r w:rsidRPr="00B760DF">
        <w:rPr>
          <w:rFonts w:ascii="Arial" w:hAnsi="Arial" w:cs="Arial"/>
          <w:b/>
          <w:sz w:val="22"/>
          <w:szCs w:val="22"/>
          <w:lang w:val="pt-PT"/>
        </w:rPr>
        <w:t>§1º</w:t>
      </w:r>
      <w:r w:rsidRPr="00B760DF">
        <w:rPr>
          <w:rFonts w:ascii="Arial" w:hAnsi="Arial" w:cs="Arial"/>
          <w:b/>
          <w:sz w:val="22"/>
          <w:szCs w:val="22"/>
          <w:lang w:val="pt-PT"/>
        </w:rPr>
        <w:tab/>
      </w:r>
      <w:r w:rsidRPr="00B760DF">
        <w:rPr>
          <w:rFonts w:ascii="Arial" w:hAnsi="Arial" w:cs="Arial"/>
          <w:sz w:val="22"/>
          <w:szCs w:val="22"/>
          <w:lang w:val="pt-PT"/>
        </w:rPr>
        <w:t xml:space="preserve">As referências das gratificações fixas identificam-se pelas letras de “A” a “G”, sendo que seus referidos valores constam do quadro anexo, titulado como Anexo VIII, o qual faz parte integrante da presente lei e cujos valores serão automaticamente reajustados quando da correção salarial referente ao dissídio anual e de acordo com o percentual de reajuste concedido. </w:t>
      </w:r>
    </w:p>
    <w:p w:rsidR="00B760DF" w:rsidRPr="00B760DF" w:rsidRDefault="00B760DF" w:rsidP="00B760DF">
      <w:pPr>
        <w:pStyle w:val="Corpodetexto"/>
        <w:spacing w:before="120" w:after="240"/>
        <w:ind w:firstLine="708"/>
        <w:jc w:val="both"/>
        <w:rPr>
          <w:rFonts w:ascii="Arial" w:hAnsi="Arial" w:cs="Arial"/>
          <w:sz w:val="22"/>
          <w:szCs w:val="22"/>
          <w:lang w:val="pt-PT"/>
        </w:rPr>
      </w:pPr>
      <w:r w:rsidRPr="00B760DF">
        <w:rPr>
          <w:rFonts w:ascii="Arial" w:hAnsi="Arial" w:cs="Arial"/>
          <w:b/>
          <w:sz w:val="22"/>
          <w:szCs w:val="22"/>
          <w:lang w:val="pt-PT"/>
        </w:rPr>
        <w:t>§2º</w:t>
      </w:r>
      <w:r w:rsidRPr="00B760DF">
        <w:rPr>
          <w:rFonts w:ascii="Arial" w:hAnsi="Arial" w:cs="Arial"/>
          <w:b/>
          <w:sz w:val="22"/>
          <w:szCs w:val="22"/>
          <w:lang w:val="pt-PT"/>
        </w:rPr>
        <w:tab/>
      </w:r>
      <w:r w:rsidRPr="00B760DF">
        <w:rPr>
          <w:rFonts w:ascii="Arial" w:hAnsi="Arial" w:cs="Arial"/>
          <w:sz w:val="22"/>
          <w:szCs w:val="22"/>
          <w:lang w:val="pt-PT"/>
        </w:rPr>
        <w:t>Os adicionais/gratificações criados por este artigo são devidos apenas enquanto o servidor estiver designado para as atividades descritas, inclusive com sua incidência no pagamento de férias e décimo-terceiro, cessando o seu pagamento quando da perda da designação.</w:t>
      </w:r>
    </w:p>
    <w:p w:rsidR="00B760DF" w:rsidRPr="00B760DF" w:rsidRDefault="00B760DF" w:rsidP="00B760DF">
      <w:pPr>
        <w:pStyle w:val="Corpodetexto"/>
        <w:spacing w:before="120" w:after="240"/>
        <w:ind w:firstLine="708"/>
        <w:jc w:val="both"/>
        <w:rPr>
          <w:rFonts w:ascii="Arial" w:hAnsi="Arial" w:cs="Arial"/>
          <w:b/>
          <w:sz w:val="22"/>
          <w:szCs w:val="22"/>
          <w:lang w:val="pt-PT"/>
        </w:rPr>
      </w:pPr>
      <w:r w:rsidRPr="00B760DF">
        <w:rPr>
          <w:rFonts w:ascii="Arial" w:hAnsi="Arial" w:cs="Arial"/>
          <w:b/>
          <w:sz w:val="22"/>
          <w:szCs w:val="22"/>
          <w:lang w:val="pt-PT"/>
        </w:rPr>
        <w:t>§3º</w:t>
      </w:r>
      <w:r w:rsidRPr="00B760DF">
        <w:rPr>
          <w:rFonts w:ascii="Arial" w:hAnsi="Arial" w:cs="Arial"/>
          <w:b/>
          <w:sz w:val="22"/>
          <w:szCs w:val="22"/>
          <w:lang w:val="pt-PT"/>
        </w:rPr>
        <w:tab/>
      </w:r>
      <w:r w:rsidRPr="00B760DF">
        <w:rPr>
          <w:rFonts w:ascii="Arial" w:hAnsi="Arial" w:cs="Arial"/>
          <w:sz w:val="22"/>
          <w:szCs w:val="22"/>
          <w:lang w:val="pt-PT"/>
        </w:rPr>
        <w:t xml:space="preserve">A designação dos funcionários para o desempenho das funções gratificadas dispostas neste artigo dar-se-á mediante ato do Prefeito Municipal, expedido através da competente Portaria de designação, após indicação fundamentada do respectivo Secretário Municipal.  </w:t>
      </w:r>
    </w:p>
    <w:p w:rsidR="00B760DF" w:rsidRPr="00B760DF" w:rsidRDefault="00B760DF" w:rsidP="00B760DF">
      <w:pPr>
        <w:pStyle w:val="Corpodetexto"/>
        <w:spacing w:before="120" w:after="240"/>
        <w:ind w:firstLine="708"/>
        <w:jc w:val="both"/>
        <w:rPr>
          <w:rFonts w:ascii="Arial" w:hAnsi="Arial" w:cs="Arial"/>
          <w:sz w:val="22"/>
          <w:szCs w:val="22"/>
          <w:lang w:val="pt-PT"/>
        </w:rPr>
      </w:pPr>
      <w:r w:rsidRPr="00B760DF">
        <w:rPr>
          <w:rFonts w:ascii="Arial" w:hAnsi="Arial" w:cs="Arial"/>
          <w:b/>
          <w:sz w:val="22"/>
          <w:szCs w:val="22"/>
          <w:lang w:val="pt-PT"/>
        </w:rPr>
        <w:t>§4º</w:t>
      </w:r>
      <w:r w:rsidRPr="00B760DF">
        <w:rPr>
          <w:rFonts w:ascii="Arial" w:hAnsi="Arial" w:cs="Arial"/>
          <w:b/>
          <w:sz w:val="22"/>
          <w:szCs w:val="22"/>
          <w:lang w:val="pt-PT"/>
        </w:rPr>
        <w:tab/>
      </w:r>
      <w:r w:rsidRPr="00B760DF">
        <w:rPr>
          <w:rFonts w:ascii="Arial" w:hAnsi="Arial" w:cs="Arial"/>
          <w:sz w:val="22"/>
          <w:szCs w:val="22"/>
          <w:lang w:val="pt-PT"/>
        </w:rPr>
        <w:t xml:space="preserve">A designação dos funcionários para atuação nos Pronto Socorros Municipais dar-se-á através de seleção interna, realizada entre os servidores interessados no referido exercício, sendo que a classificação dos mesmos obedecerá, primeiramente, o critério de antiguidade no respectivo emprego, seguido da maior idade em caso de empate.  </w:t>
      </w:r>
    </w:p>
    <w:p w:rsidR="00B760DF" w:rsidRPr="00B760DF" w:rsidRDefault="00B760DF" w:rsidP="00B760DF">
      <w:pPr>
        <w:pStyle w:val="Corpodetexto"/>
        <w:spacing w:after="0"/>
        <w:ind w:firstLine="720"/>
        <w:jc w:val="both"/>
        <w:rPr>
          <w:rFonts w:ascii="Arial" w:hAnsi="Arial" w:cs="Arial"/>
          <w:sz w:val="22"/>
          <w:szCs w:val="22"/>
          <w:lang w:val="pt-PT"/>
        </w:rPr>
      </w:pPr>
      <w:r w:rsidRPr="00B760DF">
        <w:rPr>
          <w:rFonts w:ascii="Arial" w:hAnsi="Arial" w:cs="Arial"/>
          <w:b/>
          <w:sz w:val="22"/>
          <w:szCs w:val="22"/>
          <w:lang w:val="pt-PT"/>
        </w:rPr>
        <w:t>§5º</w:t>
      </w:r>
      <w:r w:rsidRPr="00B760DF">
        <w:rPr>
          <w:rFonts w:ascii="Arial" w:hAnsi="Arial" w:cs="Arial"/>
          <w:sz w:val="22"/>
          <w:szCs w:val="22"/>
          <w:lang w:val="pt-PT"/>
        </w:rPr>
        <w:tab/>
        <w:t xml:space="preserve">Os critérios para a seleção interna referida no parágrafo anterior, a periodicidade da mesma, as designações e transferências “ex ofício”, bem como o tempo de permanência e obrigações serão objeto de regulamentação no prazo de 60 (sessenta) dias, contados a partir da publicação desta lei, através de Decreto Municipal. </w:t>
      </w:r>
    </w:p>
    <w:p w:rsidR="00B760DF" w:rsidRPr="00B760DF" w:rsidRDefault="00B760DF" w:rsidP="00B760DF">
      <w:pPr>
        <w:pStyle w:val="Corpodetexto"/>
        <w:spacing w:after="0"/>
        <w:ind w:firstLine="720"/>
        <w:jc w:val="both"/>
        <w:rPr>
          <w:rFonts w:ascii="Arial" w:hAnsi="Arial" w:cs="Arial"/>
          <w:sz w:val="22"/>
          <w:szCs w:val="22"/>
          <w:lang w:val="pt-PT"/>
        </w:rPr>
      </w:pPr>
    </w:p>
    <w:p w:rsidR="00B760DF" w:rsidRPr="00B760DF" w:rsidRDefault="00B760DF" w:rsidP="00B760DF">
      <w:pPr>
        <w:pStyle w:val="Corpodetexto"/>
        <w:spacing w:after="0"/>
        <w:ind w:firstLine="720"/>
        <w:jc w:val="both"/>
        <w:rPr>
          <w:rFonts w:ascii="Arial" w:hAnsi="Arial" w:cs="Arial"/>
          <w:sz w:val="22"/>
          <w:szCs w:val="22"/>
          <w:lang w:val="pt-PT"/>
        </w:rPr>
      </w:pPr>
      <w:r w:rsidRPr="00B760DF">
        <w:rPr>
          <w:rFonts w:ascii="Arial" w:hAnsi="Arial" w:cs="Arial"/>
          <w:b/>
          <w:sz w:val="22"/>
          <w:szCs w:val="22"/>
          <w:lang w:val="pt-PT"/>
        </w:rPr>
        <w:t>§6º</w:t>
      </w:r>
      <w:r w:rsidRPr="00B760DF">
        <w:rPr>
          <w:rFonts w:ascii="Arial" w:hAnsi="Arial" w:cs="Arial"/>
          <w:sz w:val="22"/>
          <w:szCs w:val="22"/>
          <w:lang w:val="pt-PT"/>
        </w:rPr>
        <w:tab/>
        <w:t xml:space="preserve">Os funcionários da saúde, atualmente em exercício nos Pronto Socorros Municipais, a partir da vigência da presente lei, farão jus ao adicional fixado até a designação dos servidores selecionados no processo de seleção interna disposto no § 4º deste artigo, cujo processo ocorrerá após 12 (doze) meses da vigência da presente lei. </w:t>
      </w:r>
    </w:p>
    <w:p w:rsidR="00B760DF" w:rsidRPr="00B760DF" w:rsidRDefault="00B760DF" w:rsidP="00B760DF">
      <w:pPr>
        <w:pStyle w:val="Corpodetexto"/>
        <w:spacing w:after="0"/>
        <w:ind w:firstLine="720"/>
        <w:jc w:val="both"/>
        <w:rPr>
          <w:rFonts w:ascii="Arial" w:hAnsi="Arial" w:cs="Arial"/>
          <w:sz w:val="22"/>
          <w:szCs w:val="22"/>
          <w:lang w:val="pt-PT"/>
        </w:rPr>
      </w:pPr>
    </w:p>
    <w:p w:rsidR="00B760DF" w:rsidRPr="00B760DF" w:rsidRDefault="00B760DF" w:rsidP="00B760DF">
      <w:pPr>
        <w:pStyle w:val="Corpodetexto"/>
        <w:spacing w:after="0"/>
        <w:ind w:firstLine="720"/>
        <w:jc w:val="both"/>
        <w:rPr>
          <w:rFonts w:ascii="Arial" w:hAnsi="Arial" w:cs="Arial"/>
          <w:sz w:val="22"/>
          <w:szCs w:val="22"/>
          <w:lang w:val="pt-PT"/>
        </w:rPr>
      </w:pPr>
      <w:r w:rsidRPr="00B760DF">
        <w:rPr>
          <w:rFonts w:ascii="Arial" w:hAnsi="Arial" w:cs="Arial"/>
          <w:b/>
          <w:sz w:val="22"/>
          <w:szCs w:val="22"/>
          <w:lang w:val="pt-PT"/>
        </w:rPr>
        <w:t xml:space="preserve">§7º </w:t>
      </w:r>
      <w:r w:rsidRPr="00B760DF">
        <w:rPr>
          <w:rFonts w:ascii="Arial" w:hAnsi="Arial" w:cs="Arial"/>
          <w:b/>
          <w:sz w:val="22"/>
          <w:szCs w:val="22"/>
          <w:lang w:val="pt-PT"/>
        </w:rPr>
        <w:tab/>
      </w:r>
      <w:r w:rsidRPr="00B760DF">
        <w:rPr>
          <w:rFonts w:ascii="Arial" w:hAnsi="Arial" w:cs="Arial"/>
          <w:sz w:val="22"/>
          <w:szCs w:val="22"/>
          <w:lang w:val="pt-PT"/>
        </w:rPr>
        <w:t>Eventuais funcionários em exercício nos Pronto Socorros Municipais que ocupem empregos em comissão ou funções de confiança, não farão jus ao adicional/gratificação de atividade em questão.</w:t>
      </w:r>
    </w:p>
    <w:p w:rsidR="00B760DF" w:rsidRPr="00B760DF" w:rsidRDefault="00B760DF" w:rsidP="00B760DF">
      <w:pPr>
        <w:pStyle w:val="Corpodetexto"/>
        <w:spacing w:after="0"/>
        <w:ind w:firstLine="720"/>
        <w:jc w:val="both"/>
        <w:rPr>
          <w:rFonts w:ascii="Arial" w:hAnsi="Arial" w:cs="Arial"/>
          <w:sz w:val="22"/>
          <w:szCs w:val="22"/>
          <w:lang w:val="pt-PT"/>
        </w:rPr>
      </w:pPr>
    </w:p>
    <w:p w:rsidR="00B760DF" w:rsidRPr="00B760DF" w:rsidRDefault="00B760DF" w:rsidP="00B760DF">
      <w:pPr>
        <w:pStyle w:val="Corpodetexto"/>
        <w:spacing w:after="0"/>
        <w:ind w:firstLine="720"/>
        <w:jc w:val="both"/>
        <w:rPr>
          <w:rFonts w:ascii="Arial" w:hAnsi="Arial" w:cs="Arial"/>
          <w:sz w:val="22"/>
          <w:szCs w:val="22"/>
          <w:lang w:val="pt-PT"/>
        </w:rPr>
      </w:pPr>
      <w:r w:rsidRPr="00B760DF">
        <w:rPr>
          <w:rFonts w:ascii="Arial" w:hAnsi="Arial" w:cs="Arial"/>
          <w:b/>
          <w:sz w:val="22"/>
          <w:szCs w:val="22"/>
          <w:lang w:val="pt-PT"/>
        </w:rPr>
        <w:t>§8º</w:t>
      </w:r>
      <w:r w:rsidRPr="00B760DF">
        <w:rPr>
          <w:rFonts w:ascii="Arial" w:hAnsi="Arial" w:cs="Arial"/>
          <w:b/>
          <w:sz w:val="22"/>
          <w:szCs w:val="22"/>
          <w:lang w:val="pt-PT"/>
        </w:rPr>
        <w:tab/>
      </w:r>
      <w:r w:rsidRPr="00B760DF">
        <w:rPr>
          <w:rFonts w:ascii="Arial" w:hAnsi="Arial" w:cs="Arial"/>
          <w:sz w:val="22"/>
          <w:szCs w:val="22"/>
          <w:lang w:val="pt-PT"/>
        </w:rPr>
        <w:t>A descrição sumária das atribuições das funções gratificadas encontram-se previstas no quadro anexo, titulado como Anexo IX, o qual faz parte integrante da presente lei.</w:t>
      </w:r>
    </w:p>
    <w:p w:rsidR="00B760DF" w:rsidRPr="00B760DF" w:rsidRDefault="00B760DF" w:rsidP="00B760DF">
      <w:pPr>
        <w:pStyle w:val="Corpodetexto"/>
        <w:spacing w:after="0"/>
        <w:ind w:firstLine="720"/>
        <w:jc w:val="both"/>
        <w:rPr>
          <w:rFonts w:ascii="Arial" w:hAnsi="Arial" w:cs="Arial"/>
          <w:sz w:val="22"/>
          <w:szCs w:val="22"/>
          <w:lang w:val="pt-PT"/>
        </w:rPr>
      </w:pPr>
    </w:p>
    <w:p w:rsidR="00B760DF" w:rsidRPr="00B760DF" w:rsidRDefault="00B760DF" w:rsidP="00B760DF">
      <w:pPr>
        <w:pStyle w:val="Corpodetexto"/>
        <w:spacing w:after="0"/>
        <w:ind w:firstLine="720"/>
        <w:jc w:val="both"/>
        <w:rPr>
          <w:rFonts w:ascii="Arial" w:hAnsi="Arial" w:cs="Arial"/>
          <w:sz w:val="22"/>
          <w:szCs w:val="22"/>
          <w:lang w:val="pt-PT"/>
        </w:rPr>
      </w:pPr>
      <w:r w:rsidRPr="00B760DF">
        <w:rPr>
          <w:rFonts w:ascii="Arial" w:hAnsi="Arial" w:cs="Arial"/>
          <w:b/>
          <w:sz w:val="22"/>
          <w:szCs w:val="22"/>
          <w:lang w:val="pt-PT"/>
        </w:rPr>
        <w:t>§9º</w:t>
      </w:r>
      <w:r w:rsidRPr="00B760DF">
        <w:rPr>
          <w:rFonts w:ascii="Arial" w:hAnsi="Arial" w:cs="Arial"/>
          <w:b/>
          <w:sz w:val="22"/>
          <w:szCs w:val="22"/>
          <w:lang w:val="pt-PT"/>
        </w:rPr>
        <w:tab/>
      </w:r>
      <w:r w:rsidRPr="00B760DF">
        <w:rPr>
          <w:rFonts w:ascii="Arial" w:hAnsi="Arial" w:cs="Arial"/>
          <w:sz w:val="22"/>
          <w:szCs w:val="22"/>
          <w:lang w:val="pt-PT"/>
        </w:rPr>
        <w:t xml:space="preserve">Fica vedada a cumulatividade de gratificações. </w:t>
      </w:r>
    </w:p>
    <w:p w:rsidR="00B760DF" w:rsidRPr="00B760DF" w:rsidRDefault="00B760DF" w:rsidP="00B760DF">
      <w:pPr>
        <w:pStyle w:val="Corpodetexto"/>
        <w:spacing w:after="0"/>
        <w:ind w:firstLine="720"/>
        <w:jc w:val="both"/>
        <w:rPr>
          <w:rFonts w:ascii="Arial" w:hAnsi="Arial" w:cs="Arial"/>
          <w:sz w:val="22"/>
          <w:szCs w:val="22"/>
          <w:lang w:val="pt-PT"/>
        </w:rPr>
      </w:pPr>
    </w:p>
    <w:p w:rsidR="00B760DF" w:rsidRPr="00B760DF" w:rsidRDefault="00B760DF" w:rsidP="00B760DF">
      <w:pPr>
        <w:pStyle w:val="Corpodetexto"/>
        <w:widowControl w:val="0"/>
        <w:tabs>
          <w:tab w:val="left" w:pos="0"/>
        </w:tabs>
        <w:ind w:firstLine="720"/>
        <w:jc w:val="both"/>
        <w:rPr>
          <w:rFonts w:ascii="Arial" w:hAnsi="Arial" w:cs="Arial"/>
          <w:sz w:val="22"/>
          <w:szCs w:val="22"/>
        </w:rPr>
      </w:pPr>
      <w:r w:rsidRPr="00B760DF">
        <w:rPr>
          <w:rFonts w:ascii="Arial" w:hAnsi="Arial" w:cs="Arial"/>
          <w:b/>
          <w:sz w:val="22"/>
          <w:szCs w:val="22"/>
          <w:lang w:val="pt-PT"/>
        </w:rPr>
        <w:t>§10</w:t>
      </w:r>
      <w:r w:rsidRPr="00B760DF">
        <w:rPr>
          <w:rFonts w:ascii="Arial" w:hAnsi="Arial" w:cs="Arial"/>
          <w:b/>
          <w:sz w:val="22"/>
          <w:szCs w:val="22"/>
          <w:lang w:val="pt-PT"/>
        </w:rPr>
        <w:tab/>
      </w:r>
      <w:r w:rsidRPr="00B760DF">
        <w:rPr>
          <w:rFonts w:ascii="Arial" w:hAnsi="Arial" w:cs="Arial"/>
          <w:sz w:val="22"/>
          <w:szCs w:val="22"/>
          <w:lang w:val="pt-PT"/>
        </w:rPr>
        <w:t xml:space="preserve">O funcionário público nomeado para </w:t>
      </w:r>
      <w:r w:rsidRPr="00B760DF">
        <w:rPr>
          <w:rFonts w:ascii="Arial" w:hAnsi="Arial" w:cs="Arial"/>
          <w:sz w:val="22"/>
          <w:szCs w:val="22"/>
        </w:rPr>
        <w:t>o exercício de empregos comissionados de assessoramento e chefias superiores, bem como para o exercício de funções de confiança, se designados para o exercício de alguma atividade gratificada não fará jus à percepção da correspondente gratificação.</w:t>
      </w:r>
    </w:p>
    <w:p w:rsidR="00B760DF" w:rsidRPr="00B760DF" w:rsidRDefault="00B760DF" w:rsidP="00B760DF">
      <w:pPr>
        <w:ind w:firstLine="720"/>
        <w:jc w:val="both"/>
        <w:rPr>
          <w:rFonts w:ascii="Arial" w:hAnsi="Arial" w:cs="Arial"/>
          <w:b/>
          <w:sz w:val="22"/>
          <w:szCs w:val="22"/>
          <w:lang w:val="pt-PT"/>
        </w:rPr>
      </w:pPr>
    </w:p>
    <w:p w:rsidR="00B760DF" w:rsidRPr="00B760DF" w:rsidRDefault="00B760DF" w:rsidP="00B760DF">
      <w:pPr>
        <w:ind w:firstLine="720"/>
        <w:jc w:val="both"/>
        <w:rPr>
          <w:rFonts w:ascii="Arial" w:hAnsi="Arial" w:cs="Arial"/>
          <w:sz w:val="22"/>
          <w:szCs w:val="22"/>
          <w:lang w:val="pt-PT"/>
        </w:rPr>
      </w:pPr>
      <w:r w:rsidRPr="00B760DF">
        <w:rPr>
          <w:rFonts w:ascii="Arial" w:hAnsi="Arial" w:cs="Arial"/>
          <w:b/>
          <w:sz w:val="22"/>
          <w:szCs w:val="22"/>
          <w:lang w:val="pt-PT"/>
        </w:rPr>
        <w:t>§</w:t>
      </w:r>
      <w:r w:rsidRPr="00B760DF">
        <w:rPr>
          <w:rFonts w:ascii="Arial" w:hAnsi="Arial" w:cs="Arial"/>
          <w:b/>
          <w:sz w:val="22"/>
          <w:szCs w:val="22"/>
        </w:rPr>
        <w:t>11</w:t>
      </w:r>
      <w:r w:rsidRPr="00B760DF">
        <w:rPr>
          <w:rFonts w:ascii="Arial" w:hAnsi="Arial" w:cs="Arial"/>
          <w:sz w:val="22"/>
          <w:szCs w:val="22"/>
        </w:rPr>
        <w:t xml:space="preserve">  A designação para o desempenho das funções gratificadas elencadas neste artigo dar-se-á de forma gradativa e de acordo com a previsão orçamentária vigente, sendo que a gratificação dos membros das comissões permanentes sindicante e processante vigorará somente a partir de 01/01/2014.”</w:t>
      </w:r>
    </w:p>
    <w:p w:rsidR="00B760DF" w:rsidRPr="00B760DF" w:rsidRDefault="00B760DF" w:rsidP="00B760DF">
      <w:pPr>
        <w:keepLines/>
        <w:tabs>
          <w:tab w:val="left" w:pos="1134"/>
        </w:tabs>
        <w:autoSpaceDE w:val="0"/>
        <w:autoSpaceDN w:val="0"/>
        <w:adjustRightInd w:val="0"/>
        <w:ind w:firstLine="720"/>
        <w:jc w:val="both"/>
        <w:rPr>
          <w:rFonts w:ascii="Arial" w:hAnsi="Arial" w:cs="Arial"/>
          <w:sz w:val="22"/>
          <w:szCs w:val="22"/>
          <w:lang w:val="pt-PT"/>
        </w:rPr>
      </w:pPr>
    </w:p>
    <w:p w:rsidR="00B760DF" w:rsidRPr="00B760DF" w:rsidRDefault="00B760DF" w:rsidP="00B760DF">
      <w:pPr>
        <w:keepLines/>
        <w:tabs>
          <w:tab w:val="left" w:pos="1134"/>
        </w:tabs>
        <w:autoSpaceDE w:val="0"/>
        <w:autoSpaceDN w:val="0"/>
        <w:adjustRightInd w:val="0"/>
        <w:ind w:firstLine="720"/>
        <w:jc w:val="both"/>
        <w:rPr>
          <w:rFonts w:ascii="Arial" w:hAnsi="Arial" w:cs="Arial"/>
          <w:sz w:val="22"/>
          <w:szCs w:val="22"/>
          <w:lang w:val="pt-PT"/>
        </w:rPr>
      </w:pPr>
      <w:r w:rsidRPr="00B760DF">
        <w:rPr>
          <w:rFonts w:ascii="Arial" w:hAnsi="Arial" w:cs="Arial"/>
          <w:b/>
          <w:sz w:val="22"/>
          <w:szCs w:val="22"/>
          <w:lang w:val="pt-PT"/>
        </w:rPr>
        <w:t>§12</w:t>
      </w:r>
      <w:r w:rsidRPr="00B760DF">
        <w:rPr>
          <w:rFonts w:ascii="Arial" w:hAnsi="Arial" w:cs="Arial"/>
          <w:b/>
          <w:sz w:val="22"/>
          <w:szCs w:val="22"/>
          <w:lang w:val="pt-PT"/>
        </w:rPr>
        <w:tab/>
      </w:r>
      <w:r w:rsidRPr="00B760DF">
        <w:rPr>
          <w:rFonts w:ascii="Arial" w:hAnsi="Arial" w:cs="Arial"/>
          <w:sz w:val="22"/>
          <w:szCs w:val="22"/>
          <w:lang w:val="pt-PT"/>
        </w:rPr>
        <w:tab/>
        <w:t>O exercício das funções gratificadas dispostas no quadro a que se refere este artigo fica limitado ao prazo de 04 (quatro) anos, permitida uma recondução por igual período, ressalvada a aplicação de prazos inferiores previstos em legislação própria.</w:t>
      </w:r>
    </w:p>
    <w:p w:rsidR="00B760DF" w:rsidRPr="00B760DF" w:rsidRDefault="00B760DF" w:rsidP="00B760DF">
      <w:pPr>
        <w:keepLines/>
        <w:tabs>
          <w:tab w:val="left" w:pos="1134"/>
        </w:tabs>
        <w:autoSpaceDE w:val="0"/>
        <w:autoSpaceDN w:val="0"/>
        <w:adjustRightInd w:val="0"/>
        <w:ind w:firstLine="720"/>
        <w:jc w:val="both"/>
        <w:rPr>
          <w:rFonts w:ascii="Arial" w:hAnsi="Arial" w:cs="Arial"/>
          <w:sz w:val="22"/>
          <w:szCs w:val="22"/>
          <w:lang w:val="pt-PT"/>
        </w:rPr>
      </w:pPr>
    </w:p>
    <w:p w:rsidR="00B760DF" w:rsidRPr="00B760DF" w:rsidRDefault="00B760DF" w:rsidP="00B760DF">
      <w:pPr>
        <w:keepLines/>
        <w:tabs>
          <w:tab w:val="left" w:pos="1134"/>
        </w:tabs>
        <w:autoSpaceDE w:val="0"/>
        <w:autoSpaceDN w:val="0"/>
        <w:adjustRightInd w:val="0"/>
        <w:ind w:firstLine="720"/>
        <w:jc w:val="both"/>
        <w:rPr>
          <w:rFonts w:ascii="Arial" w:hAnsi="Arial" w:cs="Arial"/>
          <w:sz w:val="22"/>
          <w:szCs w:val="22"/>
          <w:lang w:val="pt-PT"/>
        </w:rPr>
      </w:pPr>
      <w:r w:rsidRPr="00B760DF">
        <w:rPr>
          <w:rFonts w:ascii="Arial" w:hAnsi="Arial" w:cs="Arial"/>
          <w:b/>
          <w:sz w:val="22"/>
          <w:szCs w:val="22"/>
          <w:lang w:val="pt-PT"/>
        </w:rPr>
        <w:t>§13</w:t>
      </w:r>
      <w:r w:rsidRPr="00B760DF">
        <w:rPr>
          <w:rFonts w:ascii="Arial" w:hAnsi="Arial" w:cs="Arial"/>
          <w:b/>
          <w:sz w:val="22"/>
          <w:szCs w:val="22"/>
          <w:lang w:val="pt-PT"/>
        </w:rPr>
        <w:tab/>
      </w:r>
      <w:r w:rsidRPr="00B760DF">
        <w:rPr>
          <w:rFonts w:ascii="Arial" w:hAnsi="Arial" w:cs="Arial"/>
          <w:sz w:val="22"/>
          <w:szCs w:val="22"/>
          <w:lang w:val="pt-PT"/>
        </w:rPr>
        <w:tab/>
        <w:t>Excepcionam-se da aplicação do disposto no parágrafo anterior o exercício das funções gratificadas de transporte escolar, de cargas e de ambulância.</w:t>
      </w:r>
    </w:p>
    <w:p w:rsidR="00B760DF" w:rsidRPr="00B760DF" w:rsidRDefault="00B760DF" w:rsidP="00B760DF">
      <w:pPr>
        <w:keepLines/>
        <w:tabs>
          <w:tab w:val="left" w:pos="1134"/>
        </w:tabs>
        <w:autoSpaceDE w:val="0"/>
        <w:autoSpaceDN w:val="0"/>
        <w:adjustRightInd w:val="0"/>
        <w:ind w:firstLine="720"/>
        <w:jc w:val="both"/>
        <w:rPr>
          <w:rFonts w:ascii="Arial" w:hAnsi="Arial" w:cs="Arial"/>
          <w:sz w:val="22"/>
          <w:szCs w:val="22"/>
          <w:lang w:val="pt-PT"/>
        </w:rPr>
      </w:pPr>
      <w:r w:rsidRPr="00B760DF">
        <w:rPr>
          <w:rFonts w:ascii="Arial" w:hAnsi="Arial" w:cs="Arial"/>
          <w:sz w:val="22"/>
          <w:szCs w:val="22"/>
          <w:lang w:val="pt-PT"/>
        </w:rPr>
        <w:t xml:space="preserve">  </w:t>
      </w:r>
    </w:p>
    <w:p w:rsidR="00B760DF" w:rsidRPr="00B760DF" w:rsidRDefault="00B760DF" w:rsidP="00B760DF">
      <w:pPr>
        <w:tabs>
          <w:tab w:val="left" w:pos="204"/>
        </w:tabs>
        <w:ind w:right="45" w:firstLine="720"/>
        <w:jc w:val="both"/>
        <w:rPr>
          <w:rFonts w:ascii="Arial" w:hAnsi="Arial" w:cs="Arial"/>
          <w:b/>
          <w:sz w:val="22"/>
          <w:szCs w:val="22"/>
          <w:lang w:val="pt-PT"/>
        </w:rPr>
      </w:pPr>
      <w:r w:rsidRPr="00B760DF">
        <w:rPr>
          <w:rFonts w:ascii="Arial" w:hAnsi="Arial" w:cs="Arial"/>
          <w:b/>
          <w:sz w:val="22"/>
          <w:szCs w:val="22"/>
          <w:lang w:val="pt-PT"/>
        </w:rPr>
        <w:t>Art. 2º</w:t>
      </w:r>
      <w:r w:rsidRPr="00B760DF">
        <w:rPr>
          <w:rFonts w:ascii="Arial" w:hAnsi="Arial" w:cs="Arial"/>
          <w:sz w:val="22"/>
          <w:szCs w:val="22"/>
        </w:rPr>
        <w:t xml:space="preserve"> O artigo 11 da Lei Complementar Municipal nº 66/2009 de 23 de dezembro de 2009 passa a vigorar acrescido dos §§ 1º, 2º, 3º, 4º, 5º, 6º e 7º, suprimindo-se seu parágrafo único e com a seguinte redação:</w:t>
      </w:r>
    </w:p>
    <w:p w:rsidR="00B760DF" w:rsidRPr="00B760DF" w:rsidRDefault="00B760DF" w:rsidP="00B760DF">
      <w:pPr>
        <w:tabs>
          <w:tab w:val="left" w:pos="204"/>
        </w:tabs>
        <w:ind w:right="45" w:firstLine="720"/>
        <w:jc w:val="both"/>
        <w:rPr>
          <w:rFonts w:ascii="Arial" w:hAnsi="Arial" w:cs="Arial"/>
          <w:b/>
          <w:sz w:val="22"/>
          <w:szCs w:val="22"/>
          <w:lang w:val="pt-PT"/>
        </w:rPr>
      </w:pPr>
    </w:p>
    <w:p w:rsidR="00B760DF" w:rsidRPr="00B760DF" w:rsidRDefault="00B760DF" w:rsidP="00B760DF">
      <w:pPr>
        <w:pStyle w:val="Corpodetexto"/>
        <w:spacing w:after="0"/>
        <w:ind w:firstLine="720"/>
        <w:jc w:val="both"/>
        <w:rPr>
          <w:rFonts w:ascii="Arial" w:hAnsi="Arial" w:cs="Arial"/>
          <w:b/>
          <w:sz w:val="22"/>
          <w:szCs w:val="22"/>
        </w:rPr>
      </w:pPr>
      <w:r w:rsidRPr="00B760DF">
        <w:rPr>
          <w:rFonts w:ascii="Arial" w:hAnsi="Arial" w:cs="Arial"/>
          <w:b/>
          <w:sz w:val="22"/>
          <w:szCs w:val="22"/>
        </w:rPr>
        <w:t>“Art.11  (...)</w:t>
      </w:r>
    </w:p>
    <w:p w:rsidR="00B760DF" w:rsidRPr="00B760DF" w:rsidRDefault="00B760DF" w:rsidP="00B760DF">
      <w:pPr>
        <w:tabs>
          <w:tab w:val="left" w:pos="204"/>
        </w:tabs>
        <w:ind w:right="45" w:firstLine="720"/>
        <w:jc w:val="both"/>
        <w:rPr>
          <w:rFonts w:ascii="Arial" w:hAnsi="Arial" w:cs="Arial"/>
          <w:b/>
          <w:sz w:val="22"/>
          <w:szCs w:val="22"/>
          <w:lang w:val="pt-PT"/>
        </w:rPr>
      </w:pPr>
    </w:p>
    <w:p w:rsidR="00B760DF" w:rsidRPr="00B760DF" w:rsidRDefault="00B760DF" w:rsidP="00B760DF">
      <w:pPr>
        <w:tabs>
          <w:tab w:val="left" w:pos="204"/>
        </w:tabs>
        <w:ind w:right="45" w:firstLine="720"/>
        <w:jc w:val="both"/>
        <w:rPr>
          <w:rFonts w:ascii="Arial" w:hAnsi="Arial" w:cs="Arial"/>
          <w:sz w:val="22"/>
          <w:szCs w:val="22"/>
          <w:lang w:val="pt-PT"/>
        </w:rPr>
      </w:pPr>
      <w:r w:rsidRPr="00B760DF">
        <w:rPr>
          <w:rFonts w:ascii="Arial" w:hAnsi="Arial" w:cs="Arial"/>
          <w:b/>
          <w:sz w:val="22"/>
          <w:szCs w:val="22"/>
          <w:lang w:val="pt-PT"/>
        </w:rPr>
        <w:t>§1º</w:t>
      </w:r>
      <w:r w:rsidRPr="00B760DF">
        <w:rPr>
          <w:rFonts w:ascii="Arial" w:hAnsi="Arial" w:cs="Arial"/>
          <w:b/>
          <w:sz w:val="22"/>
          <w:szCs w:val="22"/>
          <w:lang w:val="pt-PT"/>
        </w:rPr>
        <w:tab/>
      </w:r>
      <w:r w:rsidRPr="00B760DF">
        <w:rPr>
          <w:rFonts w:ascii="Arial" w:hAnsi="Arial" w:cs="Arial"/>
          <w:sz w:val="22"/>
          <w:szCs w:val="22"/>
          <w:lang w:val="pt-PT"/>
        </w:rPr>
        <w:t xml:space="preserve"> De acordo com a natureza, a necessidade do serviço e do campo de atuação, o empregado público poderá ser escalado para laborar em jornada de revezamento.</w:t>
      </w:r>
      <w:r w:rsidRPr="00B760DF">
        <w:rPr>
          <w:rFonts w:ascii="Arial" w:hAnsi="Arial" w:cs="Arial"/>
          <w:sz w:val="22"/>
          <w:szCs w:val="22"/>
          <w:lang w:val="pt-PT"/>
        </w:rPr>
        <w:tab/>
      </w:r>
    </w:p>
    <w:p w:rsidR="00B760DF" w:rsidRPr="00B760DF" w:rsidRDefault="00B760DF" w:rsidP="00B760DF">
      <w:pPr>
        <w:tabs>
          <w:tab w:val="left" w:pos="204"/>
        </w:tabs>
        <w:ind w:right="45" w:firstLine="720"/>
        <w:jc w:val="both"/>
        <w:rPr>
          <w:rFonts w:ascii="Arial" w:hAnsi="Arial" w:cs="Arial"/>
          <w:sz w:val="22"/>
          <w:szCs w:val="22"/>
          <w:lang w:val="pt-PT"/>
        </w:rPr>
      </w:pPr>
    </w:p>
    <w:p w:rsidR="00B760DF" w:rsidRPr="00B760DF" w:rsidRDefault="00B760DF" w:rsidP="00B760DF">
      <w:pPr>
        <w:tabs>
          <w:tab w:val="left" w:pos="204"/>
        </w:tabs>
        <w:ind w:right="45" w:firstLine="720"/>
        <w:jc w:val="both"/>
        <w:rPr>
          <w:rFonts w:ascii="Arial" w:hAnsi="Arial" w:cs="Arial"/>
          <w:sz w:val="22"/>
          <w:szCs w:val="22"/>
        </w:rPr>
      </w:pPr>
      <w:r w:rsidRPr="00B760DF">
        <w:rPr>
          <w:rFonts w:ascii="Arial" w:hAnsi="Arial" w:cs="Arial"/>
          <w:b/>
          <w:sz w:val="22"/>
          <w:szCs w:val="22"/>
        </w:rPr>
        <w:t>§2º</w:t>
      </w:r>
      <w:r w:rsidRPr="00B760DF">
        <w:rPr>
          <w:rFonts w:ascii="Arial" w:hAnsi="Arial" w:cs="Arial"/>
          <w:b/>
          <w:sz w:val="22"/>
          <w:szCs w:val="22"/>
        </w:rPr>
        <w:tab/>
      </w:r>
      <w:r w:rsidRPr="00B760DF">
        <w:rPr>
          <w:rFonts w:ascii="Arial" w:hAnsi="Arial" w:cs="Arial"/>
          <w:sz w:val="22"/>
          <w:szCs w:val="22"/>
        </w:rPr>
        <w:t>O empregado público municipal, a critério da administração, poderá ter jornada trabalho, em regime de revezamento, com duração de 12 x 24 (doze por vinte e quatro horas – 12 x 48 horas (doze por quarenta e oito horas), 12 x 36 horas (doze por trinta e seis horas), ou outras, conforme a necessidade do serviço.</w:t>
      </w:r>
    </w:p>
    <w:p w:rsidR="00B760DF" w:rsidRPr="00B760DF" w:rsidRDefault="00B760DF" w:rsidP="00B760DF">
      <w:pPr>
        <w:tabs>
          <w:tab w:val="left" w:pos="204"/>
        </w:tabs>
        <w:ind w:right="45"/>
        <w:jc w:val="both"/>
        <w:rPr>
          <w:rFonts w:ascii="Arial" w:hAnsi="Arial" w:cs="Arial"/>
          <w:sz w:val="22"/>
          <w:szCs w:val="22"/>
          <w:lang w:val="pt-PT"/>
        </w:rPr>
      </w:pPr>
    </w:p>
    <w:p w:rsidR="00B760DF" w:rsidRPr="00B760DF" w:rsidRDefault="00B760DF" w:rsidP="00B760DF">
      <w:pPr>
        <w:tabs>
          <w:tab w:val="left" w:pos="204"/>
        </w:tabs>
        <w:ind w:right="45"/>
        <w:jc w:val="both"/>
        <w:rPr>
          <w:rFonts w:ascii="Arial" w:hAnsi="Arial" w:cs="Arial"/>
          <w:sz w:val="22"/>
          <w:szCs w:val="22"/>
          <w:lang w:val="pt-PT"/>
        </w:rPr>
      </w:pPr>
      <w:r w:rsidRPr="00B760DF">
        <w:rPr>
          <w:rFonts w:ascii="Arial" w:hAnsi="Arial" w:cs="Arial"/>
          <w:b/>
          <w:sz w:val="22"/>
          <w:szCs w:val="22"/>
          <w:lang w:val="pt-PT"/>
        </w:rPr>
        <w:tab/>
      </w:r>
      <w:r w:rsidRPr="00B760DF">
        <w:rPr>
          <w:rFonts w:ascii="Arial" w:hAnsi="Arial" w:cs="Arial"/>
          <w:b/>
          <w:sz w:val="22"/>
          <w:szCs w:val="22"/>
          <w:lang w:val="pt-PT"/>
        </w:rPr>
        <w:tab/>
        <w:t>§3°</w:t>
      </w:r>
      <w:r w:rsidRPr="00B760DF">
        <w:rPr>
          <w:rFonts w:ascii="Arial" w:hAnsi="Arial" w:cs="Arial"/>
          <w:b/>
          <w:sz w:val="22"/>
          <w:szCs w:val="22"/>
          <w:lang w:val="pt-PT"/>
        </w:rPr>
        <w:tab/>
      </w:r>
      <w:r w:rsidRPr="00B760DF">
        <w:rPr>
          <w:rFonts w:ascii="Arial" w:hAnsi="Arial" w:cs="Arial"/>
          <w:sz w:val="22"/>
          <w:szCs w:val="22"/>
          <w:lang w:val="pt-PT"/>
        </w:rPr>
        <w:t>Durante a jornada de trabalho de revezamento será concedido intervalo de 01 (uma) hora para descanso e refeição, sendo que tal</w:t>
      </w:r>
      <w:r w:rsidRPr="00B760DF">
        <w:rPr>
          <w:rFonts w:ascii="Arial" w:hAnsi="Arial" w:cs="Arial"/>
          <w:sz w:val="22"/>
          <w:szCs w:val="22"/>
          <w:shd w:val="clear" w:color="auto" w:fill="FFFFFF"/>
        </w:rPr>
        <w:t xml:space="preserve"> intervalo não será computado na duração do trabalho.</w:t>
      </w:r>
    </w:p>
    <w:p w:rsidR="00B760DF" w:rsidRPr="00B760DF" w:rsidRDefault="00B760DF" w:rsidP="00B760DF">
      <w:pPr>
        <w:tabs>
          <w:tab w:val="left" w:pos="204"/>
        </w:tabs>
        <w:ind w:right="45"/>
        <w:jc w:val="both"/>
        <w:rPr>
          <w:rFonts w:ascii="Arial" w:hAnsi="Arial" w:cs="Arial"/>
          <w:sz w:val="22"/>
          <w:szCs w:val="22"/>
          <w:lang w:val="pt-PT"/>
        </w:rPr>
      </w:pPr>
      <w:r w:rsidRPr="00B760DF">
        <w:rPr>
          <w:rFonts w:ascii="Arial" w:hAnsi="Arial" w:cs="Arial"/>
          <w:sz w:val="22"/>
          <w:szCs w:val="22"/>
          <w:lang w:val="pt-PT"/>
        </w:rPr>
        <w:tab/>
      </w:r>
      <w:r w:rsidRPr="00B760DF">
        <w:rPr>
          <w:rFonts w:ascii="Arial" w:hAnsi="Arial" w:cs="Arial"/>
          <w:sz w:val="22"/>
          <w:szCs w:val="22"/>
          <w:lang w:val="pt-PT"/>
        </w:rPr>
        <w:tab/>
      </w:r>
    </w:p>
    <w:p w:rsidR="00B760DF" w:rsidRPr="00B760DF" w:rsidRDefault="00B760DF" w:rsidP="00B760DF">
      <w:pPr>
        <w:tabs>
          <w:tab w:val="left" w:pos="204"/>
        </w:tabs>
        <w:ind w:right="45"/>
        <w:jc w:val="both"/>
        <w:rPr>
          <w:rFonts w:ascii="Arial" w:hAnsi="Arial" w:cs="Arial"/>
          <w:sz w:val="22"/>
          <w:szCs w:val="22"/>
          <w:lang w:val="pt-PT"/>
        </w:rPr>
      </w:pPr>
      <w:r w:rsidRPr="00B760DF">
        <w:rPr>
          <w:rFonts w:ascii="Arial" w:hAnsi="Arial" w:cs="Arial"/>
          <w:b/>
          <w:sz w:val="22"/>
          <w:szCs w:val="22"/>
          <w:lang w:val="pt-PT"/>
        </w:rPr>
        <w:tab/>
      </w:r>
      <w:r w:rsidRPr="00B760DF">
        <w:rPr>
          <w:rFonts w:ascii="Arial" w:hAnsi="Arial" w:cs="Arial"/>
          <w:b/>
          <w:sz w:val="22"/>
          <w:szCs w:val="22"/>
          <w:lang w:val="pt-PT"/>
        </w:rPr>
        <w:tab/>
        <w:t>§4°</w:t>
      </w:r>
      <w:r w:rsidRPr="00B760DF">
        <w:rPr>
          <w:rFonts w:ascii="Arial" w:hAnsi="Arial" w:cs="Arial"/>
          <w:b/>
          <w:sz w:val="22"/>
          <w:szCs w:val="22"/>
          <w:lang w:val="pt-PT"/>
        </w:rPr>
        <w:tab/>
      </w:r>
      <w:r w:rsidRPr="00B760DF">
        <w:rPr>
          <w:rFonts w:ascii="Arial" w:hAnsi="Arial" w:cs="Arial"/>
          <w:sz w:val="22"/>
          <w:szCs w:val="22"/>
          <w:lang w:val="pt-PT"/>
        </w:rPr>
        <w:t>Os empregados que trabalham nas jornadas  de revezamento previstas no §2º deste artigo terão direito a duas folgas mensais a serem estipuladas nas escalas de serviço, sendo que o empregado pode ser convocado em horários distintos de sua escala, observando-se sempre o descanso mínimo previsto em legislação superior.</w:t>
      </w:r>
    </w:p>
    <w:p w:rsidR="00B760DF" w:rsidRPr="00B760DF" w:rsidRDefault="00B760DF" w:rsidP="00B760DF">
      <w:pPr>
        <w:tabs>
          <w:tab w:val="left" w:pos="204"/>
        </w:tabs>
        <w:ind w:left="426" w:right="828"/>
        <w:jc w:val="both"/>
        <w:rPr>
          <w:rFonts w:ascii="Arial" w:hAnsi="Arial" w:cs="Arial"/>
          <w:sz w:val="22"/>
          <w:szCs w:val="22"/>
          <w:lang w:val="pt-PT"/>
        </w:rPr>
      </w:pPr>
    </w:p>
    <w:p w:rsidR="00B760DF" w:rsidRPr="00B760DF" w:rsidRDefault="00B760DF" w:rsidP="00B760DF">
      <w:pPr>
        <w:tabs>
          <w:tab w:val="left" w:pos="204"/>
        </w:tabs>
        <w:ind w:right="45"/>
        <w:jc w:val="both"/>
        <w:rPr>
          <w:rFonts w:ascii="Arial" w:hAnsi="Arial" w:cs="Arial"/>
          <w:sz w:val="22"/>
          <w:szCs w:val="22"/>
          <w:lang w:val="pt-PT"/>
        </w:rPr>
      </w:pPr>
      <w:r w:rsidRPr="00B760DF">
        <w:rPr>
          <w:rFonts w:ascii="Arial" w:hAnsi="Arial" w:cs="Arial"/>
          <w:sz w:val="22"/>
          <w:szCs w:val="22"/>
          <w:lang w:val="pt-PT"/>
        </w:rPr>
        <w:tab/>
      </w:r>
      <w:r w:rsidRPr="00B760DF">
        <w:rPr>
          <w:rFonts w:ascii="Arial" w:hAnsi="Arial" w:cs="Arial"/>
          <w:sz w:val="22"/>
          <w:szCs w:val="22"/>
          <w:lang w:val="pt-PT"/>
        </w:rPr>
        <w:tab/>
      </w:r>
      <w:r w:rsidRPr="00B760DF">
        <w:rPr>
          <w:rFonts w:ascii="Arial" w:hAnsi="Arial" w:cs="Arial"/>
          <w:b/>
          <w:sz w:val="22"/>
          <w:szCs w:val="22"/>
          <w:lang w:val="pt-PT"/>
        </w:rPr>
        <w:t>§5°</w:t>
      </w:r>
      <w:r w:rsidRPr="00B760DF">
        <w:rPr>
          <w:rFonts w:ascii="Arial" w:hAnsi="Arial" w:cs="Arial"/>
          <w:b/>
          <w:sz w:val="22"/>
          <w:szCs w:val="22"/>
          <w:lang w:val="pt-PT"/>
        </w:rPr>
        <w:tab/>
      </w:r>
      <w:r w:rsidRPr="00B760DF">
        <w:rPr>
          <w:rFonts w:ascii="Arial" w:hAnsi="Arial" w:cs="Arial"/>
          <w:sz w:val="22"/>
          <w:szCs w:val="22"/>
          <w:lang w:val="pt-PT"/>
        </w:rPr>
        <w:t>A jornada de trabalho de revezamento prevista no §2º deste artigo não ensejará direito ao pagamento de qualquer hora extraordinária.</w:t>
      </w:r>
    </w:p>
    <w:p w:rsidR="00B760DF" w:rsidRPr="00B760DF" w:rsidRDefault="00B760DF" w:rsidP="00B760DF">
      <w:pPr>
        <w:tabs>
          <w:tab w:val="left" w:pos="204"/>
        </w:tabs>
        <w:ind w:right="45"/>
        <w:jc w:val="both"/>
        <w:rPr>
          <w:rFonts w:ascii="Arial" w:hAnsi="Arial" w:cs="Arial"/>
          <w:sz w:val="22"/>
          <w:szCs w:val="22"/>
          <w:lang w:val="pt-PT"/>
        </w:rPr>
      </w:pPr>
    </w:p>
    <w:p w:rsidR="00B760DF" w:rsidRPr="00B760DF" w:rsidRDefault="00B760DF" w:rsidP="00B760DF">
      <w:pPr>
        <w:keepLines/>
        <w:tabs>
          <w:tab w:val="left" w:pos="1134"/>
        </w:tabs>
        <w:autoSpaceDE w:val="0"/>
        <w:autoSpaceDN w:val="0"/>
        <w:adjustRightInd w:val="0"/>
        <w:ind w:firstLine="720"/>
        <w:jc w:val="both"/>
        <w:rPr>
          <w:rFonts w:ascii="Arial" w:hAnsi="Arial" w:cs="Arial"/>
          <w:sz w:val="22"/>
          <w:szCs w:val="22"/>
          <w:lang w:val="pt-PT"/>
        </w:rPr>
      </w:pPr>
      <w:r w:rsidRPr="00B760DF">
        <w:rPr>
          <w:rFonts w:ascii="Arial" w:hAnsi="Arial" w:cs="Arial"/>
          <w:b/>
          <w:sz w:val="22"/>
          <w:szCs w:val="22"/>
          <w:lang w:val="pt-PT"/>
        </w:rPr>
        <w:t>§6</w:t>
      </w:r>
      <w:r w:rsidRPr="00B760DF">
        <w:rPr>
          <w:rFonts w:ascii="Arial" w:hAnsi="Arial" w:cs="Arial"/>
          <w:b/>
          <w:bCs/>
          <w:sz w:val="22"/>
          <w:szCs w:val="22"/>
          <w:lang w:val="pt-PT"/>
        </w:rPr>
        <w:t>°</w:t>
      </w:r>
      <w:r w:rsidRPr="00B760DF">
        <w:rPr>
          <w:rFonts w:ascii="Arial" w:hAnsi="Arial" w:cs="Arial"/>
          <w:b/>
          <w:bCs/>
          <w:sz w:val="22"/>
          <w:szCs w:val="22"/>
          <w:lang w:val="pt-PT"/>
        </w:rPr>
        <w:tab/>
      </w:r>
      <w:r w:rsidRPr="00B760DF">
        <w:rPr>
          <w:rFonts w:ascii="Arial" w:hAnsi="Arial" w:cs="Arial"/>
          <w:b/>
          <w:bCs/>
          <w:sz w:val="22"/>
          <w:szCs w:val="22"/>
          <w:lang w:val="pt-PT"/>
        </w:rPr>
        <w:tab/>
      </w:r>
      <w:r w:rsidRPr="00B760DF">
        <w:rPr>
          <w:rFonts w:ascii="Arial" w:hAnsi="Arial" w:cs="Arial"/>
          <w:sz w:val="22"/>
          <w:szCs w:val="22"/>
          <w:lang w:val="pt-PT"/>
        </w:rPr>
        <w:t xml:space="preserve">O regime de cumprimento da jornada pode ensejar variações no cumprimento da jornada semanal, sujeito a compensação de horários nos termos do inciso XIII do artigo </w:t>
      </w:r>
      <w:r w:rsidRPr="00B760DF">
        <w:rPr>
          <w:rFonts w:ascii="Arial" w:hAnsi="Arial" w:cs="Arial"/>
          <w:bCs/>
          <w:sz w:val="22"/>
          <w:szCs w:val="22"/>
          <w:lang w:val="pt-PT"/>
        </w:rPr>
        <w:t>7º</w:t>
      </w:r>
      <w:r w:rsidRPr="00B760DF">
        <w:rPr>
          <w:rFonts w:ascii="Arial" w:hAnsi="Arial" w:cs="Arial"/>
          <w:b/>
          <w:bCs/>
          <w:sz w:val="22"/>
          <w:szCs w:val="22"/>
          <w:lang w:val="pt-PT"/>
        </w:rPr>
        <w:t xml:space="preserve"> </w:t>
      </w:r>
      <w:r w:rsidRPr="00B760DF">
        <w:rPr>
          <w:rFonts w:ascii="Arial" w:hAnsi="Arial" w:cs="Arial"/>
          <w:sz w:val="22"/>
          <w:szCs w:val="22"/>
          <w:lang w:val="pt-PT"/>
        </w:rPr>
        <w:t>da Constituição Federal.</w:t>
      </w:r>
    </w:p>
    <w:p w:rsidR="00B760DF" w:rsidRPr="00B760DF" w:rsidRDefault="00B760DF" w:rsidP="00B760DF">
      <w:pPr>
        <w:keepLines/>
        <w:tabs>
          <w:tab w:val="left" w:pos="1134"/>
        </w:tabs>
        <w:autoSpaceDE w:val="0"/>
        <w:autoSpaceDN w:val="0"/>
        <w:adjustRightInd w:val="0"/>
        <w:ind w:firstLine="720"/>
        <w:jc w:val="both"/>
        <w:rPr>
          <w:rFonts w:ascii="Arial" w:hAnsi="Arial" w:cs="Arial"/>
          <w:b/>
          <w:sz w:val="22"/>
          <w:szCs w:val="22"/>
          <w:lang w:val="pt-PT"/>
        </w:rPr>
      </w:pPr>
    </w:p>
    <w:p w:rsidR="00B760DF" w:rsidRPr="00B760DF" w:rsidRDefault="00B760DF" w:rsidP="00B760DF">
      <w:pPr>
        <w:keepLines/>
        <w:tabs>
          <w:tab w:val="left" w:pos="1134"/>
        </w:tabs>
        <w:autoSpaceDE w:val="0"/>
        <w:autoSpaceDN w:val="0"/>
        <w:adjustRightInd w:val="0"/>
        <w:ind w:firstLine="720"/>
        <w:jc w:val="both"/>
        <w:rPr>
          <w:rFonts w:ascii="Arial" w:hAnsi="Arial" w:cs="Arial"/>
          <w:sz w:val="22"/>
          <w:szCs w:val="22"/>
          <w:lang w:val="pt-PT"/>
        </w:rPr>
      </w:pPr>
      <w:r w:rsidRPr="00B760DF">
        <w:rPr>
          <w:rFonts w:ascii="Arial" w:hAnsi="Arial" w:cs="Arial"/>
          <w:b/>
          <w:sz w:val="22"/>
          <w:szCs w:val="22"/>
          <w:lang w:val="pt-PT"/>
        </w:rPr>
        <w:t>§7º</w:t>
      </w:r>
      <w:r w:rsidRPr="00B760DF">
        <w:rPr>
          <w:rFonts w:ascii="Arial" w:hAnsi="Arial" w:cs="Arial"/>
          <w:b/>
          <w:sz w:val="22"/>
          <w:szCs w:val="22"/>
          <w:lang w:val="pt-PT"/>
        </w:rPr>
        <w:tab/>
      </w:r>
      <w:r w:rsidRPr="00B760DF">
        <w:rPr>
          <w:rFonts w:ascii="Arial" w:hAnsi="Arial" w:cs="Arial"/>
          <w:b/>
          <w:sz w:val="22"/>
          <w:szCs w:val="22"/>
          <w:lang w:val="pt-PT"/>
        </w:rPr>
        <w:tab/>
      </w:r>
      <w:r w:rsidRPr="00B760DF">
        <w:rPr>
          <w:rFonts w:ascii="Arial" w:hAnsi="Arial" w:cs="Arial"/>
          <w:sz w:val="22"/>
          <w:szCs w:val="22"/>
          <w:lang w:val="pt-PT"/>
        </w:rPr>
        <w:t>Poderá haver acréscimo diário na jornada de trabalho dos empregados públicos municipais, além da oitava diária, visando a compensação do trabalho quando não realizado aos sábados, sem implicação do pagamento de horas extras.”</w:t>
      </w:r>
    </w:p>
    <w:p w:rsidR="00B760DF" w:rsidRPr="00B760DF" w:rsidRDefault="00B760DF" w:rsidP="00B760DF">
      <w:pPr>
        <w:pStyle w:val="Corpodetexto"/>
        <w:spacing w:after="0"/>
        <w:ind w:firstLine="720"/>
        <w:jc w:val="both"/>
        <w:rPr>
          <w:rFonts w:ascii="Arial" w:hAnsi="Arial" w:cs="Arial"/>
          <w:b/>
          <w:sz w:val="22"/>
          <w:szCs w:val="22"/>
        </w:rPr>
      </w:pPr>
    </w:p>
    <w:p w:rsidR="00B760DF" w:rsidRPr="00B760DF" w:rsidRDefault="00B760DF" w:rsidP="00B760DF">
      <w:pPr>
        <w:pStyle w:val="Corpodetexto"/>
        <w:spacing w:after="0"/>
        <w:ind w:firstLine="720"/>
        <w:jc w:val="both"/>
        <w:rPr>
          <w:rFonts w:ascii="Arial" w:hAnsi="Arial" w:cs="Arial"/>
          <w:b/>
          <w:sz w:val="22"/>
          <w:szCs w:val="22"/>
        </w:rPr>
      </w:pPr>
    </w:p>
    <w:p w:rsidR="00B760DF" w:rsidRDefault="00B760DF" w:rsidP="00B760DF">
      <w:pPr>
        <w:pStyle w:val="Corpodetexto"/>
        <w:spacing w:after="0"/>
        <w:ind w:firstLine="720"/>
        <w:jc w:val="both"/>
        <w:rPr>
          <w:rFonts w:ascii="Arial" w:hAnsi="Arial" w:cs="Arial"/>
          <w:sz w:val="22"/>
          <w:szCs w:val="22"/>
          <w:lang w:val="pt-PT"/>
        </w:rPr>
      </w:pPr>
      <w:r w:rsidRPr="00B760DF">
        <w:rPr>
          <w:rFonts w:ascii="Arial" w:hAnsi="Arial" w:cs="Arial"/>
          <w:b/>
          <w:sz w:val="22"/>
          <w:szCs w:val="22"/>
        </w:rPr>
        <w:t>Art. 3º</w:t>
      </w:r>
      <w:r w:rsidRPr="00B760DF">
        <w:rPr>
          <w:rFonts w:ascii="Arial" w:hAnsi="Arial" w:cs="Arial"/>
          <w:sz w:val="22"/>
          <w:szCs w:val="22"/>
          <w:lang w:val="pt-PT"/>
        </w:rPr>
        <w:t xml:space="preserve"> Fica alterado o Anexo I da Lei Complementar nº 66 de 23 de dezembro de 2009, quanto aos empregos de Assistente Social, Locutor, Meio Oficial, Monitor de Creche, Oficial de Manutenção, Operador de Som, Psicólogo, Repórter de Rádio/TV e Técnico em Farmácia e ainda cria os empregos de Advogado de Programas Sociais, Ajudante de Serviços Gerais, Analista de Recursos Humanos, Entregador de Correspondência e Fiscal Ambiental, conforme segue:</w:t>
      </w:r>
    </w:p>
    <w:p w:rsidR="00B760DF" w:rsidRPr="00B760DF" w:rsidRDefault="00B760DF" w:rsidP="00B760DF">
      <w:pPr>
        <w:pStyle w:val="Corpodetexto"/>
        <w:spacing w:after="0"/>
        <w:ind w:firstLine="720"/>
        <w:jc w:val="both"/>
        <w:rPr>
          <w:rFonts w:ascii="Arial" w:hAnsi="Arial" w:cs="Arial"/>
          <w:sz w:val="22"/>
          <w:szCs w:val="22"/>
          <w:lang w:val="pt-PT"/>
        </w:rPr>
      </w:pPr>
    </w:p>
    <w:p w:rsidR="00B760DF" w:rsidRPr="00B760DF" w:rsidRDefault="00B760DF" w:rsidP="00B760DF">
      <w:pPr>
        <w:pStyle w:val="Corpodetexto"/>
        <w:spacing w:after="0"/>
        <w:jc w:val="center"/>
        <w:rPr>
          <w:rFonts w:ascii="Arial" w:hAnsi="Arial" w:cs="Arial"/>
          <w:b/>
          <w:bCs/>
          <w:sz w:val="22"/>
          <w:szCs w:val="22"/>
        </w:rPr>
      </w:pPr>
      <w:r w:rsidRPr="00B760DF">
        <w:rPr>
          <w:rFonts w:ascii="Arial" w:hAnsi="Arial" w:cs="Arial"/>
          <w:b/>
          <w:bCs/>
          <w:sz w:val="22"/>
          <w:szCs w:val="22"/>
        </w:rPr>
        <w:t>ANEXO I – QUADRO DE EMPREGOS</w:t>
      </w:r>
    </w:p>
    <w:p w:rsidR="00B760DF" w:rsidRPr="00B760DF" w:rsidRDefault="00B760DF" w:rsidP="00B760DF">
      <w:pPr>
        <w:pStyle w:val="Corpodetexto"/>
        <w:spacing w:after="0"/>
        <w:jc w:val="both"/>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1260"/>
        <w:gridCol w:w="3600"/>
        <w:gridCol w:w="1337"/>
      </w:tblGrid>
      <w:tr w:rsidR="00B760DF" w:rsidRPr="00B760DF" w:rsidTr="00E47895">
        <w:tc>
          <w:tcPr>
            <w:tcW w:w="2448" w:type="dxa"/>
            <w:shd w:val="clear" w:color="auto" w:fill="B3B3B3"/>
          </w:tcPr>
          <w:p w:rsidR="00B760DF" w:rsidRPr="00B760DF" w:rsidRDefault="00B760DF" w:rsidP="00E47895">
            <w:pPr>
              <w:jc w:val="center"/>
              <w:rPr>
                <w:rFonts w:ascii="Arial" w:hAnsi="Arial" w:cs="Arial"/>
                <w:b/>
                <w:bCs/>
                <w:sz w:val="22"/>
                <w:szCs w:val="22"/>
              </w:rPr>
            </w:pPr>
            <w:r w:rsidRPr="00B760DF">
              <w:rPr>
                <w:rFonts w:ascii="Arial" w:hAnsi="Arial" w:cs="Arial"/>
                <w:b/>
                <w:bCs/>
                <w:sz w:val="22"/>
                <w:szCs w:val="22"/>
              </w:rPr>
              <w:t>DENOMINAÇÃO</w:t>
            </w:r>
          </w:p>
        </w:tc>
        <w:tc>
          <w:tcPr>
            <w:tcW w:w="1260" w:type="dxa"/>
            <w:shd w:val="clear" w:color="auto" w:fill="B3B3B3"/>
          </w:tcPr>
          <w:p w:rsidR="00B760DF" w:rsidRPr="00B760DF" w:rsidRDefault="00B760DF" w:rsidP="00E47895">
            <w:pPr>
              <w:jc w:val="center"/>
              <w:rPr>
                <w:rFonts w:ascii="Arial" w:hAnsi="Arial" w:cs="Arial"/>
                <w:b/>
                <w:bCs/>
                <w:sz w:val="22"/>
                <w:szCs w:val="22"/>
              </w:rPr>
            </w:pPr>
            <w:r w:rsidRPr="00B760DF">
              <w:rPr>
                <w:rFonts w:ascii="Arial" w:hAnsi="Arial" w:cs="Arial"/>
                <w:b/>
                <w:bCs/>
                <w:sz w:val="22"/>
                <w:szCs w:val="22"/>
              </w:rPr>
              <w:t>GRUPO</w:t>
            </w:r>
          </w:p>
        </w:tc>
        <w:tc>
          <w:tcPr>
            <w:tcW w:w="3600" w:type="dxa"/>
            <w:shd w:val="clear" w:color="auto" w:fill="B3B3B3"/>
          </w:tcPr>
          <w:p w:rsidR="00B760DF" w:rsidRPr="00B760DF" w:rsidRDefault="00B760DF" w:rsidP="00E47895">
            <w:pPr>
              <w:jc w:val="center"/>
              <w:rPr>
                <w:rFonts w:ascii="Arial" w:hAnsi="Arial" w:cs="Arial"/>
                <w:b/>
                <w:bCs/>
                <w:sz w:val="22"/>
                <w:szCs w:val="22"/>
              </w:rPr>
            </w:pPr>
            <w:r w:rsidRPr="00B760DF">
              <w:rPr>
                <w:rFonts w:ascii="Arial" w:hAnsi="Arial" w:cs="Arial"/>
                <w:b/>
                <w:bCs/>
                <w:sz w:val="22"/>
                <w:szCs w:val="22"/>
              </w:rPr>
              <w:t>EXIGÊNCIA DE INGRESSO</w:t>
            </w:r>
          </w:p>
        </w:tc>
        <w:tc>
          <w:tcPr>
            <w:tcW w:w="1337" w:type="dxa"/>
            <w:shd w:val="clear" w:color="auto" w:fill="B3B3B3"/>
          </w:tcPr>
          <w:p w:rsidR="00B760DF" w:rsidRPr="00B760DF" w:rsidRDefault="00B760DF" w:rsidP="00E47895">
            <w:pPr>
              <w:jc w:val="center"/>
              <w:rPr>
                <w:rFonts w:ascii="Arial" w:hAnsi="Arial" w:cs="Arial"/>
                <w:b/>
                <w:bCs/>
                <w:sz w:val="22"/>
                <w:szCs w:val="22"/>
              </w:rPr>
            </w:pPr>
            <w:r w:rsidRPr="00B760DF">
              <w:rPr>
                <w:rFonts w:ascii="Arial" w:hAnsi="Arial" w:cs="Arial"/>
                <w:b/>
                <w:bCs/>
                <w:sz w:val="22"/>
                <w:szCs w:val="22"/>
              </w:rPr>
              <w:t>QTDE.</w:t>
            </w:r>
          </w:p>
        </w:tc>
      </w:tr>
      <w:tr w:rsidR="00B760DF" w:rsidRPr="00B760DF" w:rsidTr="00E47895">
        <w:tc>
          <w:tcPr>
            <w:tcW w:w="2448" w:type="dxa"/>
          </w:tcPr>
          <w:p w:rsidR="00B760DF" w:rsidRPr="00B760DF" w:rsidRDefault="00B760DF" w:rsidP="00E47895">
            <w:pPr>
              <w:jc w:val="center"/>
              <w:rPr>
                <w:rFonts w:ascii="Arial" w:hAnsi="Arial" w:cs="Arial"/>
                <w:bCs/>
                <w:sz w:val="22"/>
                <w:szCs w:val="22"/>
              </w:rPr>
            </w:pPr>
            <w:r w:rsidRPr="00B760DF">
              <w:rPr>
                <w:rFonts w:ascii="Arial" w:hAnsi="Arial" w:cs="Arial"/>
                <w:bCs/>
                <w:sz w:val="22"/>
                <w:szCs w:val="22"/>
              </w:rPr>
              <w:t>ADVOGADO DE PROGRAMAS SOCIAIS</w:t>
            </w:r>
          </w:p>
        </w:tc>
        <w:tc>
          <w:tcPr>
            <w:tcW w:w="1260" w:type="dxa"/>
          </w:tcPr>
          <w:p w:rsidR="00B760DF" w:rsidRPr="00B760DF" w:rsidRDefault="00B760DF" w:rsidP="00E47895">
            <w:pPr>
              <w:jc w:val="center"/>
              <w:rPr>
                <w:rFonts w:ascii="Arial" w:hAnsi="Arial" w:cs="Arial"/>
                <w:bCs/>
                <w:sz w:val="22"/>
                <w:szCs w:val="22"/>
              </w:rPr>
            </w:pPr>
            <w:r w:rsidRPr="00B760DF">
              <w:rPr>
                <w:rFonts w:ascii="Arial" w:hAnsi="Arial" w:cs="Arial"/>
                <w:bCs/>
                <w:sz w:val="22"/>
                <w:szCs w:val="22"/>
              </w:rPr>
              <w:t>I</w:t>
            </w:r>
          </w:p>
        </w:tc>
        <w:tc>
          <w:tcPr>
            <w:tcW w:w="3600"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NÍVEL SUPERIOR + REGISTRO PROFISSIONAL</w:t>
            </w:r>
          </w:p>
        </w:tc>
        <w:tc>
          <w:tcPr>
            <w:tcW w:w="1337" w:type="dxa"/>
          </w:tcPr>
          <w:p w:rsidR="00B760DF" w:rsidRPr="00B760DF" w:rsidRDefault="00B760DF" w:rsidP="00E47895">
            <w:pPr>
              <w:jc w:val="center"/>
              <w:rPr>
                <w:rFonts w:ascii="Arial" w:hAnsi="Arial" w:cs="Arial"/>
                <w:bCs/>
                <w:sz w:val="22"/>
                <w:szCs w:val="22"/>
              </w:rPr>
            </w:pPr>
            <w:r w:rsidRPr="00B760DF">
              <w:rPr>
                <w:rFonts w:ascii="Arial" w:hAnsi="Arial" w:cs="Arial"/>
                <w:bCs/>
                <w:sz w:val="22"/>
                <w:szCs w:val="22"/>
              </w:rPr>
              <w:t>02</w:t>
            </w:r>
          </w:p>
        </w:tc>
      </w:tr>
      <w:tr w:rsidR="00B760DF" w:rsidRPr="00B760DF" w:rsidTr="00E47895">
        <w:tc>
          <w:tcPr>
            <w:tcW w:w="2448" w:type="dxa"/>
          </w:tcPr>
          <w:p w:rsidR="00B760DF" w:rsidRPr="00B760DF" w:rsidRDefault="00B760DF" w:rsidP="00E47895">
            <w:pPr>
              <w:jc w:val="center"/>
              <w:rPr>
                <w:rFonts w:ascii="Arial" w:hAnsi="Arial" w:cs="Arial"/>
                <w:bCs/>
                <w:sz w:val="22"/>
                <w:szCs w:val="22"/>
              </w:rPr>
            </w:pPr>
          </w:p>
          <w:p w:rsidR="00B760DF" w:rsidRPr="00B760DF" w:rsidRDefault="00B760DF" w:rsidP="00E47895">
            <w:pPr>
              <w:jc w:val="center"/>
              <w:rPr>
                <w:rFonts w:ascii="Arial" w:hAnsi="Arial" w:cs="Arial"/>
                <w:bCs/>
                <w:sz w:val="22"/>
                <w:szCs w:val="22"/>
              </w:rPr>
            </w:pPr>
            <w:r w:rsidRPr="00B760DF">
              <w:rPr>
                <w:rFonts w:ascii="Arial" w:hAnsi="Arial" w:cs="Arial"/>
                <w:bCs/>
                <w:sz w:val="22"/>
                <w:szCs w:val="22"/>
              </w:rPr>
              <w:t>AJUDANTE DE SERVIÇOS GERAIS</w:t>
            </w:r>
          </w:p>
        </w:tc>
        <w:tc>
          <w:tcPr>
            <w:tcW w:w="1260" w:type="dxa"/>
          </w:tcPr>
          <w:p w:rsidR="00B760DF" w:rsidRPr="00B760DF" w:rsidRDefault="00B760DF" w:rsidP="00E47895">
            <w:pPr>
              <w:jc w:val="center"/>
              <w:rPr>
                <w:rFonts w:ascii="Arial" w:hAnsi="Arial" w:cs="Arial"/>
                <w:bCs/>
                <w:sz w:val="22"/>
                <w:szCs w:val="22"/>
              </w:rPr>
            </w:pPr>
          </w:p>
          <w:p w:rsidR="00B760DF" w:rsidRPr="00B760DF" w:rsidRDefault="00B760DF" w:rsidP="00E47895">
            <w:pPr>
              <w:jc w:val="center"/>
              <w:rPr>
                <w:rFonts w:ascii="Arial" w:hAnsi="Arial" w:cs="Arial"/>
                <w:bCs/>
                <w:sz w:val="22"/>
                <w:szCs w:val="22"/>
              </w:rPr>
            </w:pPr>
            <w:r w:rsidRPr="00B760DF">
              <w:rPr>
                <w:rFonts w:ascii="Arial" w:hAnsi="Arial" w:cs="Arial"/>
                <w:bCs/>
                <w:sz w:val="22"/>
                <w:szCs w:val="22"/>
              </w:rPr>
              <w:t>B</w:t>
            </w:r>
          </w:p>
        </w:tc>
        <w:tc>
          <w:tcPr>
            <w:tcW w:w="3600" w:type="dxa"/>
          </w:tcPr>
          <w:p w:rsidR="00B760DF" w:rsidRPr="00B760DF" w:rsidRDefault="00B760DF" w:rsidP="00E47895">
            <w:pPr>
              <w:jc w:val="center"/>
              <w:rPr>
                <w:rFonts w:ascii="Arial" w:hAnsi="Arial" w:cs="Arial"/>
                <w:sz w:val="22"/>
                <w:szCs w:val="22"/>
              </w:rPr>
            </w:pPr>
          </w:p>
          <w:p w:rsidR="00B760DF" w:rsidRPr="00B760DF" w:rsidRDefault="00B760DF" w:rsidP="00E47895">
            <w:pPr>
              <w:jc w:val="center"/>
              <w:rPr>
                <w:rFonts w:ascii="Arial" w:hAnsi="Arial" w:cs="Arial"/>
                <w:sz w:val="22"/>
                <w:szCs w:val="22"/>
              </w:rPr>
            </w:pPr>
            <w:r w:rsidRPr="00B760DF">
              <w:rPr>
                <w:rFonts w:ascii="Arial" w:hAnsi="Arial" w:cs="Arial"/>
                <w:sz w:val="22"/>
                <w:szCs w:val="22"/>
              </w:rPr>
              <w:t>NÍVEL FUNDAMENTAL INCOMPLETO</w:t>
            </w:r>
          </w:p>
          <w:p w:rsidR="00B760DF" w:rsidRPr="00B760DF" w:rsidRDefault="00B760DF" w:rsidP="00E47895">
            <w:pPr>
              <w:jc w:val="center"/>
              <w:rPr>
                <w:rFonts w:ascii="Arial" w:hAnsi="Arial" w:cs="Arial"/>
                <w:sz w:val="22"/>
                <w:szCs w:val="22"/>
              </w:rPr>
            </w:pPr>
          </w:p>
        </w:tc>
        <w:tc>
          <w:tcPr>
            <w:tcW w:w="1337" w:type="dxa"/>
          </w:tcPr>
          <w:p w:rsidR="00B760DF" w:rsidRPr="00B760DF" w:rsidRDefault="00B760DF" w:rsidP="00E47895">
            <w:pPr>
              <w:jc w:val="center"/>
              <w:rPr>
                <w:rFonts w:ascii="Arial" w:hAnsi="Arial" w:cs="Arial"/>
                <w:bCs/>
                <w:sz w:val="22"/>
                <w:szCs w:val="22"/>
              </w:rPr>
            </w:pPr>
          </w:p>
          <w:p w:rsidR="00B760DF" w:rsidRPr="00B760DF" w:rsidRDefault="00B760DF" w:rsidP="00E47895">
            <w:pPr>
              <w:jc w:val="center"/>
              <w:rPr>
                <w:rFonts w:ascii="Arial" w:hAnsi="Arial" w:cs="Arial"/>
                <w:bCs/>
                <w:sz w:val="22"/>
                <w:szCs w:val="22"/>
              </w:rPr>
            </w:pPr>
            <w:r w:rsidRPr="00B760DF">
              <w:rPr>
                <w:rFonts w:ascii="Arial" w:hAnsi="Arial" w:cs="Arial"/>
                <w:bCs/>
                <w:sz w:val="22"/>
                <w:szCs w:val="22"/>
              </w:rPr>
              <w:t>37</w:t>
            </w:r>
          </w:p>
        </w:tc>
      </w:tr>
      <w:tr w:rsidR="00B760DF" w:rsidRPr="00B760DF" w:rsidTr="00E47895">
        <w:tc>
          <w:tcPr>
            <w:tcW w:w="2448" w:type="dxa"/>
            <w:vAlign w:val="center"/>
          </w:tcPr>
          <w:p w:rsidR="00B760DF" w:rsidRPr="00B760DF" w:rsidRDefault="00B760DF" w:rsidP="00E47895">
            <w:pPr>
              <w:pStyle w:val="Corpodetexto"/>
              <w:spacing w:before="100" w:beforeAutospacing="1"/>
              <w:jc w:val="center"/>
              <w:rPr>
                <w:rFonts w:ascii="Arial" w:eastAsia="Times New Roman" w:hAnsi="Arial" w:cs="Arial"/>
                <w:sz w:val="22"/>
                <w:szCs w:val="22"/>
                <w:lang w:val="pt-PT"/>
              </w:rPr>
            </w:pPr>
            <w:r w:rsidRPr="00B760DF">
              <w:rPr>
                <w:rFonts w:ascii="Arial" w:eastAsia="Times New Roman" w:hAnsi="Arial" w:cs="Arial"/>
                <w:sz w:val="22"/>
                <w:szCs w:val="22"/>
                <w:lang w:val="pt-PT"/>
              </w:rPr>
              <w:t>ANALISTA DE RECURSOS HUMANOS</w:t>
            </w:r>
          </w:p>
        </w:tc>
        <w:tc>
          <w:tcPr>
            <w:tcW w:w="1260" w:type="dxa"/>
            <w:vAlign w:val="center"/>
          </w:tcPr>
          <w:p w:rsidR="00B760DF" w:rsidRPr="00B760DF" w:rsidRDefault="00B760DF" w:rsidP="00E47895">
            <w:pPr>
              <w:pStyle w:val="Corpodetexto"/>
              <w:spacing w:before="100" w:beforeAutospacing="1"/>
              <w:jc w:val="center"/>
              <w:rPr>
                <w:rFonts w:ascii="Arial" w:eastAsia="Times New Roman" w:hAnsi="Arial" w:cs="Arial"/>
                <w:sz w:val="22"/>
                <w:szCs w:val="22"/>
              </w:rPr>
            </w:pPr>
            <w:r w:rsidRPr="00B760DF">
              <w:rPr>
                <w:rFonts w:ascii="Arial" w:eastAsia="Times New Roman" w:hAnsi="Arial" w:cs="Arial"/>
                <w:sz w:val="22"/>
                <w:szCs w:val="22"/>
              </w:rPr>
              <w:t>I</w:t>
            </w:r>
          </w:p>
        </w:tc>
        <w:tc>
          <w:tcPr>
            <w:tcW w:w="3600" w:type="dxa"/>
            <w:vAlign w:val="center"/>
          </w:tcPr>
          <w:p w:rsidR="00B760DF" w:rsidRPr="00B760DF" w:rsidRDefault="00B760DF" w:rsidP="00E47895">
            <w:pPr>
              <w:pStyle w:val="Corpodetexto"/>
              <w:spacing w:before="100" w:beforeAutospacing="1"/>
              <w:jc w:val="center"/>
              <w:rPr>
                <w:rFonts w:ascii="Arial" w:eastAsia="Times New Roman" w:hAnsi="Arial" w:cs="Arial"/>
                <w:sz w:val="22"/>
                <w:szCs w:val="22"/>
                <w:lang w:val="pt-PT"/>
              </w:rPr>
            </w:pPr>
            <w:r w:rsidRPr="00B760DF">
              <w:rPr>
                <w:rFonts w:ascii="Arial" w:eastAsia="Times New Roman" w:hAnsi="Arial" w:cs="Arial"/>
                <w:sz w:val="22"/>
                <w:szCs w:val="22"/>
                <w:lang w:val="pt-PT"/>
              </w:rPr>
              <w:t>NÍVEL SUPERIOR</w:t>
            </w:r>
          </w:p>
        </w:tc>
        <w:tc>
          <w:tcPr>
            <w:tcW w:w="1337" w:type="dxa"/>
            <w:vAlign w:val="center"/>
          </w:tcPr>
          <w:p w:rsidR="00B760DF" w:rsidRPr="00B760DF" w:rsidRDefault="00B760DF" w:rsidP="00E47895">
            <w:pPr>
              <w:pStyle w:val="Corpodetexto"/>
              <w:spacing w:before="100" w:beforeAutospacing="1"/>
              <w:jc w:val="center"/>
              <w:rPr>
                <w:rFonts w:ascii="Arial" w:eastAsia="Times New Roman" w:hAnsi="Arial" w:cs="Arial"/>
                <w:sz w:val="22"/>
                <w:szCs w:val="22"/>
                <w:lang w:val="pt-PT"/>
              </w:rPr>
            </w:pPr>
            <w:r w:rsidRPr="00B760DF">
              <w:rPr>
                <w:rFonts w:ascii="Arial" w:eastAsia="Times New Roman" w:hAnsi="Arial" w:cs="Arial"/>
                <w:sz w:val="22"/>
                <w:szCs w:val="22"/>
                <w:lang w:val="pt-PT"/>
              </w:rPr>
              <w:t>05</w:t>
            </w:r>
          </w:p>
        </w:tc>
      </w:tr>
      <w:tr w:rsidR="00B760DF" w:rsidRPr="00B760DF" w:rsidTr="00E47895">
        <w:tc>
          <w:tcPr>
            <w:tcW w:w="2448" w:type="dxa"/>
            <w:vAlign w:val="center"/>
          </w:tcPr>
          <w:p w:rsidR="00B760DF" w:rsidRPr="00B760DF" w:rsidRDefault="00B760DF" w:rsidP="00E47895">
            <w:pPr>
              <w:pStyle w:val="Corpodetexto"/>
              <w:spacing w:before="100" w:beforeAutospacing="1"/>
              <w:jc w:val="center"/>
              <w:rPr>
                <w:rFonts w:ascii="Arial" w:eastAsia="Times New Roman" w:hAnsi="Arial" w:cs="Arial"/>
                <w:sz w:val="22"/>
                <w:szCs w:val="22"/>
                <w:lang w:val="pt-PT"/>
              </w:rPr>
            </w:pPr>
            <w:r w:rsidRPr="00B760DF">
              <w:rPr>
                <w:rFonts w:ascii="Arial" w:eastAsia="Times New Roman" w:hAnsi="Arial" w:cs="Arial"/>
                <w:sz w:val="22"/>
                <w:szCs w:val="22"/>
                <w:lang w:val="pt-PT"/>
              </w:rPr>
              <w:t>ASSISTENTE SOCIAL</w:t>
            </w:r>
          </w:p>
        </w:tc>
        <w:tc>
          <w:tcPr>
            <w:tcW w:w="1260" w:type="dxa"/>
            <w:vAlign w:val="center"/>
          </w:tcPr>
          <w:p w:rsidR="00B760DF" w:rsidRPr="00B760DF" w:rsidRDefault="00B760DF" w:rsidP="00E47895">
            <w:pPr>
              <w:pStyle w:val="Corpodetexto"/>
              <w:spacing w:before="100" w:beforeAutospacing="1"/>
              <w:jc w:val="center"/>
              <w:rPr>
                <w:rFonts w:ascii="Arial" w:eastAsia="Times New Roman" w:hAnsi="Arial" w:cs="Arial"/>
                <w:sz w:val="22"/>
                <w:szCs w:val="22"/>
                <w:lang w:val="pt-PT"/>
              </w:rPr>
            </w:pPr>
            <w:r w:rsidRPr="00B760DF">
              <w:rPr>
                <w:rFonts w:ascii="Arial" w:eastAsia="Times New Roman" w:hAnsi="Arial" w:cs="Arial"/>
                <w:sz w:val="22"/>
                <w:szCs w:val="22"/>
                <w:lang w:val="pt-PT"/>
              </w:rPr>
              <w:t>J</w:t>
            </w:r>
          </w:p>
        </w:tc>
        <w:tc>
          <w:tcPr>
            <w:tcW w:w="3600" w:type="dxa"/>
            <w:vAlign w:val="center"/>
          </w:tcPr>
          <w:p w:rsidR="00B760DF" w:rsidRPr="00B760DF" w:rsidRDefault="00B760DF" w:rsidP="00E47895">
            <w:pPr>
              <w:pStyle w:val="Corpodetexto"/>
              <w:spacing w:before="100" w:beforeAutospacing="1"/>
              <w:jc w:val="center"/>
              <w:rPr>
                <w:rFonts w:ascii="Arial" w:eastAsia="Times New Roman" w:hAnsi="Arial" w:cs="Arial"/>
                <w:sz w:val="22"/>
                <w:szCs w:val="22"/>
                <w:lang w:val="pt-PT"/>
              </w:rPr>
            </w:pPr>
            <w:r w:rsidRPr="00B760DF">
              <w:rPr>
                <w:rFonts w:ascii="Arial" w:eastAsia="Times New Roman" w:hAnsi="Arial" w:cs="Arial"/>
                <w:sz w:val="22"/>
                <w:szCs w:val="22"/>
                <w:lang w:val="pt-PT"/>
              </w:rPr>
              <w:t>NÍVEL SUPERIOR + REGISTRO PROFISSIONAL</w:t>
            </w:r>
          </w:p>
        </w:tc>
        <w:tc>
          <w:tcPr>
            <w:tcW w:w="1337" w:type="dxa"/>
            <w:vAlign w:val="center"/>
          </w:tcPr>
          <w:p w:rsidR="00B760DF" w:rsidRPr="00B760DF" w:rsidRDefault="00B760DF" w:rsidP="00E47895">
            <w:pPr>
              <w:pStyle w:val="Corpodetexto"/>
              <w:spacing w:before="100" w:beforeAutospacing="1"/>
              <w:jc w:val="center"/>
              <w:rPr>
                <w:rFonts w:ascii="Arial" w:eastAsia="Times New Roman" w:hAnsi="Arial" w:cs="Arial"/>
                <w:sz w:val="22"/>
                <w:szCs w:val="22"/>
                <w:lang w:val="pt-PT"/>
              </w:rPr>
            </w:pPr>
            <w:r w:rsidRPr="00B760DF">
              <w:rPr>
                <w:rFonts w:ascii="Arial" w:eastAsia="Times New Roman" w:hAnsi="Arial" w:cs="Arial"/>
                <w:sz w:val="22"/>
                <w:szCs w:val="22"/>
                <w:lang w:val="pt-PT"/>
              </w:rPr>
              <w:t>61</w:t>
            </w:r>
          </w:p>
        </w:tc>
      </w:tr>
      <w:tr w:rsidR="00B760DF" w:rsidRPr="00B760DF" w:rsidTr="00E47895">
        <w:tc>
          <w:tcPr>
            <w:tcW w:w="2448" w:type="dxa"/>
            <w:vAlign w:val="center"/>
          </w:tcPr>
          <w:p w:rsidR="00B760DF" w:rsidRPr="00B760DF" w:rsidRDefault="00B760DF" w:rsidP="00E47895">
            <w:pPr>
              <w:pStyle w:val="Corpodetexto"/>
              <w:spacing w:before="100" w:beforeAutospacing="1"/>
              <w:jc w:val="center"/>
              <w:rPr>
                <w:rFonts w:ascii="Arial" w:eastAsia="Times New Roman" w:hAnsi="Arial" w:cs="Arial"/>
                <w:sz w:val="22"/>
                <w:szCs w:val="22"/>
                <w:lang w:val="pt-PT"/>
              </w:rPr>
            </w:pPr>
            <w:r w:rsidRPr="00B760DF">
              <w:rPr>
                <w:rFonts w:ascii="Arial" w:eastAsia="Times New Roman" w:hAnsi="Arial" w:cs="Arial"/>
                <w:sz w:val="22"/>
                <w:szCs w:val="22"/>
                <w:lang w:val="pt-PT"/>
              </w:rPr>
              <w:t>ENTREGADOR DE CORRESPONDÊNCIA</w:t>
            </w:r>
          </w:p>
        </w:tc>
        <w:tc>
          <w:tcPr>
            <w:tcW w:w="1260" w:type="dxa"/>
            <w:vAlign w:val="center"/>
          </w:tcPr>
          <w:p w:rsidR="00B760DF" w:rsidRPr="00B760DF" w:rsidRDefault="00B760DF" w:rsidP="00E47895">
            <w:pPr>
              <w:pStyle w:val="Corpodetexto"/>
              <w:spacing w:before="100" w:beforeAutospacing="1"/>
              <w:jc w:val="center"/>
              <w:rPr>
                <w:rFonts w:ascii="Arial" w:eastAsia="Times New Roman" w:hAnsi="Arial" w:cs="Arial"/>
                <w:sz w:val="22"/>
                <w:szCs w:val="22"/>
                <w:lang w:val="pt-PT"/>
              </w:rPr>
            </w:pPr>
            <w:r w:rsidRPr="00B760DF">
              <w:rPr>
                <w:rFonts w:ascii="Arial" w:eastAsia="Times New Roman" w:hAnsi="Arial" w:cs="Arial"/>
                <w:sz w:val="22"/>
                <w:szCs w:val="22"/>
                <w:lang w:val="pt-PT"/>
              </w:rPr>
              <w:t>G</w:t>
            </w:r>
          </w:p>
        </w:tc>
        <w:tc>
          <w:tcPr>
            <w:tcW w:w="3600" w:type="dxa"/>
            <w:vAlign w:val="center"/>
          </w:tcPr>
          <w:p w:rsidR="00B760DF" w:rsidRPr="00B760DF" w:rsidRDefault="00B760DF" w:rsidP="00E47895">
            <w:pPr>
              <w:pStyle w:val="Corpodetexto"/>
              <w:spacing w:before="100" w:beforeAutospacing="1"/>
              <w:jc w:val="center"/>
              <w:rPr>
                <w:rFonts w:ascii="Arial" w:eastAsia="Times New Roman" w:hAnsi="Arial" w:cs="Arial"/>
                <w:sz w:val="22"/>
                <w:szCs w:val="22"/>
                <w:lang w:val="pt-PT"/>
              </w:rPr>
            </w:pPr>
            <w:r w:rsidRPr="00B760DF">
              <w:rPr>
                <w:rFonts w:ascii="Arial" w:eastAsia="Times New Roman" w:hAnsi="Arial" w:cs="Arial"/>
                <w:sz w:val="22"/>
                <w:szCs w:val="22"/>
                <w:lang w:val="pt-PT"/>
              </w:rPr>
              <w:t>NÍVEL FUNDAMENTAL + CNH “A” e “B”</w:t>
            </w:r>
          </w:p>
        </w:tc>
        <w:tc>
          <w:tcPr>
            <w:tcW w:w="1337" w:type="dxa"/>
            <w:vAlign w:val="center"/>
          </w:tcPr>
          <w:p w:rsidR="00B760DF" w:rsidRPr="00B760DF" w:rsidRDefault="00B760DF" w:rsidP="00E47895">
            <w:pPr>
              <w:pStyle w:val="Corpodetexto"/>
              <w:spacing w:before="100" w:beforeAutospacing="1"/>
              <w:jc w:val="center"/>
              <w:rPr>
                <w:rFonts w:ascii="Arial" w:eastAsia="Times New Roman" w:hAnsi="Arial" w:cs="Arial"/>
                <w:sz w:val="22"/>
                <w:szCs w:val="22"/>
                <w:lang w:val="pt-PT"/>
              </w:rPr>
            </w:pPr>
            <w:r w:rsidRPr="00B760DF">
              <w:rPr>
                <w:rFonts w:ascii="Arial" w:eastAsia="Times New Roman" w:hAnsi="Arial" w:cs="Arial"/>
                <w:sz w:val="22"/>
                <w:szCs w:val="22"/>
                <w:lang w:val="pt-PT"/>
              </w:rPr>
              <w:t>02</w:t>
            </w:r>
          </w:p>
        </w:tc>
      </w:tr>
      <w:tr w:rsidR="00B760DF" w:rsidRPr="00B760DF" w:rsidTr="00E47895">
        <w:tc>
          <w:tcPr>
            <w:tcW w:w="2448" w:type="dxa"/>
            <w:vAlign w:val="center"/>
          </w:tcPr>
          <w:p w:rsidR="00B760DF" w:rsidRPr="00B760DF" w:rsidRDefault="00B760DF" w:rsidP="00E47895">
            <w:pPr>
              <w:pStyle w:val="Corpodetexto"/>
              <w:spacing w:before="100" w:beforeAutospacing="1"/>
              <w:jc w:val="center"/>
              <w:rPr>
                <w:rFonts w:ascii="Arial" w:eastAsia="Times New Roman" w:hAnsi="Arial" w:cs="Arial"/>
                <w:sz w:val="22"/>
                <w:szCs w:val="22"/>
                <w:lang w:val="pt-PT"/>
              </w:rPr>
            </w:pPr>
            <w:r w:rsidRPr="00B760DF">
              <w:rPr>
                <w:rFonts w:ascii="Arial" w:eastAsia="Times New Roman" w:hAnsi="Arial" w:cs="Arial"/>
                <w:sz w:val="22"/>
                <w:szCs w:val="22"/>
                <w:lang w:val="pt-PT"/>
              </w:rPr>
              <w:t>FISCAL AMBIENTAL</w:t>
            </w:r>
          </w:p>
        </w:tc>
        <w:tc>
          <w:tcPr>
            <w:tcW w:w="1260" w:type="dxa"/>
            <w:vAlign w:val="center"/>
          </w:tcPr>
          <w:p w:rsidR="00B760DF" w:rsidRPr="00B760DF" w:rsidRDefault="00B760DF" w:rsidP="00E47895">
            <w:pPr>
              <w:pStyle w:val="Corpodetexto"/>
              <w:spacing w:before="100" w:beforeAutospacing="1"/>
              <w:jc w:val="center"/>
              <w:rPr>
                <w:rFonts w:ascii="Arial" w:eastAsia="Times New Roman" w:hAnsi="Arial" w:cs="Arial"/>
                <w:sz w:val="22"/>
                <w:szCs w:val="22"/>
                <w:lang w:val="pt-PT"/>
              </w:rPr>
            </w:pPr>
            <w:r w:rsidRPr="00B760DF">
              <w:rPr>
                <w:rFonts w:ascii="Arial" w:eastAsia="Times New Roman" w:hAnsi="Arial" w:cs="Arial"/>
                <w:sz w:val="22"/>
                <w:szCs w:val="22"/>
                <w:lang w:val="pt-PT"/>
              </w:rPr>
              <w:t>J</w:t>
            </w:r>
          </w:p>
        </w:tc>
        <w:tc>
          <w:tcPr>
            <w:tcW w:w="3600" w:type="dxa"/>
            <w:vAlign w:val="center"/>
          </w:tcPr>
          <w:p w:rsidR="00B760DF" w:rsidRPr="00B760DF" w:rsidRDefault="00B760DF" w:rsidP="00E47895">
            <w:pPr>
              <w:pStyle w:val="Corpodetexto"/>
              <w:spacing w:before="100" w:beforeAutospacing="1"/>
              <w:jc w:val="center"/>
              <w:rPr>
                <w:rFonts w:ascii="Arial" w:eastAsia="Times New Roman" w:hAnsi="Arial" w:cs="Arial"/>
                <w:sz w:val="22"/>
                <w:szCs w:val="22"/>
                <w:lang w:val="pt-PT"/>
              </w:rPr>
            </w:pPr>
            <w:r w:rsidRPr="00B760DF">
              <w:rPr>
                <w:rFonts w:ascii="Arial" w:eastAsia="Times New Roman" w:hAnsi="Arial" w:cs="Arial"/>
                <w:sz w:val="22"/>
                <w:szCs w:val="22"/>
                <w:lang w:val="pt-PT"/>
              </w:rPr>
              <w:t>NÍVEL SUPERIOR + CNH “A” e “B”</w:t>
            </w:r>
          </w:p>
        </w:tc>
        <w:tc>
          <w:tcPr>
            <w:tcW w:w="1337" w:type="dxa"/>
            <w:vAlign w:val="center"/>
          </w:tcPr>
          <w:p w:rsidR="00B760DF" w:rsidRPr="00B760DF" w:rsidRDefault="00B760DF" w:rsidP="00E47895">
            <w:pPr>
              <w:pStyle w:val="Corpodetexto"/>
              <w:spacing w:before="100" w:beforeAutospacing="1"/>
              <w:jc w:val="center"/>
              <w:rPr>
                <w:rFonts w:ascii="Arial" w:eastAsia="Times New Roman" w:hAnsi="Arial" w:cs="Arial"/>
                <w:sz w:val="22"/>
                <w:szCs w:val="22"/>
                <w:lang w:val="pt-PT"/>
              </w:rPr>
            </w:pPr>
            <w:r w:rsidRPr="00B760DF">
              <w:rPr>
                <w:rFonts w:ascii="Arial" w:eastAsia="Times New Roman" w:hAnsi="Arial" w:cs="Arial"/>
                <w:sz w:val="22"/>
                <w:szCs w:val="22"/>
                <w:lang w:val="pt-PT"/>
              </w:rPr>
              <w:t>05</w:t>
            </w:r>
          </w:p>
        </w:tc>
      </w:tr>
      <w:tr w:rsidR="00B760DF" w:rsidRPr="00B760DF" w:rsidTr="00E47895">
        <w:tc>
          <w:tcPr>
            <w:tcW w:w="2448" w:type="dxa"/>
          </w:tcPr>
          <w:p w:rsidR="00B760DF" w:rsidRPr="00B760DF" w:rsidRDefault="00B760DF" w:rsidP="00E47895">
            <w:pPr>
              <w:jc w:val="center"/>
              <w:rPr>
                <w:rFonts w:ascii="Arial" w:hAnsi="Arial" w:cs="Arial"/>
                <w:bCs/>
                <w:sz w:val="22"/>
                <w:szCs w:val="22"/>
              </w:rPr>
            </w:pPr>
            <w:r w:rsidRPr="00B760DF">
              <w:rPr>
                <w:rFonts w:ascii="Arial" w:hAnsi="Arial" w:cs="Arial"/>
                <w:bCs/>
                <w:sz w:val="22"/>
                <w:szCs w:val="22"/>
              </w:rPr>
              <w:t>LOCUTOR</w:t>
            </w:r>
          </w:p>
        </w:tc>
        <w:tc>
          <w:tcPr>
            <w:tcW w:w="1260" w:type="dxa"/>
          </w:tcPr>
          <w:p w:rsidR="00B760DF" w:rsidRPr="00B760DF" w:rsidRDefault="00B760DF" w:rsidP="00E47895">
            <w:pPr>
              <w:jc w:val="center"/>
              <w:rPr>
                <w:rFonts w:ascii="Arial" w:hAnsi="Arial" w:cs="Arial"/>
                <w:bCs/>
                <w:sz w:val="22"/>
                <w:szCs w:val="22"/>
              </w:rPr>
            </w:pPr>
            <w:r w:rsidRPr="00B760DF">
              <w:rPr>
                <w:rFonts w:ascii="Arial" w:hAnsi="Arial" w:cs="Arial"/>
                <w:bCs/>
                <w:sz w:val="22"/>
                <w:szCs w:val="22"/>
              </w:rPr>
              <w:t>H</w:t>
            </w:r>
          </w:p>
        </w:tc>
        <w:tc>
          <w:tcPr>
            <w:tcW w:w="3600" w:type="dxa"/>
          </w:tcPr>
          <w:p w:rsidR="00B760DF" w:rsidRPr="00B760DF" w:rsidRDefault="00B760DF" w:rsidP="00E47895">
            <w:pPr>
              <w:jc w:val="center"/>
              <w:rPr>
                <w:rFonts w:ascii="Arial" w:hAnsi="Arial" w:cs="Arial"/>
                <w:bCs/>
                <w:sz w:val="22"/>
                <w:szCs w:val="22"/>
              </w:rPr>
            </w:pPr>
            <w:r w:rsidRPr="00B760DF">
              <w:rPr>
                <w:rFonts w:ascii="Arial" w:hAnsi="Arial" w:cs="Arial"/>
                <w:sz w:val="22"/>
                <w:szCs w:val="22"/>
              </w:rPr>
              <w:t>NÍVEL MÉDIO + REGISTRO PROFISSIONAL + EXPERIÊNCIA PROFISSIONAL</w:t>
            </w:r>
          </w:p>
        </w:tc>
        <w:tc>
          <w:tcPr>
            <w:tcW w:w="1337" w:type="dxa"/>
          </w:tcPr>
          <w:p w:rsidR="00B760DF" w:rsidRPr="00B760DF" w:rsidRDefault="00B760DF" w:rsidP="00E47895">
            <w:pPr>
              <w:jc w:val="center"/>
              <w:rPr>
                <w:rFonts w:ascii="Arial" w:hAnsi="Arial" w:cs="Arial"/>
                <w:bCs/>
                <w:sz w:val="22"/>
                <w:szCs w:val="22"/>
              </w:rPr>
            </w:pPr>
            <w:r w:rsidRPr="00B760DF">
              <w:rPr>
                <w:rFonts w:ascii="Arial" w:hAnsi="Arial" w:cs="Arial"/>
                <w:bCs/>
                <w:sz w:val="22"/>
                <w:szCs w:val="22"/>
              </w:rPr>
              <w:t>10</w:t>
            </w:r>
          </w:p>
        </w:tc>
      </w:tr>
      <w:tr w:rsidR="00B760DF" w:rsidRPr="00B760DF" w:rsidTr="00E47895">
        <w:tc>
          <w:tcPr>
            <w:tcW w:w="2448"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MEIO OFICIAL</w:t>
            </w:r>
          </w:p>
        </w:tc>
        <w:tc>
          <w:tcPr>
            <w:tcW w:w="1260" w:type="dxa"/>
          </w:tcPr>
          <w:p w:rsidR="00B760DF" w:rsidRPr="00B760DF" w:rsidRDefault="00B760DF" w:rsidP="00E47895">
            <w:pPr>
              <w:jc w:val="center"/>
              <w:rPr>
                <w:rFonts w:ascii="Arial" w:hAnsi="Arial" w:cs="Arial"/>
                <w:bCs/>
                <w:sz w:val="22"/>
                <w:szCs w:val="22"/>
              </w:rPr>
            </w:pPr>
            <w:r w:rsidRPr="00B760DF">
              <w:rPr>
                <w:rFonts w:ascii="Arial" w:hAnsi="Arial" w:cs="Arial"/>
                <w:bCs/>
                <w:sz w:val="22"/>
                <w:szCs w:val="22"/>
              </w:rPr>
              <w:t>B</w:t>
            </w:r>
          </w:p>
        </w:tc>
        <w:tc>
          <w:tcPr>
            <w:tcW w:w="3600"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NÍVEL FUNDAMENTAL INCOMPLETO</w:t>
            </w:r>
          </w:p>
        </w:tc>
        <w:tc>
          <w:tcPr>
            <w:tcW w:w="1337" w:type="dxa"/>
          </w:tcPr>
          <w:p w:rsidR="00B760DF" w:rsidRPr="00B760DF" w:rsidRDefault="00B760DF" w:rsidP="00E47895">
            <w:pPr>
              <w:jc w:val="center"/>
              <w:rPr>
                <w:rFonts w:ascii="Arial" w:hAnsi="Arial" w:cs="Arial"/>
                <w:bCs/>
                <w:sz w:val="22"/>
                <w:szCs w:val="22"/>
              </w:rPr>
            </w:pPr>
            <w:r w:rsidRPr="00B760DF">
              <w:rPr>
                <w:rFonts w:ascii="Arial" w:hAnsi="Arial" w:cs="Arial"/>
                <w:bCs/>
                <w:sz w:val="22"/>
                <w:szCs w:val="22"/>
              </w:rPr>
              <w:t>08</w:t>
            </w:r>
          </w:p>
        </w:tc>
      </w:tr>
      <w:tr w:rsidR="00B760DF" w:rsidRPr="00B760DF" w:rsidTr="00E47895">
        <w:tc>
          <w:tcPr>
            <w:tcW w:w="2448"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 xml:space="preserve">MONITOR DE CRECHE </w:t>
            </w:r>
          </w:p>
        </w:tc>
        <w:tc>
          <w:tcPr>
            <w:tcW w:w="1260" w:type="dxa"/>
          </w:tcPr>
          <w:p w:rsidR="00B760DF" w:rsidRPr="00B760DF" w:rsidRDefault="00B760DF" w:rsidP="00E47895">
            <w:pPr>
              <w:jc w:val="center"/>
              <w:rPr>
                <w:rFonts w:ascii="Arial" w:hAnsi="Arial" w:cs="Arial"/>
                <w:bCs/>
                <w:sz w:val="22"/>
                <w:szCs w:val="22"/>
              </w:rPr>
            </w:pPr>
            <w:r w:rsidRPr="00B760DF">
              <w:rPr>
                <w:rFonts w:ascii="Arial" w:hAnsi="Arial" w:cs="Arial"/>
                <w:bCs/>
                <w:sz w:val="22"/>
                <w:szCs w:val="22"/>
              </w:rPr>
              <w:t>D</w:t>
            </w:r>
          </w:p>
        </w:tc>
        <w:tc>
          <w:tcPr>
            <w:tcW w:w="3600"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NÍVEL MÉDIO</w:t>
            </w:r>
          </w:p>
        </w:tc>
        <w:tc>
          <w:tcPr>
            <w:tcW w:w="1337" w:type="dxa"/>
          </w:tcPr>
          <w:p w:rsidR="00B760DF" w:rsidRPr="00B760DF" w:rsidRDefault="00B760DF" w:rsidP="00E47895">
            <w:pPr>
              <w:jc w:val="center"/>
              <w:rPr>
                <w:rFonts w:ascii="Arial" w:hAnsi="Arial" w:cs="Arial"/>
                <w:bCs/>
                <w:sz w:val="22"/>
                <w:szCs w:val="22"/>
              </w:rPr>
            </w:pPr>
            <w:r w:rsidRPr="00B760DF">
              <w:rPr>
                <w:rFonts w:ascii="Arial" w:hAnsi="Arial" w:cs="Arial"/>
                <w:bCs/>
                <w:sz w:val="22"/>
                <w:szCs w:val="22"/>
              </w:rPr>
              <w:t>630</w:t>
            </w:r>
          </w:p>
        </w:tc>
      </w:tr>
      <w:tr w:rsidR="00B760DF" w:rsidRPr="00B760DF" w:rsidTr="00E47895">
        <w:tc>
          <w:tcPr>
            <w:tcW w:w="2448"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OFICIAL DE MANUTENÇÃO</w:t>
            </w:r>
          </w:p>
        </w:tc>
        <w:tc>
          <w:tcPr>
            <w:tcW w:w="1260" w:type="dxa"/>
          </w:tcPr>
          <w:p w:rsidR="00B760DF" w:rsidRPr="00B760DF" w:rsidRDefault="00B760DF" w:rsidP="00E47895">
            <w:pPr>
              <w:jc w:val="center"/>
              <w:rPr>
                <w:rFonts w:ascii="Arial" w:hAnsi="Arial" w:cs="Arial"/>
                <w:bCs/>
                <w:sz w:val="22"/>
                <w:szCs w:val="22"/>
              </w:rPr>
            </w:pPr>
            <w:r w:rsidRPr="00B760DF">
              <w:rPr>
                <w:rFonts w:ascii="Arial" w:hAnsi="Arial" w:cs="Arial"/>
                <w:bCs/>
                <w:sz w:val="22"/>
                <w:szCs w:val="22"/>
              </w:rPr>
              <w:t>F</w:t>
            </w:r>
          </w:p>
        </w:tc>
        <w:tc>
          <w:tcPr>
            <w:tcW w:w="3600"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NÍVEL FUNDAMENTAL INCOMPLETO</w:t>
            </w:r>
          </w:p>
        </w:tc>
        <w:tc>
          <w:tcPr>
            <w:tcW w:w="1337" w:type="dxa"/>
          </w:tcPr>
          <w:p w:rsidR="00B760DF" w:rsidRPr="00B760DF" w:rsidRDefault="00B760DF" w:rsidP="00E47895">
            <w:pPr>
              <w:jc w:val="center"/>
              <w:rPr>
                <w:rFonts w:ascii="Arial" w:hAnsi="Arial" w:cs="Arial"/>
                <w:bCs/>
                <w:sz w:val="22"/>
                <w:szCs w:val="22"/>
              </w:rPr>
            </w:pPr>
            <w:r w:rsidRPr="00B760DF">
              <w:rPr>
                <w:rFonts w:ascii="Arial" w:hAnsi="Arial" w:cs="Arial"/>
                <w:bCs/>
                <w:sz w:val="22"/>
                <w:szCs w:val="22"/>
              </w:rPr>
              <w:t>50</w:t>
            </w:r>
          </w:p>
        </w:tc>
      </w:tr>
      <w:tr w:rsidR="00B760DF" w:rsidRPr="00B760DF" w:rsidTr="00E47895">
        <w:tc>
          <w:tcPr>
            <w:tcW w:w="2448" w:type="dxa"/>
          </w:tcPr>
          <w:p w:rsidR="00B760DF" w:rsidRPr="00B760DF" w:rsidRDefault="00B760DF" w:rsidP="00E47895">
            <w:pPr>
              <w:jc w:val="center"/>
              <w:rPr>
                <w:rFonts w:ascii="Arial" w:hAnsi="Arial" w:cs="Arial"/>
                <w:bCs/>
                <w:sz w:val="22"/>
                <w:szCs w:val="22"/>
              </w:rPr>
            </w:pPr>
            <w:r w:rsidRPr="00B760DF">
              <w:rPr>
                <w:rFonts w:ascii="Arial" w:hAnsi="Arial" w:cs="Arial"/>
                <w:sz w:val="22"/>
                <w:szCs w:val="22"/>
              </w:rPr>
              <w:t>OPERADOR DE SOM</w:t>
            </w:r>
          </w:p>
        </w:tc>
        <w:tc>
          <w:tcPr>
            <w:tcW w:w="1260" w:type="dxa"/>
          </w:tcPr>
          <w:p w:rsidR="00B760DF" w:rsidRPr="00B760DF" w:rsidRDefault="00B760DF" w:rsidP="00E47895">
            <w:pPr>
              <w:jc w:val="center"/>
              <w:rPr>
                <w:rFonts w:ascii="Arial" w:hAnsi="Arial" w:cs="Arial"/>
                <w:bCs/>
                <w:sz w:val="22"/>
                <w:szCs w:val="22"/>
              </w:rPr>
            </w:pPr>
            <w:r w:rsidRPr="00B760DF">
              <w:rPr>
                <w:rFonts w:ascii="Arial" w:hAnsi="Arial" w:cs="Arial"/>
                <w:bCs/>
                <w:sz w:val="22"/>
                <w:szCs w:val="22"/>
              </w:rPr>
              <w:t>H</w:t>
            </w:r>
          </w:p>
        </w:tc>
        <w:tc>
          <w:tcPr>
            <w:tcW w:w="3600" w:type="dxa"/>
          </w:tcPr>
          <w:p w:rsidR="00B760DF" w:rsidRPr="00B760DF" w:rsidRDefault="00B760DF" w:rsidP="00E47895">
            <w:pPr>
              <w:jc w:val="center"/>
              <w:rPr>
                <w:rFonts w:ascii="Arial" w:hAnsi="Arial" w:cs="Arial"/>
                <w:bCs/>
                <w:sz w:val="22"/>
                <w:szCs w:val="22"/>
              </w:rPr>
            </w:pPr>
            <w:r w:rsidRPr="00B760DF">
              <w:rPr>
                <w:rFonts w:ascii="Arial" w:hAnsi="Arial" w:cs="Arial"/>
                <w:sz w:val="22"/>
                <w:szCs w:val="22"/>
              </w:rPr>
              <w:t>NÍVEL MÉDIO + EXPERIÊNCIA PROFISSIONAL</w:t>
            </w:r>
          </w:p>
        </w:tc>
        <w:tc>
          <w:tcPr>
            <w:tcW w:w="1337" w:type="dxa"/>
          </w:tcPr>
          <w:p w:rsidR="00B760DF" w:rsidRPr="00B760DF" w:rsidRDefault="00B760DF" w:rsidP="00E47895">
            <w:pPr>
              <w:jc w:val="center"/>
              <w:rPr>
                <w:rFonts w:ascii="Arial" w:hAnsi="Arial" w:cs="Arial"/>
                <w:bCs/>
                <w:sz w:val="22"/>
                <w:szCs w:val="22"/>
              </w:rPr>
            </w:pPr>
            <w:r w:rsidRPr="00B760DF">
              <w:rPr>
                <w:rFonts w:ascii="Arial" w:hAnsi="Arial" w:cs="Arial"/>
                <w:bCs/>
                <w:sz w:val="22"/>
                <w:szCs w:val="22"/>
              </w:rPr>
              <w:t>12</w:t>
            </w:r>
          </w:p>
        </w:tc>
      </w:tr>
      <w:tr w:rsidR="00B760DF" w:rsidRPr="00B760DF" w:rsidTr="00E47895">
        <w:tc>
          <w:tcPr>
            <w:tcW w:w="2448"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PSICÓLOGO</w:t>
            </w:r>
          </w:p>
        </w:tc>
        <w:tc>
          <w:tcPr>
            <w:tcW w:w="1260" w:type="dxa"/>
          </w:tcPr>
          <w:p w:rsidR="00B760DF" w:rsidRPr="00B760DF" w:rsidRDefault="00B760DF" w:rsidP="00E47895">
            <w:pPr>
              <w:jc w:val="center"/>
              <w:rPr>
                <w:rFonts w:ascii="Arial" w:hAnsi="Arial" w:cs="Arial"/>
                <w:bCs/>
                <w:sz w:val="22"/>
                <w:szCs w:val="22"/>
              </w:rPr>
            </w:pPr>
            <w:r w:rsidRPr="00B760DF">
              <w:rPr>
                <w:rFonts w:ascii="Arial" w:hAnsi="Arial" w:cs="Arial"/>
                <w:bCs/>
                <w:sz w:val="22"/>
                <w:szCs w:val="22"/>
              </w:rPr>
              <w:t>J</w:t>
            </w:r>
          </w:p>
        </w:tc>
        <w:tc>
          <w:tcPr>
            <w:tcW w:w="3600" w:type="dxa"/>
          </w:tcPr>
          <w:p w:rsidR="00B760DF" w:rsidRPr="00B760DF" w:rsidRDefault="00B760DF" w:rsidP="00E47895">
            <w:pPr>
              <w:jc w:val="center"/>
              <w:rPr>
                <w:rFonts w:ascii="Arial" w:hAnsi="Arial" w:cs="Arial"/>
                <w:sz w:val="22"/>
                <w:szCs w:val="22"/>
              </w:rPr>
            </w:pPr>
            <w:r w:rsidRPr="00B760DF">
              <w:rPr>
                <w:rFonts w:ascii="Arial" w:hAnsi="Arial" w:cs="Arial"/>
                <w:sz w:val="22"/>
                <w:szCs w:val="22"/>
              </w:rPr>
              <w:t>NÍVEL SUPERIOR + REGISTRO PROFISSIONAL</w:t>
            </w:r>
          </w:p>
        </w:tc>
        <w:tc>
          <w:tcPr>
            <w:tcW w:w="1337" w:type="dxa"/>
          </w:tcPr>
          <w:p w:rsidR="00B760DF" w:rsidRPr="00B760DF" w:rsidRDefault="00B760DF" w:rsidP="00E47895">
            <w:pPr>
              <w:jc w:val="center"/>
              <w:rPr>
                <w:rFonts w:ascii="Arial" w:hAnsi="Arial" w:cs="Arial"/>
                <w:bCs/>
                <w:sz w:val="22"/>
                <w:szCs w:val="22"/>
              </w:rPr>
            </w:pPr>
            <w:r w:rsidRPr="00B760DF">
              <w:rPr>
                <w:rFonts w:ascii="Arial" w:hAnsi="Arial" w:cs="Arial"/>
                <w:bCs/>
                <w:sz w:val="22"/>
                <w:szCs w:val="22"/>
              </w:rPr>
              <w:t>40</w:t>
            </w:r>
          </w:p>
        </w:tc>
      </w:tr>
      <w:tr w:rsidR="00B760DF" w:rsidRPr="00B760DF" w:rsidTr="00E47895">
        <w:tc>
          <w:tcPr>
            <w:tcW w:w="2448" w:type="dxa"/>
          </w:tcPr>
          <w:p w:rsidR="00B760DF" w:rsidRPr="00B760DF" w:rsidRDefault="00B760DF" w:rsidP="00E47895">
            <w:pPr>
              <w:jc w:val="center"/>
              <w:rPr>
                <w:rFonts w:ascii="Arial" w:hAnsi="Arial" w:cs="Arial"/>
                <w:bCs/>
                <w:sz w:val="22"/>
                <w:szCs w:val="22"/>
              </w:rPr>
            </w:pPr>
            <w:r w:rsidRPr="00B760DF">
              <w:rPr>
                <w:rFonts w:ascii="Arial" w:hAnsi="Arial" w:cs="Arial"/>
                <w:sz w:val="22"/>
                <w:szCs w:val="22"/>
              </w:rPr>
              <w:t>REPÓRTER DE RÁDIO/TV</w:t>
            </w:r>
          </w:p>
        </w:tc>
        <w:tc>
          <w:tcPr>
            <w:tcW w:w="1260" w:type="dxa"/>
          </w:tcPr>
          <w:p w:rsidR="00B760DF" w:rsidRPr="00B760DF" w:rsidRDefault="00B760DF" w:rsidP="00E47895">
            <w:pPr>
              <w:jc w:val="center"/>
              <w:rPr>
                <w:rFonts w:ascii="Arial" w:hAnsi="Arial" w:cs="Arial"/>
                <w:bCs/>
                <w:sz w:val="22"/>
                <w:szCs w:val="22"/>
              </w:rPr>
            </w:pPr>
            <w:r w:rsidRPr="00B760DF">
              <w:rPr>
                <w:rFonts w:ascii="Arial" w:hAnsi="Arial" w:cs="Arial"/>
                <w:bCs/>
                <w:sz w:val="22"/>
                <w:szCs w:val="22"/>
              </w:rPr>
              <w:t>H</w:t>
            </w:r>
          </w:p>
        </w:tc>
        <w:tc>
          <w:tcPr>
            <w:tcW w:w="3600" w:type="dxa"/>
          </w:tcPr>
          <w:p w:rsidR="00B760DF" w:rsidRPr="00B760DF" w:rsidRDefault="00B760DF" w:rsidP="00E47895">
            <w:pPr>
              <w:jc w:val="center"/>
              <w:rPr>
                <w:rFonts w:ascii="Arial" w:hAnsi="Arial" w:cs="Arial"/>
                <w:bCs/>
                <w:sz w:val="22"/>
                <w:szCs w:val="22"/>
              </w:rPr>
            </w:pPr>
            <w:r w:rsidRPr="00B760DF">
              <w:rPr>
                <w:rFonts w:ascii="Arial" w:hAnsi="Arial" w:cs="Arial"/>
                <w:sz w:val="22"/>
                <w:szCs w:val="22"/>
              </w:rPr>
              <w:t>NÍVEL MÉDIO + REGISTRO PROFISSIONAL + EXPERIÊNCIA PROFISSIONAL</w:t>
            </w:r>
          </w:p>
        </w:tc>
        <w:tc>
          <w:tcPr>
            <w:tcW w:w="1337" w:type="dxa"/>
          </w:tcPr>
          <w:p w:rsidR="00B760DF" w:rsidRPr="00B760DF" w:rsidRDefault="00B760DF" w:rsidP="00E47895">
            <w:pPr>
              <w:jc w:val="center"/>
              <w:rPr>
                <w:rFonts w:ascii="Arial" w:hAnsi="Arial" w:cs="Arial"/>
                <w:bCs/>
                <w:sz w:val="22"/>
                <w:szCs w:val="22"/>
              </w:rPr>
            </w:pPr>
            <w:r w:rsidRPr="00B760DF">
              <w:rPr>
                <w:rFonts w:ascii="Arial" w:hAnsi="Arial" w:cs="Arial"/>
                <w:bCs/>
                <w:sz w:val="22"/>
                <w:szCs w:val="22"/>
              </w:rPr>
              <w:t>4</w:t>
            </w:r>
          </w:p>
        </w:tc>
      </w:tr>
      <w:tr w:rsidR="00B760DF" w:rsidRPr="00B760DF" w:rsidTr="00E47895">
        <w:tc>
          <w:tcPr>
            <w:tcW w:w="2448" w:type="dxa"/>
            <w:vAlign w:val="center"/>
          </w:tcPr>
          <w:p w:rsidR="00B760DF" w:rsidRPr="00B760DF" w:rsidRDefault="00B760DF" w:rsidP="00E47895">
            <w:pPr>
              <w:pStyle w:val="Corpodetexto"/>
              <w:spacing w:before="100" w:beforeAutospacing="1"/>
              <w:jc w:val="center"/>
              <w:rPr>
                <w:rFonts w:ascii="Arial" w:eastAsia="Times New Roman" w:hAnsi="Arial" w:cs="Arial"/>
                <w:sz w:val="22"/>
                <w:szCs w:val="22"/>
                <w:lang w:val="pt-PT"/>
              </w:rPr>
            </w:pPr>
            <w:r w:rsidRPr="00B760DF">
              <w:rPr>
                <w:rFonts w:ascii="Arial" w:eastAsia="Times New Roman" w:hAnsi="Arial" w:cs="Arial"/>
                <w:sz w:val="22"/>
                <w:szCs w:val="22"/>
                <w:lang w:val="pt-PT"/>
              </w:rPr>
              <w:t>TÉCNICO EM FARMÁCIA</w:t>
            </w:r>
          </w:p>
        </w:tc>
        <w:tc>
          <w:tcPr>
            <w:tcW w:w="1260" w:type="dxa"/>
            <w:vAlign w:val="center"/>
          </w:tcPr>
          <w:p w:rsidR="00B760DF" w:rsidRPr="00B760DF" w:rsidRDefault="00B760DF" w:rsidP="00E47895">
            <w:pPr>
              <w:pStyle w:val="Corpodetexto"/>
              <w:spacing w:before="100" w:beforeAutospacing="1"/>
              <w:jc w:val="center"/>
              <w:rPr>
                <w:rFonts w:ascii="Arial" w:eastAsia="Times New Roman" w:hAnsi="Arial" w:cs="Arial"/>
                <w:sz w:val="22"/>
                <w:szCs w:val="22"/>
                <w:lang w:val="pt-PT"/>
              </w:rPr>
            </w:pPr>
            <w:r w:rsidRPr="00B760DF">
              <w:rPr>
                <w:rFonts w:ascii="Arial" w:eastAsia="Times New Roman" w:hAnsi="Arial" w:cs="Arial"/>
                <w:sz w:val="22"/>
                <w:szCs w:val="22"/>
                <w:lang w:val="pt-PT"/>
              </w:rPr>
              <w:t>G</w:t>
            </w:r>
          </w:p>
        </w:tc>
        <w:tc>
          <w:tcPr>
            <w:tcW w:w="3600" w:type="dxa"/>
            <w:vAlign w:val="center"/>
          </w:tcPr>
          <w:p w:rsidR="00B760DF" w:rsidRPr="00B760DF" w:rsidRDefault="00B760DF" w:rsidP="00E47895">
            <w:pPr>
              <w:pStyle w:val="Corpodetexto"/>
              <w:spacing w:before="100" w:beforeAutospacing="1"/>
              <w:jc w:val="center"/>
              <w:rPr>
                <w:rFonts w:ascii="Arial" w:eastAsia="Times New Roman" w:hAnsi="Arial" w:cs="Arial"/>
                <w:sz w:val="22"/>
                <w:szCs w:val="22"/>
                <w:lang w:val="pt-PT"/>
              </w:rPr>
            </w:pPr>
            <w:r w:rsidRPr="00B760DF">
              <w:rPr>
                <w:rFonts w:ascii="Arial" w:eastAsia="Times New Roman" w:hAnsi="Arial" w:cs="Arial"/>
                <w:sz w:val="22"/>
                <w:szCs w:val="22"/>
                <w:lang w:val="pt-PT"/>
              </w:rPr>
              <w:t>NÍVEL TÉCNICO + REGISTRO PROFISSIONAL</w:t>
            </w:r>
          </w:p>
        </w:tc>
        <w:tc>
          <w:tcPr>
            <w:tcW w:w="1337" w:type="dxa"/>
            <w:vAlign w:val="center"/>
          </w:tcPr>
          <w:p w:rsidR="00B760DF" w:rsidRPr="00B760DF" w:rsidRDefault="00B760DF" w:rsidP="00E47895">
            <w:pPr>
              <w:pStyle w:val="Corpodetexto"/>
              <w:spacing w:before="100" w:beforeAutospacing="1"/>
              <w:jc w:val="center"/>
              <w:rPr>
                <w:rFonts w:ascii="Arial" w:eastAsia="Times New Roman" w:hAnsi="Arial" w:cs="Arial"/>
                <w:sz w:val="22"/>
                <w:szCs w:val="22"/>
                <w:lang w:val="pt-PT"/>
              </w:rPr>
            </w:pPr>
            <w:r w:rsidRPr="00B760DF">
              <w:rPr>
                <w:rFonts w:ascii="Arial" w:eastAsia="Times New Roman" w:hAnsi="Arial" w:cs="Arial"/>
                <w:sz w:val="22"/>
                <w:szCs w:val="22"/>
                <w:lang w:val="pt-PT"/>
              </w:rPr>
              <w:t>25</w:t>
            </w:r>
          </w:p>
        </w:tc>
      </w:tr>
    </w:tbl>
    <w:p w:rsidR="00B760DF" w:rsidRPr="00B760DF" w:rsidRDefault="00B760DF" w:rsidP="00B760DF">
      <w:pPr>
        <w:pStyle w:val="Corpodetexto"/>
        <w:spacing w:after="0"/>
        <w:jc w:val="center"/>
        <w:rPr>
          <w:rFonts w:ascii="Arial" w:hAnsi="Arial" w:cs="Arial"/>
          <w:b/>
          <w:bCs/>
          <w:sz w:val="22"/>
          <w:szCs w:val="22"/>
        </w:rPr>
      </w:pPr>
    </w:p>
    <w:p w:rsidR="00B760DF" w:rsidRPr="00B760DF" w:rsidRDefault="00B760DF" w:rsidP="00B760DF">
      <w:pPr>
        <w:pStyle w:val="Corpodetexto"/>
        <w:spacing w:after="0"/>
        <w:ind w:firstLine="720"/>
        <w:jc w:val="both"/>
        <w:rPr>
          <w:rFonts w:ascii="Arial" w:hAnsi="Arial" w:cs="Arial"/>
          <w:sz w:val="22"/>
          <w:szCs w:val="22"/>
          <w:lang w:val="pt-PT"/>
        </w:rPr>
      </w:pPr>
      <w:r w:rsidRPr="00B760DF">
        <w:rPr>
          <w:rFonts w:ascii="Arial" w:hAnsi="Arial" w:cs="Arial"/>
          <w:b/>
          <w:sz w:val="22"/>
          <w:szCs w:val="22"/>
        </w:rPr>
        <w:t>Art. 4º</w:t>
      </w:r>
      <w:r w:rsidRPr="00B760DF">
        <w:rPr>
          <w:rFonts w:ascii="Arial" w:hAnsi="Arial" w:cs="Arial"/>
          <w:sz w:val="22"/>
          <w:szCs w:val="22"/>
          <w:lang w:val="pt-PT"/>
        </w:rPr>
        <w:t xml:space="preserve"> Fica acrescido ao Anexo II da Lei Complementar nº 66 de 23 de dezembro de </w:t>
      </w:r>
      <w:smartTag w:uri="urn:schemas-microsoft-com:office:smarttags" w:element="metricconverter">
        <w:smartTagPr>
          <w:attr w:name="ProductID" w:val="2009, a"/>
        </w:smartTagPr>
        <w:r w:rsidRPr="00B760DF">
          <w:rPr>
            <w:rFonts w:ascii="Arial" w:hAnsi="Arial" w:cs="Arial"/>
            <w:sz w:val="22"/>
            <w:szCs w:val="22"/>
            <w:lang w:val="pt-PT"/>
          </w:rPr>
          <w:t>2009, a</w:t>
        </w:r>
      </w:smartTag>
      <w:r w:rsidRPr="00B760DF">
        <w:rPr>
          <w:rFonts w:ascii="Arial" w:hAnsi="Arial" w:cs="Arial"/>
          <w:sz w:val="22"/>
          <w:szCs w:val="22"/>
          <w:lang w:val="pt-PT"/>
        </w:rPr>
        <w:t xml:space="preserve"> descrição sumária dos empregos de Advogado de Programas Sociais, Ajudante de Serviços Gerais, Analista de Recursos Humanos, Entregador de Correspondênca e Fiscal Ambiental, conforme segue:</w:t>
      </w:r>
    </w:p>
    <w:p w:rsidR="00B760DF" w:rsidRPr="00B760DF" w:rsidRDefault="00B760DF" w:rsidP="00B760DF">
      <w:pPr>
        <w:pStyle w:val="Corpodetexto"/>
        <w:spacing w:after="0"/>
        <w:jc w:val="center"/>
        <w:rPr>
          <w:rFonts w:ascii="Arial" w:hAnsi="Arial" w:cs="Arial"/>
          <w:b/>
          <w:bCs/>
          <w:sz w:val="22"/>
          <w:szCs w:val="22"/>
          <w:lang w:val="pt-PT"/>
        </w:rPr>
      </w:pPr>
    </w:p>
    <w:p w:rsidR="00B760DF" w:rsidRPr="00B760DF" w:rsidRDefault="00B760DF" w:rsidP="00B760DF">
      <w:pPr>
        <w:pStyle w:val="Corpodetexto"/>
        <w:spacing w:after="0"/>
        <w:jc w:val="center"/>
        <w:rPr>
          <w:rFonts w:ascii="Arial" w:hAnsi="Arial" w:cs="Arial"/>
          <w:b/>
          <w:bCs/>
          <w:sz w:val="22"/>
          <w:szCs w:val="22"/>
          <w:lang w:val="pt-PT"/>
        </w:rPr>
      </w:pPr>
    </w:p>
    <w:p w:rsidR="00B760DF" w:rsidRPr="00B760DF" w:rsidRDefault="00B760DF" w:rsidP="00B760DF">
      <w:pPr>
        <w:pStyle w:val="Corpodetexto"/>
        <w:spacing w:after="0"/>
        <w:jc w:val="center"/>
        <w:rPr>
          <w:rFonts w:ascii="Arial" w:hAnsi="Arial" w:cs="Arial"/>
          <w:b/>
          <w:bCs/>
          <w:sz w:val="22"/>
          <w:szCs w:val="22"/>
        </w:rPr>
      </w:pPr>
      <w:r w:rsidRPr="00B760DF">
        <w:rPr>
          <w:rFonts w:ascii="Arial" w:hAnsi="Arial" w:cs="Arial"/>
          <w:b/>
          <w:bCs/>
          <w:sz w:val="22"/>
          <w:szCs w:val="22"/>
        </w:rPr>
        <w:t>ANEXO II – ATRIBUIÇÕES SUMÁRIAS</w:t>
      </w:r>
    </w:p>
    <w:p w:rsidR="00B760DF" w:rsidRPr="00B760DF" w:rsidRDefault="00B760DF" w:rsidP="00B760DF">
      <w:pPr>
        <w:pStyle w:val="Corpodetexto"/>
        <w:spacing w:after="0"/>
        <w:jc w:val="center"/>
        <w:rPr>
          <w:rFonts w:ascii="Arial" w:hAnsi="Arial" w:cs="Arial"/>
          <w:b/>
          <w:bCs/>
          <w:sz w:val="22"/>
          <w:szCs w:val="22"/>
        </w:rPr>
      </w:pPr>
    </w:p>
    <w:tbl>
      <w:tblPr>
        <w:tblW w:w="4878" w:type="pct"/>
        <w:tblInd w:w="70" w:type="dxa"/>
        <w:tblLayout w:type="fixed"/>
        <w:tblCellMar>
          <w:left w:w="70" w:type="dxa"/>
          <w:right w:w="70" w:type="dxa"/>
        </w:tblCellMar>
        <w:tblLook w:val="0000" w:firstRow="0" w:lastRow="0" w:firstColumn="0" w:lastColumn="0" w:noHBand="0" w:noVBand="0"/>
      </w:tblPr>
      <w:tblGrid>
        <w:gridCol w:w="3272"/>
        <w:gridCol w:w="3605"/>
        <w:gridCol w:w="1557"/>
      </w:tblGrid>
      <w:tr w:rsidR="00B760DF" w:rsidRPr="00B760DF" w:rsidTr="00E47895">
        <w:trPr>
          <w:cantSplit/>
          <w:trHeight w:val="270"/>
        </w:trPr>
        <w:tc>
          <w:tcPr>
            <w:tcW w:w="1940" w:type="pct"/>
            <w:tcBorders>
              <w:top w:val="single" w:sz="8" w:space="0" w:color="auto"/>
              <w:left w:val="single" w:sz="8" w:space="0" w:color="auto"/>
              <w:bottom w:val="nil"/>
              <w:right w:val="single" w:sz="4" w:space="0" w:color="auto"/>
            </w:tcBorders>
            <w:shd w:val="clear" w:color="auto" w:fill="000000"/>
            <w:noWrap/>
            <w:vAlign w:val="center"/>
          </w:tcPr>
          <w:p w:rsidR="00B760DF" w:rsidRPr="00B760DF" w:rsidRDefault="00B760DF" w:rsidP="00E47895">
            <w:pPr>
              <w:jc w:val="center"/>
              <w:rPr>
                <w:rFonts w:ascii="Arial" w:hAnsi="Arial" w:cs="Arial"/>
                <w:b/>
                <w:bCs/>
                <w:sz w:val="22"/>
                <w:szCs w:val="22"/>
              </w:rPr>
            </w:pPr>
            <w:r w:rsidRPr="00B760DF">
              <w:rPr>
                <w:rFonts w:ascii="Arial" w:hAnsi="Arial" w:cs="Arial"/>
                <w:b/>
                <w:bCs/>
                <w:sz w:val="22"/>
                <w:szCs w:val="22"/>
              </w:rPr>
              <w:t xml:space="preserve">EMPREGO </w:t>
            </w:r>
          </w:p>
        </w:tc>
        <w:tc>
          <w:tcPr>
            <w:tcW w:w="2137" w:type="pct"/>
            <w:tcBorders>
              <w:top w:val="single" w:sz="8" w:space="0" w:color="auto"/>
              <w:left w:val="nil"/>
              <w:bottom w:val="nil"/>
              <w:right w:val="single" w:sz="4" w:space="0" w:color="auto"/>
            </w:tcBorders>
            <w:shd w:val="clear" w:color="auto" w:fill="000000"/>
            <w:noWrap/>
            <w:vAlign w:val="center"/>
          </w:tcPr>
          <w:p w:rsidR="00B760DF" w:rsidRPr="00B760DF" w:rsidRDefault="00B760DF" w:rsidP="00E47895">
            <w:pPr>
              <w:jc w:val="center"/>
              <w:rPr>
                <w:rFonts w:ascii="Arial" w:hAnsi="Arial" w:cs="Arial"/>
                <w:b/>
                <w:bCs/>
                <w:sz w:val="22"/>
                <w:szCs w:val="22"/>
              </w:rPr>
            </w:pPr>
            <w:r w:rsidRPr="00B760DF">
              <w:rPr>
                <w:rFonts w:ascii="Arial" w:hAnsi="Arial" w:cs="Arial"/>
                <w:b/>
                <w:bCs/>
                <w:sz w:val="22"/>
                <w:szCs w:val="22"/>
              </w:rPr>
              <w:t>ATRIBUIÇÕES SUMÁRIAS</w:t>
            </w:r>
          </w:p>
        </w:tc>
        <w:tc>
          <w:tcPr>
            <w:tcW w:w="923" w:type="pct"/>
            <w:tcBorders>
              <w:top w:val="single" w:sz="8" w:space="0" w:color="auto"/>
              <w:left w:val="nil"/>
              <w:bottom w:val="nil"/>
              <w:right w:val="single" w:sz="8" w:space="0" w:color="auto"/>
            </w:tcBorders>
            <w:shd w:val="clear" w:color="auto" w:fill="000000"/>
            <w:noWrap/>
            <w:vAlign w:val="center"/>
          </w:tcPr>
          <w:p w:rsidR="00B760DF" w:rsidRPr="00B760DF" w:rsidRDefault="00B760DF" w:rsidP="00E47895">
            <w:pPr>
              <w:jc w:val="center"/>
              <w:rPr>
                <w:rFonts w:ascii="Arial" w:hAnsi="Arial" w:cs="Arial"/>
                <w:b/>
                <w:bCs/>
                <w:sz w:val="22"/>
                <w:szCs w:val="22"/>
              </w:rPr>
            </w:pPr>
            <w:r w:rsidRPr="00B760DF">
              <w:rPr>
                <w:rFonts w:ascii="Arial" w:hAnsi="Arial" w:cs="Arial"/>
                <w:b/>
                <w:bCs/>
                <w:sz w:val="22"/>
                <w:szCs w:val="22"/>
              </w:rPr>
              <w:t>JORNADA</w:t>
            </w:r>
          </w:p>
        </w:tc>
      </w:tr>
      <w:tr w:rsidR="00B760DF" w:rsidRPr="00B760DF" w:rsidTr="00E47895">
        <w:trPr>
          <w:cantSplit/>
          <w:trHeight w:val="7819"/>
        </w:trPr>
        <w:tc>
          <w:tcPr>
            <w:tcW w:w="1940" w:type="pct"/>
            <w:tcBorders>
              <w:top w:val="single" w:sz="8" w:space="0" w:color="auto"/>
              <w:left w:val="single" w:sz="8" w:space="0" w:color="auto"/>
              <w:bottom w:val="single" w:sz="8" w:space="0" w:color="auto"/>
              <w:right w:val="single" w:sz="4" w:space="0" w:color="auto"/>
            </w:tcBorders>
            <w:shd w:val="clear" w:color="auto" w:fill="auto"/>
            <w:vAlign w:val="center"/>
          </w:tcPr>
          <w:p w:rsidR="00B760DF" w:rsidRPr="00B760DF" w:rsidRDefault="00B760DF" w:rsidP="00E47895">
            <w:pPr>
              <w:jc w:val="center"/>
              <w:rPr>
                <w:rFonts w:ascii="Arial" w:hAnsi="Arial" w:cs="Arial"/>
                <w:sz w:val="22"/>
                <w:szCs w:val="22"/>
              </w:rPr>
            </w:pPr>
            <w:r w:rsidRPr="00B760DF">
              <w:rPr>
                <w:rFonts w:ascii="Arial" w:hAnsi="Arial" w:cs="Arial"/>
                <w:sz w:val="22"/>
                <w:szCs w:val="22"/>
              </w:rPr>
              <w:t>ADVOGADO DE PROGRAMAS SOCIAIS</w:t>
            </w:r>
          </w:p>
        </w:tc>
        <w:tc>
          <w:tcPr>
            <w:tcW w:w="2137" w:type="pct"/>
            <w:tcBorders>
              <w:top w:val="single" w:sz="8" w:space="0" w:color="auto"/>
              <w:left w:val="nil"/>
              <w:bottom w:val="single" w:sz="8" w:space="0" w:color="auto"/>
              <w:right w:val="single" w:sz="4" w:space="0" w:color="auto"/>
            </w:tcBorders>
            <w:shd w:val="clear" w:color="auto" w:fill="auto"/>
            <w:vAlign w:val="center"/>
          </w:tcPr>
          <w:p w:rsidR="00B760DF" w:rsidRPr="00B760DF" w:rsidRDefault="00B760DF" w:rsidP="00E47895">
            <w:pPr>
              <w:shd w:val="clear" w:color="auto" w:fill="FFFFFF"/>
              <w:jc w:val="both"/>
              <w:rPr>
                <w:rFonts w:ascii="Arial" w:hAnsi="Arial" w:cs="Arial"/>
                <w:sz w:val="22"/>
                <w:szCs w:val="22"/>
              </w:rPr>
            </w:pPr>
            <w:r w:rsidRPr="00B760DF">
              <w:rPr>
                <w:rFonts w:ascii="Arial" w:hAnsi="Arial" w:cs="Arial"/>
                <w:sz w:val="22"/>
                <w:szCs w:val="22"/>
              </w:rPr>
              <w:t xml:space="preserve">Prestar orientação jurídico-social ao publico alvo dos serviços do Centro de Referência ou serviço equivalente; conhecimento da legislação referente à Política de Assistência Social, direitos </w:t>
            </w:r>
            <w:proofErr w:type="spellStart"/>
            <w:r w:rsidRPr="00B760DF">
              <w:rPr>
                <w:rFonts w:ascii="Arial" w:hAnsi="Arial" w:cs="Arial"/>
                <w:sz w:val="22"/>
                <w:szCs w:val="22"/>
              </w:rPr>
              <w:t>socioassistenciais</w:t>
            </w:r>
            <w:proofErr w:type="spellEnd"/>
            <w:r w:rsidRPr="00B760DF">
              <w:rPr>
                <w:rFonts w:ascii="Arial" w:hAnsi="Arial" w:cs="Arial"/>
                <w:sz w:val="22"/>
                <w:szCs w:val="22"/>
              </w:rPr>
              <w:t xml:space="preserve"> e legislações relacionadas a segmentos específicos (crianças e adolescentes, idosos, pessoas com deficiência, </w:t>
            </w:r>
            <w:proofErr w:type="spellStart"/>
            <w:r w:rsidRPr="00B760DF">
              <w:rPr>
                <w:rFonts w:ascii="Arial" w:hAnsi="Arial" w:cs="Arial"/>
                <w:sz w:val="22"/>
                <w:szCs w:val="22"/>
              </w:rPr>
              <w:t>mulheres,etc</w:t>
            </w:r>
            <w:proofErr w:type="spellEnd"/>
            <w:r w:rsidRPr="00B760DF">
              <w:rPr>
                <w:rFonts w:ascii="Arial" w:hAnsi="Arial" w:cs="Arial"/>
                <w:sz w:val="22"/>
                <w:szCs w:val="22"/>
              </w:rPr>
              <w:t xml:space="preserve">.), contribuir  na divulgação e esclarecimentos dos direitos </w:t>
            </w:r>
            <w:proofErr w:type="spellStart"/>
            <w:r w:rsidRPr="00B760DF">
              <w:rPr>
                <w:rFonts w:ascii="Arial" w:hAnsi="Arial" w:cs="Arial"/>
                <w:sz w:val="22"/>
                <w:szCs w:val="22"/>
              </w:rPr>
              <w:t>socioassistenciais</w:t>
            </w:r>
            <w:proofErr w:type="spellEnd"/>
            <w:r w:rsidRPr="00B760DF">
              <w:rPr>
                <w:rFonts w:ascii="Arial" w:hAnsi="Arial" w:cs="Arial"/>
                <w:sz w:val="22"/>
                <w:szCs w:val="22"/>
              </w:rPr>
              <w:t xml:space="preserve"> do publico alvo; acolher  denuncias juntamente  com a equipe técnica e fazer os encaminhamentos necessários; esclarecer procedimentos legais aos profissionais do Centro de Referência ou serviço equivalente; participar  de reuniões  de planejamento e avaliação,  realizar outras atividades jurídicas inerentes ao operador do direito, nos termos da legislação reguladora do exercício da profissão.</w:t>
            </w:r>
          </w:p>
        </w:tc>
        <w:tc>
          <w:tcPr>
            <w:tcW w:w="923" w:type="pct"/>
            <w:tcBorders>
              <w:top w:val="single" w:sz="8" w:space="0" w:color="auto"/>
              <w:left w:val="nil"/>
              <w:bottom w:val="single" w:sz="8" w:space="0" w:color="auto"/>
              <w:right w:val="single" w:sz="8" w:space="0" w:color="auto"/>
            </w:tcBorders>
            <w:shd w:val="clear" w:color="auto" w:fill="auto"/>
            <w:noWrap/>
            <w:vAlign w:val="center"/>
          </w:tcPr>
          <w:p w:rsidR="00B760DF" w:rsidRPr="00B760DF" w:rsidRDefault="00B760DF" w:rsidP="00E47895">
            <w:pPr>
              <w:jc w:val="center"/>
              <w:rPr>
                <w:rFonts w:ascii="Arial" w:hAnsi="Arial" w:cs="Arial"/>
                <w:sz w:val="22"/>
                <w:szCs w:val="22"/>
              </w:rPr>
            </w:pPr>
            <w:r w:rsidRPr="00B760DF">
              <w:rPr>
                <w:rFonts w:ascii="Arial" w:hAnsi="Arial" w:cs="Arial"/>
                <w:sz w:val="22"/>
                <w:szCs w:val="22"/>
              </w:rPr>
              <w:t>125</w:t>
            </w:r>
          </w:p>
        </w:tc>
      </w:tr>
      <w:tr w:rsidR="00B760DF" w:rsidRPr="00B760DF" w:rsidTr="00E47895">
        <w:trPr>
          <w:cantSplit/>
          <w:trHeight w:val="1785"/>
        </w:trPr>
        <w:tc>
          <w:tcPr>
            <w:tcW w:w="1940" w:type="pct"/>
            <w:tcBorders>
              <w:top w:val="single" w:sz="8" w:space="0" w:color="auto"/>
              <w:left w:val="single" w:sz="8" w:space="0" w:color="auto"/>
              <w:bottom w:val="single" w:sz="8" w:space="0" w:color="auto"/>
              <w:right w:val="single" w:sz="4" w:space="0" w:color="auto"/>
            </w:tcBorders>
            <w:shd w:val="clear" w:color="auto" w:fill="auto"/>
            <w:vAlign w:val="center"/>
          </w:tcPr>
          <w:p w:rsidR="00B760DF" w:rsidRPr="00B760DF" w:rsidRDefault="00B760DF" w:rsidP="00E47895">
            <w:pPr>
              <w:jc w:val="center"/>
              <w:rPr>
                <w:rFonts w:ascii="Arial" w:hAnsi="Arial" w:cs="Arial"/>
                <w:sz w:val="22"/>
                <w:szCs w:val="22"/>
              </w:rPr>
            </w:pPr>
          </w:p>
          <w:p w:rsidR="00B760DF" w:rsidRPr="00B760DF" w:rsidRDefault="00B760DF" w:rsidP="00E47895">
            <w:pPr>
              <w:jc w:val="center"/>
              <w:rPr>
                <w:rFonts w:ascii="Arial" w:hAnsi="Arial" w:cs="Arial"/>
                <w:sz w:val="22"/>
                <w:szCs w:val="22"/>
              </w:rPr>
            </w:pPr>
            <w:r w:rsidRPr="00B760DF">
              <w:rPr>
                <w:rFonts w:ascii="Arial" w:hAnsi="Arial" w:cs="Arial"/>
                <w:sz w:val="22"/>
                <w:szCs w:val="22"/>
              </w:rPr>
              <w:t>AJUDANTE DE SERVIÇOS GERAIS</w:t>
            </w:r>
          </w:p>
        </w:tc>
        <w:tc>
          <w:tcPr>
            <w:tcW w:w="2137" w:type="pct"/>
            <w:tcBorders>
              <w:top w:val="single" w:sz="8" w:space="0" w:color="auto"/>
              <w:left w:val="nil"/>
              <w:bottom w:val="single" w:sz="8" w:space="0" w:color="auto"/>
              <w:right w:val="single" w:sz="4" w:space="0" w:color="auto"/>
            </w:tcBorders>
            <w:shd w:val="clear" w:color="auto" w:fill="auto"/>
            <w:vAlign w:val="center"/>
          </w:tcPr>
          <w:p w:rsidR="00B760DF" w:rsidRPr="00B760DF" w:rsidRDefault="00B760DF" w:rsidP="00E47895">
            <w:pPr>
              <w:jc w:val="both"/>
              <w:rPr>
                <w:rFonts w:ascii="Arial" w:hAnsi="Arial" w:cs="Arial"/>
                <w:sz w:val="22"/>
                <w:szCs w:val="22"/>
              </w:rPr>
            </w:pPr>
            <w:r w:rsidRPr="00B760DF">
              <w:rPr>
                <w:rFonts w:ascii="Arial" w:hAnsi="Arial" w:cs="Arial"/>
                <w:sz w:val="22"/>
                <w:szCs w:val="22"/>
              </w:rPr>
              <w:t>Executar atividades que incluam trabalho braçal como: demolir edificações de concreto, alvenaria e outras estruturas; preparar canteiros de obras, limpar a área e compactar solos. Efetuar manutenção de primeiro nível, limpar máquinas e equipamentos. Verificar condições dos equipamentos e reparar eventuais defeitos mecânicos dos mesmos. Realizar escavações e preparar massa de concreto e outros materiais afins. Realizar trabalhos como ajudante de carga e descarga de materiais. Realizar capinação e asseio de áreas públicas. Apreender animais em situação de risco à saúde; executar limpeza, alimentação e desinfecção de canis e veículos de apreensão de animais.</w:t>
            </w:r>
          </w:p>
        </w:tc>
        <w:tc>
          <w:tcPr>
            <w:tcW w:w="923" w:type="pct"/>
            <w:tcBorders>
              <w:top w:val="single" w:sz="8" w:space="0" w:color="auto"/>
              <w:left w:val="nil"/>
              <w:bottom w:val="single" w:sz="8" w:space="0" w:color="auto"/>
              <w:right w:val="single" w:sz="8" w:space="0" w:color="auto"/>
            </w:tcBorders>
            <w:shd w:val="clear" w:color="auto" w:fill="auto"/>
            <w:noWrap/>
            <w:vAlign w:val="center"/>
          </w:tcPr>
          <w:p w:rsidR="00B760DF" w:rsidRPr="00B760DF" w:rsidRDefault="00B760DF" w:rsidP="00E47895">
            <w:pPr>
              <w:jc w:val="center"/>
              <w:rPr>
                <w:rFonts w:ascii="Arial" w:hAnsi="Arial" w:cs="Arial"/>
                <w:sz w:val="22"/>
                <w:szCs w:val="22"/>
              </w:rPr>
            </w:pPr>
            <w:r w:rsidRPr="00B760DF">
              <w:rPr>
                <w:rFonts w:ascii="Arial" w:hAnsi="Arial" w:cs="Arial"/>
                <w:sz w:val="22"/>
                <w:szCs w:val="22"/>
              </w:rPr>
              <w:t>220</w:t>
            </w:r>
          </w:p>
        </w:tc>
      </w:tr>
      <w:tr w:rsidR="00B760DF" w:rsidRPr="00B760DF" w:rsidTr="00E47895">
        <w:trPr>
          <w:cantSplit/>
          <w:trHeight w:val="1785"/>
        </w:trPr>
        <w:tc>
          <w:tcPr>
            <w:tcW w:w="1940" w:type="pct"/>
            <w:tcBorders>
              <w:top w:val="single" w:sz="8" w:space="0" w:color="auto"/>
              <w:left w:val="single" w:sz="8" w:space="0" w:color="auto"/>
              <w:bottom w:val="single" w:sz="8" w:space="0" w:color="auto"/>
              <w:right w:val="single" w:sz="4" w:space="0" w:color="auto"/>
            </w:tcBorders>
            <w:shd w:val="clear" w:color="auto" w:fill="auto"/>
            <w:vAlign w:val="center"/>
          </w:tcPr>
          <w:p w:rsidR="00B760DF" w:rsidRPr="00B760DF" w:rsidRDefault="00B760DF" w:rsidP="00E47895">
            <w:pPr>
              <w:jc w:val="center"/>
              <w:rPr>
                <w:rFonts w:ascii="Arial" w:hAnsi="Arial" w:cs="Arial"/>
                <w:sz w:val="22"/>
                <w:szCs w:val="22"/>
              </w:rPr>
            </w:pPr>
            <w:r w:rsidRPr="00B760DF">
              <w:rPr>
                <w:rFonts w:ascii="Arial" w:hAnsi="Arial" w:cs="Arial"/>
                <w:sz w:val="22"/>
                <w:szCs w:val="22"/>
              </w:rPr>
              <w:t>ANALISTA DE RECURSOS HUMANOS</w:t>
            </w:r>
          </w:p>
        </w:tc>
        <w:tc>
          <w:tcPr>
            <w:tcW w:w="2137" w:type="pct"/>
            <w:tcBorders>
              <w:top w:val="single" w:sz="8" w:space="0" w:color="auto"/>
              <w:left w:val="nil"/>
              <w:bottom w:val="single" w:sz="8" w:space="0" w:color="auto"/>
              <w:right w:val="single" w:sz="4" w:space="0" w:color="auto"/>
            </w:tcBorders>
            <w:shd w:val="clear" w:color="auto" w:fill="auto"/>
            <w:vAlign w:val="center"/>
          </w:tcPr>
          <w:p w:rsidR="00B760DF" w:rsidRPr="00B760DF" w:rsidRDefault="00B760DF" w:rsidP="00E47895">
            <w:pPr>
              <w:jc w:val="both"/>
              <w:rPr>
                <w:rFonts w:ascii="Arial" w:hAnsi="Arial" w:cs="Arial"/>
                <w:sz w:val="22"/>
                <w:szCs w:val="22"/>
              </w:rPr>
            </w:pPr>
            <w:r w:rsidRPr="00B760DF">
              <w:rPr>
                <w:rFonts w:ascii="Arial" w:hAnsi="Arial" w:cs="Arial"/>
                <w:sz w:val="22"/>
                <w:szCs w:val="22"/>
              </w:rPr>
              <w:t>Administrar pessoal e plano de cargos e salários; promover ações de treinamento e de desenvolvimento de pessoal; efetuar processo de recrutamento e de seleção; gerar plano de benefícios e promover ações de qualidade de vida e assistência aos empregados; administrar relações de trabalho e coordenar sistemas de avaliação de desempenho. No desenvolvimento das atividades, mobilizar um conjunto de capacidades comunicativas para apoiar as chefias em assuntos relacionados a sua área de atuação, apresentando propostas de ações e procedimentos a serem adotados visando a integração de todos os setores.</w:t>
            </w:r>
          </w:p>
        </w:tc>
        <w:tc>
          <w:tcPr>
            <w:tcW w:w="923" w:type="pct"/>
            <w:tcBorders>
              <w:top w:val="single" w:sz="8" w:space="0" w:color="auto"/>
              <w:left w:val="nil"/>
              <w:bottom w:val="single" w:sz="8" w:space="0" w:color="auto"/>
              <w:right w:val="single" w:sz="8" w:space="0" w:color="auto"/>
            </w:tcBorders>
            <w:shd w:val="clear" w:color="auto" w:fill="auto"/>
            <w:noWrap/>
            <w:vAlign w:val="center"/>
          </w:tcPr>
          <w:p w:rsidR="00B760DF" w:rsidRPr="00B760DF" w:rsidRDefault="00B760DF" w:rsidP="00E47895">
            <w:pPr>
              <w:jc w:val="center"/>
              <w:rPr>
                <w:rFonts w:ascii="Arial" w:hAnsi="Arial" w:cs="Arial"/>
                <w:sz w:val="22"/>
                <w:szCs w:val="22"/>
              </w:rPr>
            </w:pPr>
            <w:r w:rsidRPr="00B760DF">
              <w:rPr>
                <w:rFonts w:ascii="Arial" w:hAnsi="Arial" w:cs="Arial"/>
                <w:sz w:val="22"/>
                <w:szCs w:val="22"/>
              </w:rPr>
              <w:t>212,5</w:t>
            </w:r>
          </w:p>
        </w:tc>
      </w:tr>
      <w:tr w:rsidR="00B760DF" w:rsidRPr="00B760DF" w:rsidTr="00E47895">
        <w:trPr>
          <w:cantSplit/>
          <w:trHeight w:val="829"/>
        </w:trPr>
        <w:tc>
          <w:tcPr>
            <w:tcW w:w="1940" w:type="pct"/>
            <w:tcBorders>
              <w:top w:val="single" w:sz="8" w:space="0" w:color="auto"/>
              <w:left w:val="single" w:sz="8" w:space="0" w:color="auto"/>
              <w:bottom w:val="single" w:sz="8" w:space="0" w:color="auto"/>
              <w:right w:val="single" w:sz="4" w:space="0" w:color="auto"/>
            </w:tcBorders>
            <w:shd w:val="clear" w:color="auto" w:fill="auto"/>
            <w:vAlign w:val="center"/>
          </w:tcPr>
          <w:p w:rsidR="00B760DF" w:rsidRPr="00B760DF" w:rsidRDefault="00B760DF" w:rsidP="00E47895">
            <w:pPr>
              <w:jc w:val="center"/>
              <w:rPr>
                <w:rFonts w:ascii="Arial" w:hAnsi="Arial" w:cs="Arial"/>
                <w:sz w:val="22"/>
                <w:szCs w:val="22"/>
              </w:rPr>
            </w:pPr>
            <w:r w:rsidRPr="00B760DF">
              <w:rPr>
                <w:rFonts w:ascii="Arial" w:hAnsi="Arial" w:cs="Arial"/>
                <w:sz w:val="22"/>
                <w:szCs w:val="22"/>
              </w:rPr>
              <w:t>ENTREGADOR DE CORRESPONDÊNCIA</w:t>
            </w:r>
          </w:p>
        </w:tc>
        <w:tc>
          <w:tcPr>
            <w:tcW w:w="2137" w:type="pct"/>
            <w:tcBorders>
              <w:top w:val="single" w:sz="8" w:space="0" w:color="auto"/>
              <w:left w:val="nil"/>
              <w:bottom w:val="single" w:sz="8" w:space="0" w:color="auto"/>
              <w:right w:val="single" w:sz="4" w:space="0" w:color="auto"/>
            </w:tcBorders>
            <w:shd w:val="clear" w:color="auto" w:fill="auto"/>
            <w:vAlign w:val="center"/>
          </w:tcPr>
          <w:p w:rsidR="00B760DF" w:rsidRPr="00B760DF" w:rsidRDefault="00B760DF" w:rsidP="00E47895">
            <w:pPr>
              <w:jc w:val="both"/>
              <w:rPr>
                <w:rFonts w:ascii="Arial" w:hAnsi="Arial" w:cs="Arial"/>
                <w:sz w:val="22"/>
                <w:szCs w:val="22"/>
              </w:rPr>
            </w:pPr>
            <w:r w:rsidRPr="00B760DF">
              <w:rPr>
                <w:rFonts w:ascii="Arial" w:hAnsi="Arial" w:cs="Arial"/>
                <w:sz w:val="22"/>
                <w:szCs w:val="22"/>
              </w:rPr>
              <w:t>Receber e expedir cargas, malas e malotes e objetos de serviços de correspondências. Coletar, ordenar, conferir, fazer triagem e entregar cargas e objetos tais como: encomendas, cartas, caixas e malotes. Prestar contas dos objetos coletados e entregues aos diversos setores da prefeitura e outros locais determinados pela chefia.</w:t>
            </w:r>
          </w:p>
        </w:tc>
        <w:tc>
          <w:tcPr>
            <w:tcW w:w="923" w:type="pct"/>
            <w:tcBorders>
              <w:top w:val="single" w:sz="8" w:space="0" w:color="auto"/>
              <w:left w:val="nil"/>
              <w:bottom w:val="single" w:sz="8" w:space="0" w:color="auto"/>
              <w:right w:val="single" w:sz="8" w:space="0" w:color="auto"/>
            </w:tcBorders>
            <w:shd w:val="clear" w:color="auto" w:fill="auto"/>
            <w:noWrap/>
            <w:vAlign w:val="center"/>
          </w:tcPr>
          <w:p w:rsidR="00B760DF" w:rsidRPr="00B760DF" w:rsidRDefault="00B760DF" w:rsidP="00E47895">
            <w:pPr>
              <w:jc w:val="center"/>
              <w:rPr>
                <w:rFonts w:ascii="Arial" w:hAnsi="Arial" w:cs="Arial"/>
                <w:sz w:val="22"/>
                <w:szCs w:val="22"/>
              </w:rPr>
            </w:pPr>
            <w:r w:rsidRPr="00B760DF">
              <w:rPr>
                <w:rFonts w:ascii="Arial" w:hAnsi="Arial" w:cs="Arial"/>
                <w:sz w:val="22"/>
                <w:szCs w:val="22"/>
              </w:rPr>
              <w:t>220</w:t>
            </w:r>
          </w:p>
        </w:tc>
      </w:tr>
      <w:tr w:rsidR="00B760DF" w:rsidRPr="00B760DF" w:rsidTr="00E47895">
        <w:trPr>
          <w:cantSplit/>
          <w:trHeight w:val="1785"/>
        </w:trPr>
        <w:tc>
          <w:tcPr>
            <w:tcW w:w="1940" w:type="pct"/>
            <w:tcBorders>
              <w:top w:val="single" w:sz="8" w:space="0" w:color="auto"/>
              <w:left w:val="single" w:sz="8" w:space="0" w:color="auto"/>
              <w:bottom w:val="single" w:sz="4" w:space="0" w:color="auto"/>
              <w:right w:val="single" w:sz="4" w:space="0" w:color="auto"/>
            </w:tcBorders>
            <w:shd w:val="clear" w:color="auto" w:fill="auto"/>
            <w:vAlign w:val="center"/>
          </w:tcPr>
          <w:p w:rsidR="00B760DF" w:rsidRPr="00B760DF" w:rsidRDefault="00B760DF" w:rsidP="00E47895">
            <w:pPr>
              <w:spacing w:before="100" w:beforeAutospacing="1" w:after="120"/>
              <w:jc w:val="center"/>
              <w:rPr>
                <w:rFonts w:ascii="Arial" w:hAnsi="Arial" w:cs="Arial"/>
                <w:sz w:val="22"/>
                <w:szCs w:val="22"/>
              </w:rPr>
            </w:pPr>
            <w:r w:rsidRPr="00B760DF">
              <w:rPr>
                <w:rFonts w:ascii="Arial" w:hAnsi="Arial" w:cs="Arial"/>
                <w:sz w:val="22"/>
                <w:szCs w:val="22"/>
              </w:rPr>
              <w:t>FISCAL AMBIENTAL</w:t>
            </w:r>
          </w:p>
        </w:tc>
        <w:tc>
          <w:tcPr>
            <w:tcW w:w="2137" w:type="pct"/>
            <w:tcBorders>
              <w:top w:val="single" w:sz="8" w:space="0" w:color="auto"/>
              <w:left w:val="nil"/>
              <w:bottom w:val="single" w:sz="4" w:space="0" w:color="auto"/>
              <w:right w:val="single" w:sz="4" w:space="0" w:color="auto"/>
            </w:tcBorders>
            <w:shd w:val="clear" w:color="auto" w:fill="auto"/>
            <w:vAlign w:val="center"/>
          </w:tcPr>
          <w:p w:rsidR="00B760DF" w:rsidRPr="00B760DF" w:rsidRDefault="00B760DF" w:rsidP="00E47895">
            <w:pPr>
              <w:pStyle w:val="Corpodetexto"/>
              <w:jc w:val="both"/>
              <w:rPr>
                <w:rFonts w:ascii="Arial" w:eastAsia="Times New Roman" w:hAnsi="Arial" w:cs="Arial"/>
                <w:sz w:val="22"/>
                <w:szCs w:val="22"/>
              </w:rPr>
            </w:pPr>
            <w:r w:rsidRPr="00B760DF">
              <w:rPr>
                <w:rFonts w:ascii="Arial" w:eastAsia="Times New Roman" w:hAnsi="Arial" w:cs="Arial"/>
                <w:sz w:val="22"/>
                <w:szCs w:val="22"/>
              </w:rPr>
              <w:t>Fornecer informações e promover a fiscalização das atividades licenciadas ou em processo de licenciamento; apurar denúncias e exercer a fiscalização sistemática do meio ambiente no município; emitir laudos de vistoria, autos de constatação, notificações, embargos, ordens de suspensão de atividades, autos de infração e multas; promover a apreensão de equipamentos e materiais; executar perícias, expedir pareceres, relatórios e laudos técnicos sempre em cumprimento da legislação ambiental municipal, estadual e federal.</w:t>
            </w:r>
          </w:p>
        </w:tc>
        <w:tc>
          <w:tcPr>
            <w:tcW w:w="923" w:type="pct"/>
            <w:tcBorders>
              <w:top w:val="single" w:sz="8" w:space="0" w:color="auto"/>
              <w:left w:val="nil"/>
              <w:bottom w:val="single" w:sz="4" w:space="0" w:color="auto"/>
              <w:right w:val="single" w:sz="8" w:space="0" w:color="auto"/>
            </w:tcBorders>
            <w:shd w:val="clear" w:color="auto" w:fill="auto"/>
            <w:noWrap/>
            <w:vAlign w:val="center"/>
          </w:tcPr>
          <w:p w:rsidR="00B760DF" w:rsidRPr="00B760DF" w:rsidRDefault="00B760DF" w:rsidP="00E47895">
            <w:pPr>
              <w:spacing w:before="100" w:beforeAutospacing="1" w:after="120"/>
              <w:jc w:val="center"/>
              <w:rPr>
                <w:rFonts w:ascii="Arial" w:hAnsi="Arial" w:cs="Arial"/>
                <w:sz w:val="22"/>
                <w:szCs w:val="22"/>
              </w:rPr>
            </w:pPr>
            <w:r w:rsidRPr="00B760DF">
              <w:rPr>
                <w:rFonts w:ascii="Arial" w:hAnsi="Arial" w:cs="Arial"/>
                <w:sz w:val="22"/>
                <w:szCs w:val="22"/>
              </w:rPr>
              <w:t>212,5</w:t>
            </w:r>
          </w:p>
        </w:tc>
      </w:tr>
    </w:tbl>
    <w:p w:rsidR="00B760DF" w:rsidRPr="00B760DF" w:rsidRDefault="00B760DF" w:rsidP="00B760DF">
      <w:pPr>
        <w:pStyle w:val="Corpodetexto"/>
        <w:spacing w:after="0"/>
        <w:jc w:val="center"/>
        <w:rPr>
          <w:rFonts w:ascii="Arial" w:hAnsi="Arial" w:cs="Arial"/>
          <w:b/>
          <w:bCs/>
          <w:sz w:val="22"/>
          <w:szCs w:val="22"/>
        </w:rPr>
      </w:pPr>
    </w:p>
    <w:p w:rsidR="00B760DF" w:rsidRPr="00B760DF" w:rsidRDefault="00B760DF" w:rsidP="00B760DF">
      <w:pPr>
        <w:pStyle w:val="Corpodetexto"/>
        <w:spacing w:after="0"/>
        <w:ind w:firstLine="720"/>
        <w:jc w:val="both"/>
        <w:rPr>
          <w:rFonts w:ascii="Arial" w:hAnsi="Arial" w:cs="Arial"/>
          <w:sz w:val="22"/>
          <w:szCs w:val="22"/>
          <w:lang w:val="pt-PT"/>
        </w:rPr>
      </w:pPr>
      <w:r w:rsidRPr="00B760DF">
        <w:rPr>
          <w:rFonts w:ascii="Arial" w:hAnsi="Arial" w:cs="Arial"/>
          <w:b/>
          <w:sz w:val="22"/>
          <w:szCs w:val="22"/>
        </w:rPr>
        <w:t>Art. 5º</w:t>
      </w:r>
      <w:r w:rsidRPr="00B760DF">
        <w:rPr>
          <w:rFonts w:ascii="Arial" w:hAnsi="Arial" w:cs="Arial"/>
          <w:sz w:val="22"/>
          <w:szCs w:val="22"/>
          <w:lang w:val="pt-PT"/>
        </w:rPr>
        <w:t xml:space="preserve"> Fica acrescido ao Anexo VI da Lei Complementar nº 66 de 23 de dezembro de 2009 o emprego de Meio Oficial, conforme segue:</w:t>
      </w:r>
    </w:p>
    <w:p w:rsidR="00B760DF" w:rsidRPr="00B760DF" w:rsidRDefault="00B760DF" w:rsidP="00B760DF">
      <w:pPr>
        <w:pStyle w:val="Corpodetexto"/>
        <w:spacing w:after="0"/>
        <w:ind w:firstLine="720"/>
        <w:jc w:val="both"/>
        <w:rPr>
          <w:rFonts w:ascii="Arial" w:hAnsi="Arial" w:cs="Arial"/>
          <w:sz w:val="22"/>
          <w:szCs w:val="22"/>
          <w:lang w:val="pt-PT"/>
        </w:rPr>
      </w:pPr>
    </w:p>
    <w:p w:rsidR="00B760DF" w:rsidRPr="00B760DF" w:rsidRDefault="00B760DF" w:rsidP="00B760DF">
      <w:pPr>
        <w:pStyle w:val="Corpodetexto"/>
        <w:spacing w:after="0"/>
        <w:ind w:firstLine="720"/>
        <w:jc w:val="both"/>
        <w:rPr>
          <w:rFonts w:ascii="Arial" w:hAnsi="Arial" w:cs="Arial"/>
          <w:sz w:val="22"/>
          <w:szCs w:val="22"/>
          <w:lang w:val="pt-PT"/>
        </w:rPr>
      </w:pPr>
    </w:p>
    <w:p w:rsidR="00B760DF" w:rsidRPr="00B760DF" w:rsidRDefault="00B760DF" w:rsidP="00B760DF">
      <w:pPr>
        <w:jc w:val="center"/>
        <w:rPr>
          <w:rFonts w:ascii="Arial" w:hAnsi="Arial" w:cs="Arial"/>
          <w:b/>
          <w:bCs/>
          <w:sz w:val="22"/>
          <w:szCs w:val="22"/>
        </w:rPr>
      </w:pPr>
      <w:r w:rsidRPr="00B760DF">
        <w:rPr>
          <w:rFonts w:ascii="Arial" w:hAnsi="Arial" w:cs="Arial"/>
          <w:b/>
          <w:bCs/>
          <w:sz w:val="22"/>
          <w:szCs w:val="22"/>
        </w:rPr>
        <w:t>ANEXO VI - QUADRO SUPLEMENTAR DE EMPREGOS</w:t>
      </w:r>
    </w:p>
    <w:p w:rsidR="00B760DF" w:rsidRPr="00B760DF" w:rsidRDefault="00B760DF" w:rsidP="00B760DF">
      <w:pPr>
        <w:jc w:val="center"/>
        <w:rPr>
          <w:rFonts w:ascii="Arial" w:hAnsi="Arial" w:cs="Arial"/>
          <w:b/>
          <w:bCs/>
          <w:sz w:val="22"/>
          <w:szCs w:val="22"/>
        </w:rPr>
      </w:pPr>
    </w:p>
    <w:tbl>
      <w:tblPr>
        <w:tblW w:w="5110" w:type="pct"/>
        <w:tblLayout w:type="fixed"/>
        <w:tblCellMar>
          <w:left w:w="70" w:type="dxa"/>
          <w:right w:w="70" w:type="dxa"/>
        </w:tblCellMar>
        <w:tblLook w:val="0000" w:firstRow="0" w:lastRow="0" w:firstColumn="0" w:lastColumn="0" w:noHBand="0" w:noVBand="0"/>
      </w:tblPr>
      <w:tblGrid>
        <w:gridCol w:w="7708"/>
        <w:gridCol w:w="1127"/>
      </w:tblGrid>
      <w:tr w:rsidR="00B760DF" w:rsidRPr="00B760DF" w:rsidTr="00E47895">
        <w:trPr>
          <w:trHeight w:val="330"/>
        </w:trPr>
        <w:tc>
          <w:tcPr>
            <w:tcW w:w="4362" w:type="pct"/>
            <w:tcBorders>
              <w:top w:val="single" w:sz="8" w:space="0" w:color="auto"/>
              <w:left w:val="single" w:sz="8" w:space="0" w:color="auto"/>
              <w:bottom w:val="single" w:sz="8" w:space="0" w:color="auto"/>
              <w:right w:val="single" w:sz="8" w:space="0" w:color="auto"/>
            </w:tcBorders>
            <w:shd w:val="clear" w:color="auto" w:fill="000000"/>
          </w:tcPr>
          <w:p w:rsidR="00B760DF" w:rsidRPr="00B760DF" w:rsidRDefault="00B760DF" w:rsidP="00E47895">
            <w:pPr>
              <w:rPr>
                <w:rFonts w:ascii="Arial" w:hAnsi="Arial" w:cs="Arial"/>
                <w:b/>
                <w:bCs/>
                <w:sz w:val="22"/>
                <w:szCs w:val="22"/>
              </w:rPr>
            </w:pPr>
            <w:r w:rsidRPr="00B760DF">
              <w:rPr>
                <w:rFonts w:ascii="Arial" w:hAnsi="Arial" w:cs="Arial"/>
                <w:b/>
                <w:bCs/>
                <w:sz w:val="22"/>
                <w:szCs w:val="22"/>
              </w:rPr>
              <w:t>Denominação dos Empregos</w:t>
            </w:r>
          </w:p>
        </w:tc>
        <w:tc>
          <w:tcPr>
            <w:tcW w:w="638" w:type="pct"/>
            <w:tcBorders>
              <w:top w:val="single" w:sz="8" w:space="0" w:color="auto"/>
              <w:left w:val="nil"/>
              <w:bottom w:val="nil"/>
              <w:right w:val="single" w:sz="8" w:space="0" w:color="auto"/>
            </w:tcBorders>
            <w:shd w:val="clear" w:color="auto" w:fill="000000"/>
          </w:tcPr>
          <w:p w:rsidR="00B760DF" w:rsidRPr="00B760DF" w:rsidRDefault="00B760DF" w:rsidP="00E47895">
            <w:pPr>
              <w:jc w:val="center"/>
              <w:rPr>
                <w:rFonts w:ascii="Arial" w:hAnsi="Arial" w:cs="Arial"/>
                <w:b/>
                <w:bCs/>
                <w:sz w:val="22"/>
                <w:szCs w:val="22"/>
              </w:rPr>
            </w:pPr>
            <w:r w:rsidRPr="00B760DF">
              <w:rPr>
                <w:rFonts w:ascii="Arial" w:hAnsi="Arial" w:cs="Arial"/>
                <w:b/>
                <w:bCs/>
                <w:sz w:val="22"/>
                <w:szCs w:val="22"/>
              </w:rPr>
              <w:t>Grupo</w:t>
            </w:r>
          </w:p>
        </w:tc>
      </w:tr>
      <w:tr w:rsidR="00B760DF" w:rsidRPr="00B760DF" w:rsidTr="00E47895">
        <w:trPr>
          <w:trHeight w:val="300"/>
        </w:trPr>
        <w:tc>
          <w:tcPr>
            <w:tcW w:w="436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760DF" w:rsidRPr="00B760DF" w:rsidRDefault="00B760DF" w:rsidP="00E47895">
            <w:pPr>
              <w:rPr>
                <w:rFonts w:ascii="Arial" w:hAnsi="Arial" w:cs="Arial"/>
                <w:sz w:val="22"/>
                <w:szCs w:val="22"/>
              </w:rPr>
            </w:pPr>
            <w:r w:rsidRPr="00B760DF">
              <w:rPr>
                <w:rFonts w:ascii="Arial" w:hAnsi="Arial" w:cs="Arial"/>
                <w:sz w:val="22"/>
                <w:szCs w:val="22"/>
              </w:rPr>
              <w:t>MEIO OFICIAL</w:t>
            </w:r>
          </w:p>
        </w:tc>
        <w:tc>
          <w:tcPr>
            <w:tcW w:w="638" w:type="pct"/>
            <w:tcBorders>
              <w:top w:val="single" w:sz="4" w:space="0" w:color="auto"/>
              <w:left w:val="nil"/>
              <w:bottom w:val="single" w:sz="4" w:space="0" w:color="auto"/>
              <w:right w:val="single" w:sz="4" w:space="0" w:color="auto"/>
            </w:tcBorders>
            <w:shd w:val="clear" w:color="auto" w:fill="auto"/>
            <w:noWrap/>
            <w:vAlign w:val="bottom"/>
          </w:tcPr>
          <w:p w:rsidR="00B760DF" w:rsidRPr="00B760DF" w:rsidRDefault="00B760DF" w:rsidP="00E47895">
            <w:pPr>
              <w:jc w:val="center"/>
              <w:rPr>
                <w:rFonts w:ascii="Arial" w:hAnsi="Arial" w:cs="Arial"/>
                <w:sz w:val="22"/>
                <w:szCs w:val="22"/>
              </w:rPr>
            </w:pPr>
            <w:r w:rsidRPr="00B760DF">
              <w:rPr>
                <w:rFonts w:ascii="Arial" w:hAnsi="Arial" w:cs="Arial"/>
                <w:sz w:val="22"/>
                <w:szCs w:val="22"/>
              </w:rPr>
              <w:t>B</w:t>
            </w:r>
          </w:p>
        </w:tc>
      </w:tr>
    </w:tbl>
    <w:p w:rsidR="00B760DF" w:rsidRPr="00B760DF" w:rsidRDefault="00B760DF" w:rsidP="00B760DF">
      <w:pPr>
        <w:pStyle w:val="Corpodetexto"/>
        <w:spacing w:after="0"/>
        <w:ind w:firstLine="720"/>
        <w:jc w:val="both"/>
        <w:rPr>
          <w:rFonts w:ascii="Arial" w:hAnsi="Arial" w:cs="Arial"/>
          <w:sz w:val="22"/>
          <w:szCs w:val="22"/>
        </w:rPr>
      </w:pPr>
    </w:p>
    <w:p w:rsidR="00B760DF" w:rsidRPr="00B760DF" w:rsidRDefault="00B760DF" w:rsidP="00B760DF">
      <w:pPr>
        <w:pStyle w:val="Corpodetexto"/>
        <w:spacing w:after="0"/>
        <w:ind w:firstLine="720"/>
        <w:jc w:val="both"/>
        <w:rPr>
          <w:rFonts w:ascii="Arial" w:hAnsi="Arial" w:cs="Arial"/>
          <w:sz w:val="22"/>
          <w:szCs w:val="22"/>
          <w:lang w:val="pt-PT"/>
        </w:rPr>
      </w:pPr>
      <w:r w:rsidRPr="00B760DF">
        <w:rPr>
          <w:rFonts w:ascii="Arial" w:hAnsi="Arial" w:cs="Arial"/>
          <w:b/>
          <w:sz w:val="22"/>
          <w:szCs w:val="22"/>
          <w:lang w:val="pt-PT"/>
        </w:rPr>
        <w:t>Art. 6º</w:t>
      </w:r>
      <w:r w:rsidRPr="00B760DF">
        <w:rPr>
          <w:rFonts w:ascii="Arial" w:hAnsi="Arial" w:cs="Arial"/>
          <w:sz w:val="22"/>
          <w:szCs w:val="22"/>
          <w:lang w:val="pt-PT"/>
        </w:rPr>
        <w:t xml:space="preserve"> Os servidores ocupantes dos empregos de Locutor, Meio Oficial, Operador de Som e Repórter de Rádio/TV, serão reenquadrados no Nível e no Grau em que se encontram na data da publicação desta Lei.</w:t>
      </w:r>
    </w:p>
    <w:p w:rsidR="00B760DF" w:rsidRPr="00B760DF" w:rsidRDefault="00B760DF" w:rsidP="00B760DF">
      <w:pPr>
        <w:pStyle w:val="Corpodetexto"/>
        <w:spacing w:before="100" w:beforeAutospacing="1"/>
        <w:ind w:firstLine="708"/>
        <w:jc w:val="both"/>
        <w:rPr>
          <w:rFonts w:ascii="Arial" w:hAnsi="Arial" w:cs="Arial"/>
          <w:sz w:val="22"/>
          <w:szCs w:val="22"/>
          <w:lang w:val="pt-PT"/>
        </w:rPr>
      </w:pPr>
      <w:r w:rsidRPr="00B760DF">
        <w:rPr>
          <w:rFonts w:ascii="Arial" w:hAnsi="Arial" w:cs="Arial"/>
          <w:b/>
          <w:sz w:val="22"/>
          <w:szCs w:val="22"/>
          <w:lang w:val="pt-PT"/>
        </w:rPr>
        <w:t>Art. 7º</w:t>
      </w:r>
      <w:r w:rsidRPr="00B760DF">
        <w:rPr>
          <w:rFonts w:ascii="Arial" w:hAnsi="Arial" w:cs="Arial"/>
          <w:sz w:val="22"/>
          <w:szCs w:val="22"/>
          <w:lang w:val="pt-PT"/>
        </w:rPr>
        <w:t xml:space="preserve">  As despesas decorrentes da execução desta lei correrão por conta de verbas próprias constantes no orçamento vigente e futuro suplementado se necessário.</w:t>
      </w:r>
    </w:p>
    <w:p w:rsidR="00B760DF" w:rsidRPr="00B760DF" w:rsidRDefault="00B760DF" w:rsidP="00B760DF">
      <w:pPr>
        <w:pStyle w:val="NormalWeb"/>
        <w:ind w:firstLine="720"/>
        <w:jc w:val="both"/>
        <w:rPr>
          <w:rFonts w:ascii="Arial" w:hAnsi="Arial" w:cs="Arial"/>
          <w:sz w:val="22"/>
          <w:szCs w:val="22"/>
        </w:rPr>
      </w:pPr>
      <w:r w:rsidRPr="00B760DF">
        <w:rPr>
          <w:rFonts w:ascii="Arial" w:hAnsi="Arial" w:cs="Arial"/>
          <w:b/>
          <w:sz w:val="22"/>
          <w:szCs w:val="22"/>
        </w:rPr>
        <w:t xml:space="preserve">Art. 8º </w:t>
      </w:r>
      <w:r w:rsidRPr="00B760DF">
        <w:rPr>
          <w:rFonts w:ascii="Arial" w:hAnsi="Arial" w:cs="Arial"/>
          <w:sz w:val="22"/>
          <w:szCs w:val="22"/>
        </w:rPr>
        <w:t>Esta lei entra em vigor na data de sua publicação, revogando-se as disposições em contrário.</w:t>
      </w:r>
    </w:p>
    <w:p w:rsidR="00B760DF" w:rsidRPr="00B760DF" w:rsidRDefault="00B760DF" w:rsidP="00B760DF">
      <w:pPr>
        <w:rPr>
          <w:rFonts w:ascii="Arial" w:hAnsi="Arial" w:cs="Arial"/>
          <w:sz w:val="22"/>
          <w:szCs w:val="22"/>
        </w:rPr>
      </w:pPr>
      <w:r w:rsidRPr="00B760DF">
        <w:rPr>
          <w:rFonts w:ascii="Arial" w:hAnsi="Arial" w:cs="Arial"/>
          <w:sz w:val="22"/>
          <w:szCs w:val="22"/>
        </w:rPr>
        <w:t xml:space="preserve">          </w:t>
      </w:r>
      <w:r w:rsidRPr="00B760DF">
        <w:rPr>
          <w:rFonts w:ascii="Arial" w:hAnsi="Arial" w:cs="Arial"/>
          <w:sz w:val="22"/>
          <w:szCs w:val="22"/>
        </w:rPr>
        <w:tab/>
      </w:r>
      <w:r w:rsidRPr="00B760DF">
        <w:rPr>
          <w:rFonts w:ascii="Arial" w:hAnsi="Arial" w:cs="Arial"/>
          <w:sz w:val="22"/>
          <w:szCs w:val="22"/>
        </w:rPr>
        <w:tab/>
        <w:t>Santa Bárbara d’Oeste, 16 de agosto de 2013.</w:t>
      </w:r>
    </w:p>
    <w:p w:rsidR="00B760DF" w:rsidRPr="00B760DF" w:rsidRDefault="00B760DF" w:rsidP="00B760DF">
      <w:pPr>
        <w:suppressAutoHyphens/>
        <w:ind w:right="-389"/>
        <w:jc w:val="center"/>
        <w:rPr>
          <w:rFonts w:ascii="Arial" w:hAnsi="Arial" w:cs="Arial"/>
          <w:b/>
          <w:bCs/>
          <w:sz w:val="22"/>
          <w:szCs w:val="22"/>
        </w:rPr>
      </w:pPr>
    </w:p>
    <w:p w:rsidR="00B760DF" w:rsidRPr="00B760DF" w:rsidRDefault="00B760DF" w:rsidP="00B760DF">
      <w:pPr>
        <w:suppressAutoHyphens/>
        <w:ind w:right="-389"/>
        <w:jc w:val="center"/>
        <w:rPr>
          <w:rFonts w:ascii="Arial" w:hAnsi="Arial" w:cs="Arial"/>
          <w:b/>
          <w:bCs/>
          <w:sz w:val="22"/>
          <w:szCs w:val="22"/>
        </w:rPr>
      </w:pPr>
    </w:p>
    <w:p w:rsidR="00B760DF" w:rsidRPr="00B760DF" w:rsidRDefault="00B760DF" w:rsidP="00B760DF">
      <w:pPr>
        <w:suppressAutoHyphens/>
        <w:ind w:right="-389"/>
        <w:jc w:val="center"/>
        <w:rPr>
          <w:rFonts w:ascii="Arial" w:hAnsi="Arial" w:cs="Arial"/>
          <w:b/>
          <w:bCs/>
          <w:sz w:val="22"/>
          <w:szCs w:val="22"/>
        </w:rPr>
      </w:pPr>
    </w:p>
    <w:p w:rsidR="00B760DF" w:rsidRPr="00B760DF" w:rsidRDefault="00B760DF" w:rsidP="00B760DF">
      <w:pPr>
        <w:jc w:val="center"/>
        <w:rPr>
          <w:rFonts w:ascii="Arial" w:hAnsi="Arial" w:cs="Arial"/>
          <w:b/>
          <w:bCs/>
          <w:sz w:val="22"/>
          <w:szCs w:val="22"/>
        </w:rPr>
      </w:pPr>
      <w:r w:rsidRPr="00B760DF">
        <w:rPr>
          <w:rFonts w:ascii="Arial" w:hAnsi="Arial" w:cs="Arial"/>
          <w:b/>
          <w:bCs/>
          <w:sz w:val="22"/>
          <w:szCs w:val="22"/>
        </w:rPr>
        <w:t>DENIS EDUARDO ANDIA</w:t>
      </w:r>
    </w:p>
    <w:p w:rsidR="00B760DF" w:rsidRPr="00B760DF" w:rsidRDefault="00B760DF" w:rsidP="00B760DF">
      <w:pPr>
        <w:ind w:right="-389"/>
        <w:rPr>
          <w:rFonts w:ascii="Arial" w:hAnsi="Arial" w:cs="Arial"/>
          <w:sz w:val="22"/>
          <w:szCs w:val="22"/>
        </w:rPr>
      </w:pPr>
      <w:r w:rsidRPr="00B760DF">
        <w:rPr>
          <w:rFonts w:ascii="Arial" w:hAnsi="Arial" w:cs="Arial"/>
          <w:b/>
          <w:sz w:val="22"/>
          <w:szCs w:val="22"/>
        </w:rPr>
        <w:t xml:space="preserve">                                                  Prefeito Municipal</w:t>
      </w:r>
    </w:p>
    <w:p w:rsidR="00B760DF" w:rsidRPr="00B760DF" w:rsidRDefault="00B760DF" w:rsidP="00B760DF">
      <w:pPr>
        <w:jc w:val="center"/>
        <w:rPr>
          <w:rFonts w:ascii="Arial" w:hAnsi="Arial" w:cs="Arial"/>
          <w:b/>
          <w:sz w:val="22"/>
          <w:szCs w:val="22"/>
          <w:u w:val="single"/>
        </w:rPr>
      </w:pPr>
      <w:r w:rsidRPr="00B760DF">
        <w:rPr>
          <w:rFonts w:ascii="Arial" w:hAnsi="Arial" w:cs="Arial"/>
          <w:b/>
          <w:sz w:val="22"/>
          <w:szCs w:val="22"/>
          <w:u w:val="single"/>
        </w:rPr>
        <w:br w:type="page"/>
        <w:t xml:space="preserve">EXPOSIÇÃO DE MOTIVOS </w:t>
      </w:r>
    </w:p>
    <w:p w:rsidR="00B760DF" w:rsidRPr="00B760DF" w:rsidRDefault="00B760DF" w:rsidP="00B760DF">
      <w:pPr>
        <w:jc w:val="center"/>
        <w:rPr>
          <w:rFonts w:ascii="Arial" w:hAnsi="Arial" w:cs="Arial"/>
          <w:b/>
          <w:sz w:val="22"/>
          <w:szCs w:val="22"/>
          <w:u w:val="single"/>
        </w:rPr>
      </w:pPr>
    </w:p>
    <w:p w:rsidR="00B760DF" w:rsidRPr="00B760DF" w:rsidRDefault="00B760DF" w:rsidP="00B760DF">
      <w:pPr>
        <w:pStyle w:val="NormalWeb"/>
        <w:ind w:firstLine="708"/>
        <w:jc w:val="both"/>
        <w:rPr>
          <w:rFonts w:ascii="Arial" w:hAnsi="Arial" w:cs="Arial"/>
          <w:sz w:val="22"/>
          <w:szCs w:val="22"/>
        </w:rPr>
      </w:pPr>
      <w:r w:rsidRPr="00B760DF">
        <w:rPr>
          <w:rFonts w:ascii="Arial" w:hAnsi="Arial" w:cs="Arial"/>
          <w:sz w:val="22"/>
          <w:szCs w:val="22"/>
        </w:rPr>
        <w:t>A presente propositura visa alterar os artigos 7º e 11 da Lei Complementar Municipal nº 66/2009, bem como altera os Anexos I, II e VI do mesmo diploma legal e cria os Anexos VIII e IX.</w:t>
      </w:r>
    </w:p>
    <w:p w:rsidR="00B760DF" w:rsidRPr="00B760DF" w:rsidRDefault="00B760DF" w:rsidP="00B760DF">
      <w:pPr>
        <w:pStyle w:val="NormalWeb"/>
        <w:ind w:firstLine="708"/>
        <w:jc w:val="both"/>
        <w:rPr>
          <w:rFonts w:ascii="Arial" w:hAnsi="Arial" w:cs="Arial"/>
          <w:sz w:val="22"/>
          <w:szCs w:val="22"/>
        </w:rPr>
      </w:pPr>
      <w:r w:rsidRPr="00B760DF">
        <w:rPr>
          <w:rFonts w:ascii="Arial" w:hAnsi="Arial" w:cs="Arial"/>
          <w:sz w:val="22"/>
          <w:szCs w:val="22"/>
        </w:rPr>
        <w:t>A alteração do artigo 7º da Lei Complementar Municipal nº 66/2009, no que se refere à criação de adicionais para desempenho de funções gratificadas é imprescindível, vez que com a reforma administrativa tratada paralelamente em projeto próprio, torna-se necessária a criação de funções gratificadas, valorizando os servidores do quadro de efetivos e harmonizando a estrutura administrativa com os conceitos vigentes de direito administrativo.</w:t>
      </w:r>
    </w:p>
    <w:p w:rsidR="00B760DF" w:rsidRPr="00B760DF" w:rsidRDefault="00B760DF" w:rsidP="00B760DF">
      <w:pPr>
        <w:pStyle w:val="NormalWeb"/>
        <w:ind w:firstLine="708"/>
        <w:jc w:val="both"/>
        <w:rPr>
          <w:rFonts w:ascii="Arial" w:hAnsi="Arial" w:cs="Arial"/>
          <w:sz w:val="22"/>
          <w:szCs w:val="22"/>
        </w:rPr>
      </w:pPr>
      <w:r w:rsidRPr="00B760DF">
        <w:rPr>
          <w:rFonts w:ascii="Arial" w:hAnsi="Arial" w:cs="Arial"/>
          <w:sz w:val="22"/>
          <w:szCs w:val="22"/>
        </w:rPr>
        <w:t>No que se refere aos servidores da saúde que prestam seus serviços diretamente nos Prontos Socorros Municipais, a gratificação se justifica em face da rotina diversa dos demais servidores. Os Prontos Socorros possuem peculiaridades, vez que lidam com urgências e situações extremamente desgastantes, havendo inclusive, estudos direcionados neste sentido.</w:t>
      </w:r>
    </w:p>
    <w:p w:rsidR="00B760DF" w:rsidRPr="00B760DF" w:rsidRDefault="00B760DF" w:rsidP="00B760DF">
      <w:pPr>
        <w:pStyle w:val="NormalWeb"/>
        <w:ind w:firstLine="708"/>
        <w:jc w:val="both"/>
        <w:rPr>
          <w:rFonts w:ascii="Arial" w:hAnsi="Arial" w:cs="Arial"/>
          <w:sz w:val="22"/>
          <w:szCs w:val="22"/>
        </w:rPr>
      </w:pPr>
      <w:r w:rsidRPr="00B760DF">
        <w:rPr>
          <w:rFonts w:ascii="Arial" w:hAnsi="Arial" w:cs="Arial"/>
          <w:sz w:val="22"/>
          <w:szCs w:val="22"/>
        </w:rPr>
        <w:t>A mudança no artigo 11 é necessária para a regulamentação da jornada de revezamento dos empregados, visando dar atendimento ao disposto na Súmula nº 444 do Tribunal Superior do Trabalho, que exige regulamentação legal.</w:t>
      </w:r>
    </w:p>
    <w:p w:rsidR="00B760DF" w:rsidRPr="00B760DF" w:rsidRDefault="00B760DF" w:rsidP="00B760DF">
      <w:pPr>
        <w:pStyle w:val="NormalWeb"/>
        <w:ind w:firstLine="708"/>
        <w:jc w:val="both"/>
        <w:rPr>
          <w:rFonts w:ascii="Arial" w:hAnsi="Arial" w:cs="Arial"/>
          <w:sz w:val="22"/>
          <w:szCs w:val="22"/>
        </w:rPr>
      </w:pPr>
      <w:r w:rsidRPr="00B760DF">
        <w:rPr>
          <w:rFonts w:ascii="Arial" w:hAnsi="Arial" w:cs="Arial"/>
          <w:sz w:val="22"/>
          <w:szCs w:val="22"/>
        </w:rPr>
        <w:t>Dispõe a referida Súmula:</w:t>
      </w:r>
    </w:p>
    <w:p w:rsidR="00B760DF" w:rsidRPr="00B760DF" w:rsidRDefault="00B760DF" w:rsidP="00B760DF">
      <w:pPr>
        <w:ind w:left="1620"/>
        <w:jc w:val="both"/>
        <w:rPr>
          <w:rFonts w:ascii="Arial" w:hAnsi="Arial" w:cs="Arial"/>
          <w:i/>
          <w:sz w:val="22"/>
          <w:szCs w:val="22"/>
        </w:rPr>
      </w:pPr>
      <w:r w:rsidRPr="00B760DF">
        <w:rPr>
          <w:rFonts w:ascii="Arial" w:hAnsi="Arial" w:cs="Arial"/>
          <w:i/>
          <w:sz w:val="22"/>
          <w:szCs w:val="22"/>
        </w:rPr>
        <w:t xml:space="preserve">JORNADA DE TRABALHO. NORMA COLETIVA. LEI. ESCALA DE 12 POR 36. VALIDADE - Res. 185/2012, DEJT divulgado em 25, 26 e 27.09.2012. É valida, em caráter excepcional, a jornada de doze horas de trabalho por trinta e seis de descanso, </w:t>
      </w:r>
      <w:r w:rsidRPr="00B760DF">
        <w:rPr>
          <w:rFonts w:ascii="Arial" w:hAnsi="Arial" w:cs="Arial"/>
          <w:b/>
          <w:i/>
          <w:sz w:val="22"/>
          <w:szCs w:val="22"/>
          <w:u w:val="single"/>
        </w:rPr>
        <w:t>prevista em lei</w:t>
      </w:r>
      <w:r w:rsidRPr="00B760DF">
        <w:rPr>
          <w:rFonts w:ascii="Arial" w:hAnsi="Arial" w:cs="Arial"/>
          <w:i/>
          <w:sz w:val="22"/>
          <w:szCs w:val="22"/>
        </w:rPr>
        <w:t xml:space="preserve"> ou ajustada exclusivamente mediante acordo coletivo de trabalho ou convenção coletiva de trabalho, assegurada a remuneração em dobro dos feriados trabalhados. O empregado não tem direito ao pagamento de adicional referente ao labor prestado na décima primeira e décima segunda horas </w:t>
      </w:r>
      <w:r w:rsidRPr="00B760DF">
        <w:rPr>
          <w:rFonts w:ascii="Arial" w:hAnsi="Arial" w:cs="Arial"/>
          <w:sz w:val="22"/>
          <w:szCs w:val="22"/>
        </w:rPr>
        <w:t>(grifamos)</w:t>
      </w:r>
      <w:r w:rsidRPr="00B760DF">
        <w:rPr>
          <w:rFonts w:ascii="Arial" w:hAnsi="Arial" w:cs="Arial"/>
          <w:i/>
          <w:sz w:val="22"/>
          <w:szCs w:val="22"/>
        </w:rPr>
        <w:t>.</w:t>
      </w:r>
    </w:p>
    <w:p w:rsidR="00B760DF" w:rsidRPr="00B760DF" w:rsidRDefault="00B760DF" w:rsidP="00B760DF">
      <w:pPr>
        <w:pStyle w:val="NormalWeb"/>
        <w:ind w:firstLine="708"/>
        <w:jc w:val="both"/>
        <w:rPr>
          <w:rFonts w:ascii="Arial" w:hAnsi="Arial" w:cs="Arial"/>
          <w:sz w:val="22"/>
          <w:szCs w:val="22"/>
        </w:rPr>
      </w:pPr>
      <w:r w:rsidRPr="00B760DF">
        <w:rPr>
          <w:rFonts w:ascii="Arial" w:hAnsi="Arial" w:cs="Arial"/>
          <w:sz w:val="22"/>
          <w:szCs w:val="22"/>
        </w:rPr>
        <w:t>Vale ressaltar que a jornada de 12 x 24 horas (doze por vinte e quatro horas) - 12X 48 horas (doze por quarenta e oito horas), nada mais é do que um desdobramento da jornada de trabalho de 12 x 36 horas (doze por trinta e seis horas).</w:t>
      </w:r>
    </w:p>
    <w:p w:rsidR="00B760DF" w:rsidRPr="00B760DF" w:rsidRDefault="00B760DF" w:rsidP="00B760DF">
      <w:pPr>
        <w:pStyle w:val="NormalWeb"/>
        <w:ind w:firstLine="708"/>
        <w:jc w:val="both"/>
        <w:rPr>
          <w:rFonts w:ascii="Arial" w:hAnsi="Arial" w:cs="Arial"/>
          <w:sz w:val="22"/>
          <w:szCs w:val="22"/>
        </w:rPr>
      </w:pPr>
    </w:p>
    <w:p w:rsidR="00B760DF" w:rsidRPr="00B760DF" w:rsidRDefault="00B760DF" w:rsidP="00B760DF">
      <w:pPr>
        <w:pStyle w:val="NormalWeb"/>
        <w:ind w:firstLine="708"/>
        <w:jc w:val="both"/>
        <w:rPr>
          <w:rFonts w:ascii="Arial" w:hAnsi="Arial" w:cs="Arial"/>
          <w:sz w:val="22"/>
          <w:szCs w:val="22"/>
        </w:rPr>
      </w:pPr>
      <w:r w:rsidRPr="00B760DF">
        <w:rPr>
          <w:rFonts w:ascii="Arial" w:hAnsi="Arial" w:cs="Arial"/>
          <w:sz w:val="22"/>
          <w:szCs w:val="22"/>
        </w:rPr>
        <w:t xml:space="preserve">Lei semelhante já foi aprovada pela Colenda Câmara Municipal na ocasião da aprovação do Projeto de Lei que resultou na edição da Lei Complementar Municipal nº 67/2009, que </w:t>
      </w:r>
      <w:r w:rsidRPr="00B760DF">
        <w:rPr>
          <w:rFonts w:ascii="Arial" w:hAnsi="Arial" w:cs="Arial"/>
          <w:i/>
          <w:sz w:val="22"/>
          <w:szCs w:val="22"/>
        </w:rPr>
        <w:t>“</w:t>
      </w:r>
      <w:r w:rsidRPr="00B760DF">
        <w:rPr>
          <w:rFonts w:ascii="Arial" w:hAnsi="Arial" w:cs="Arial"/>
          <w:i/>
          <w:sz w:val="22"/>
          <w:szCs w:val="22"/>
          <w:lang w:val="pt-PT"/>
        </w:rPr>
        <w:t>Dispõe sobre o Plano de Cargos, Carreiras e Salários da Guarda Civil Municipal de Santa Bárbara D’Oeste</w:t>
      </w:r>
      <w:r w:rsidRPr="00B760DF">
        <w:rPr>
          <w:rFonts w:ascii="Arial" w:hAnsi="Arial" w:cs="Arial"/>
          <w:sz w:val="22"/>
          <w:szCs w:val="22"/>
        </w:rPr>
        <w:t>”, como se afere pelos artigos 10 e seguintes do citado dispositivo legal.</w:t>
      </w:r>
    </w:p>
    <w:p w:rsidR="00B760DF" w:rsidRPr="00B760DF" w:rsidRDefault="00B760DF" w:rsidP="00B760DF">
      <w:pPr>
        <w:pStyle w:val="NormalWeb"/>
        <w:ind w:firstLine="708"/>
        <w:jc w:val="both"/>
        <w:rPr>
          <w:rFonts w:ascii="Arial" w:hAnsi="Arial" w:cs="Arial"/>
          <w:sz w:val="22"/>
          <w:szCs w:val="22"/>
        </w:rPr>
      </w:pPr>
      <w:r w:rsidRPr="00B760DF">
        <w:rPr>
          <w:rFonts w:ascii="Arial" w:hAnsi="Arial" w:cs="Arial"/>
          <w:sz w:val="22"/>
          <w:szCs w:val="22"/>
        </w:rPr>
        <w:t>A regulamentação da jornada com a compensação do trabalho aos sábados também é medida de rigor, vez que inexiste norma municipal neste sentido.</w:t>
      </w:r>
    </w:p>
    <w:p w:rsidR="00B760DF" w:rsidRPr="00B760DF" w:rsidRDefault="00B760DF" w:rsidP="00B760DF">
      <w:pPr>
        <w:pStyle w:val="NormalWeb"/>
        <w:ind w:firstLine="708"/>
        <w:jc w:val="both"/>
        <w:rPr>
          <w:rFonts w:ascii="Arial" w:hAnsi="Arial" w:cs="Arial"/>
          <w:sz w:val="22"/>
          <w:szCs w:val="22"/>
        </w:rPr>
      </w:pPr>
      <w:r w:rsidRPr="00B760DF">
        <w:rPr>
          <w:rFonts w:ascii="Arial" w:hAnsi="Arial" w:cs="Arial"/>
          <w:sz w:val="22"/>
          <w:szCs w:val="22"/>
        </w:rPr>
        <w:t>No que se refere às jornadas não haverá aumento de despesa, vez que segundo apurado pelo Departamento Pessoal, o projeto visa apenas regulamentar uma situação fática já existente.</w:t>
      </w:r>
    </w:p>
    <w:p w:rsidR="00B760DF" w:rsidRPr="00B760DF" w:rsidRDefault="00B760DF" w:rsidP="00B760DF">
      <w:pPr>
        <w:pStyle w:val="NormalWeb"/>
        <w:ind w:firstLine="708"/>
        <w:jc w:val="both"/>
        <w:rPr>
          <w:rFonts w:ascii="Arial" w:hAnsi="Arial" w:cs="Arial"/>
          <w:sz w:val="22"/>
          <w:szCs w:val="22"/>
        </w:rPr>
      </w:pPr>
      <w:r w:rsidRPr="00B760DF">
        <w:rPr>
          <w:rFonts w:ascii="Arial" w:hAnsi="Arial" w:cs="Arial"/>
          <w:sz w:val="22"/>
          <w:szCs w:val="22"/>
        </w:rPr>
        <w:t xml:space="preserve">A majoração da referência salarial dos empregos de Locutor, Meio Oficial, Operador de Som, Repórter de Rádio/TV  faz-se necessária para equacionar os vencimentos com os praticados no mercado. </w:t>
      </w:r>
    </w:p>
    <w:p w:rsidR="00B760DF" w:rsidRPr="00B760DF" w:rsidRDefault="00B760DF" w:rsidP="00B760DF">
      <w:pPr>
        <w:pStyle w:val="NormalWeb"/>
        <w:ind w:firstLine="708"/>
        <w:jc w:val="both"/>
        <w:rPr>
          <w:rFonts w:ascii="Arial" w:hAnsi="Arial" w:cs="Arial"/>
          <w:sz w:val="22"/>
          <w:szCs w:val="22"/>
        </w:rPr>
      </w:pPr>
      <w:r w:rsidRPr="00B760DF">
        <w:rPr>
          <w:rFonts w:ascii="Arial" w:hAnsi="Arial" w:cs="Arial"/>
          <w:sz w:val="22"/>
          <w:szCs w:val="22"/>
        </w:rPr>
        <w:t>A criação dos empregos de Advogado de Programas Sociais, Ajudante de Serviços Gerais,</w:t>
      </w:r>
      <w:r w:rsidRPr="00B760DF">
        <w:rPr>
          <w:rFonts w:ascii="Arial" w:hAnsi="Arial" w:cs="Arial"/>
          <w:sz w:val="22"/>
          <w:szCs w:val="22"/>
          <w:lang w:val="pt-PT"/>
        </w:rPr>
        <w:t xml:space="preserve"> Analista de Recursos Humanos, Entregador de Correspondênca e Fiscal Ambiental</w:t>
      </w:r>
      <w:r w:rsidRPr="00B760DF">
        <w:rPr>
          <w:rFonts w:ascii="Arial" w:hAnsi="Arial" w:cs="Arial"/>
          <w:sz w:val="22"/>
          <w:szCs w:val="22"/>
        </w:rPr>
        <w:t xml:space="preserve"> é necessária, tendo em vista falta desses profissionais no quadro de empregos, e a necessidade de se prestar serviços de maior qualidade à população.</w:t>
      </w:r>
    </w:p>
    <w:p w:rsidR="00B760DF" w:rsidRPr="00B760DF" w:rsidRDefault="00B760DF" w:rsidP="00B760DF">
      <w:pPr>
        <w:pStyle w:val="NormalWeb"/>
        <w:ind w:firstLine="708"/>
        <w:jc w:val="both"/>
        <w:rPr>
          <w:rFonts w:ascii="Arial" w:hAnsi="Arial" w:cs="Arial"/>
          <w:sz w:val="22"/>
          <w:szCs w:val="22"/>
        </w:rPr>
      </w:pPr>
      <w:r w:rsidRPr="00B760DF">
        <w:rPr>
          <w:rFonts w:ascii="Arial" w:hAnsi="Arial" w:cs="Arial"/>
          <w:sz w:val="22"/>
          <w:szCs w:val="22"/>
        </w:rPr>
        <w:t xml:space="preserve">O aumento no número de cargos para o emprego de Monitor de Creche visa atender o aumento do número de salas para atendimento da demanda de crianças de </w:t>
      </w:r>
      <w:smartTag w:uri="urn:schemas-microsoft-com:office:smarttags" w:element="metricconverter">
        <w:smartTagPr>
          <w:attr w:name="ProductID" w:val="0 a"/>
        </w:smartTagPr>
        <w:r w:rsidRPr="00B760DF">
          <w:rPr>
            <w:rFonts w:ascii="Arial" w:hAnsi="Arial" w:cs="Arial"/>
            <w:sz w:val="22"/>
            <w:szCs w:val="22"/>
          </w:rPr>
          <w:t>0 a</w:t>
        </w:r>
      </w:smartTag>
      <w:r w:rsidRPr="00B760DF">
        <w:rPr>
          <w:rFonts w:ascii="Arial" w:hAnsi="Arial" w:cs="Arial"/>
          <w:sz w:val="22"/>
          <w:szCs w:val="22"/>
        </w:rPr>
        <w:t xml:space="preserve"> 3 anos que aguardam na lista de espera.</w:t>
      </w:r>
    </w:p>
    <w:p w:rsidR="00B760DF" w:rsidRPr="00B760DF" w:rsidRDefault="00B760DF" w:rsidP="00B760DF">
      <w:pPr>
        <w:pStyle w:val="NormalWeb"/>
        <w:ind w:firstLine="708"/>
        <w:jc w:val="both"/>
        <w:rPr>
          <w:rFonts w:ascii="Arial" w:hAnsi="Arial" w:cs="Arial"/>
          <w:sz w:val="22"/>
          <w:szCs w:val="22"/>
        </w:rPr>
      </w:pPr>
      <w:r w:rsidRPr="00B760DF">
        <w:rPr>
          <w:rFonts w:ascii="Arial" w:hAnsi="Arial" w:cs="Arial"/>
          <w:sz w:val="22"/>
          <w:szCs w:val="22"/>
        </w:rPr>
        <w:t>Segue a estimativa do impacto orçamentário e demais providências exigidas pela Lei de Responsabilidade de Fiscal.</w:t>
      </w:r>
    </w:p>
    <w:p w:rsidR="00B760DF" w:rsidRPr="00B760DF" w:rsidRDefault="00B760DF" w:rsidP="00B760DF">
      <w:pPr>
        <w:ind w:firstLine="708"/>
        <w:jc w:val="both"/>
        <w:rPr>
          <w:rFonts w:ascii="Arial" w:hAnsi="Arial" w:cs="Arial"/>
          <w:sz w:val="22"/>
          <w:szCs w:val="22"/>
        </w:rPr>
      </w:pPr>
      <w:r w:rsidRPr="00B760DF">
        <w:rPr>
          <w:rFonts w:ascii="Arial" w:hAnsi="Arial" w:cs="Arial"/>
          <w:sz w:val="22"/>
          <w:szCs w:val="22"/>
        </w:rPr>
        <w:t xml:space="preserve">Desta forma, pela relevância da matéria, encaminho a Vossas Excelências o presente Projeto de Lei Complementar, aguardando dos nobres Edis sua apreciação e aprovação em caráter de urgência. </w:t>
      </w:r>
    </w:p>
    <w:p w:rsidR="00B760DF" w:rsidRPr="00B760DF" w:rsidRDefault="00B760DF" w:rsidP="00B760DF">
      <w:pPr>
        <w:ind w:firstLine="1440"/>
        <w:jc w:val="both"/>
        <w:rPr>
          <w:rFonts w:ascii="Arial" w:hAnsi="Arial" w:cs="Arial"/>
          <w:sz w:val="22"/>
          <w:szCs w:val="22"/>
        </w:rPr>
      </w:pPr>
    </w:p>
    <w:p w:rsidR="00B760DF" w:rsidRPr="00B760DF" w:rsidRDefault="00B760DF" w:rsidP="00B760DF">
      <w:pPr>
        <w:ind w:firstLine="1440"/>
        <w:jc w:val="both"/>
        <w:rPr>
          <w:rFonts w:ascii="Arial" w:hAnsi="Arial" w:cs="Arial"/>
          <w:sz w:val="22"/>
          <w:szCs w:val="22"/>
        </w:rPr>
      </w:pPr>
    </w:p>
    <w:p w:rsidR="00B760DF" w:rsidRPr="00B760DF" w:rsidRDefault="00B760DF" w:rsidP="00B760DF">
      <w:pPr>
        <w:ind w:firstLine="1440"/>
        <w:jc w:val="both"/>
        <w:rPr>
          <w:rFonts w:ascii="Arial" w:hAnsi="Arial" w:cs="Arial"/>
          <w:b/>
          <w:sz w:val="22"/>
          <w:szCs w:val="22"/>
        </w:rPr>
      </w:pPr>
    </w:p>
    <w:p w:rsidR="00B760DF" w:rsidRPr="00B760DF" w:rsidRDefault="00B760DF" w:rsidP="00B760DF">
      <w:pPr>
        <w:jc w:val="center"/>
        <w:rPr>
          <w:rFonts w:ascii="Arial" w:hAnsi="Arial" w:cs="Arial"/>
          <w:b/>
          <w:bCs/>
          <w:sz w:val="22"/>
          <w:szCs w:val="22"/>
        </w:rPr>
      </w:pPr>
      <w:r w:rsidRPr="00B760DF">
        <w:rPr>
          <w:rFonts w:ascii="Arial" w:hAnsi="Arial" w:cs="Arial"/>
          <w:b/>
          <w:bCs/>
          <w:sz w:val="22"/>
          <w:szCs w:val="22"/>
        </w:rPr>
        <w:t>DENIS EDUARDO ANDIA</w:t>
      </w:r>
    </w:p>
    <w:p w:rsidR="00B760DF" w:rsidRPr="00B760DF" w:rsidRDefault="00B760DF" w:rsidP="00B760DF">
      <w:pPr>
        <w:ind w:right="-389"/>
        <w:rPr>
          <w:rFonts w:ascii="Arial" w:hAnsi="Arial" w:cs="Arial"/>
          <w:b/>
          <w:sz w:val="22"/>
          <w:szCs w:val="22"/>
        </w:rPr>
      </w:pPr>
      <w:r w:rsidRPr="00B760DF">
        <w:rPr>
          <w:rFonts w:ascii="Arial" w:hAnsi="Arial" w:cs="Arial"/>
          <w:b/>
          <w:sz w:val="22"/>
          <w:szCs w:val="22"/>
        </w:rPr>
        <w:t xml:space="preserve">                                                 Prefeito Municipal</w:t>
      </w:r>
    </w:p>
    <w:p w:rsidR="00B760DF" w:rsidRPr="00B760DF" w:rsidRDefault="00B760DF" w:rsidP="00B760DF">
      <w:pPr>
        <w:pStyle w:val="Corpodetexto"/>
        <w:spacing w:after="0"/>
        <w:jc w:val="center"/>
        <w:rPr>
          <w:rFonts w:ascii="Arial" w:hAnsi="Arial" w:cs="Arial"/>
          <w:b/>
          <w:bCs/>
          <w:sz w:val="22"/>
          <w:szCs w:val="22"/>
        </w:rPr>
      </w:pPr>
      <w:r w:rsidRPr="00B760DF">
        <w:rPr>
          <w:rFonts w:ascii="Arial" w:hAnsi="Arial" w:cs="Arial"/>
          <w:b/>
          <w:sz w:val="22"/>
          <w:szCs w:val="22"/>
        </w:rPr>
        <w:br w:type="page"/>
      </w:r>
      <w:r w:rsidRPr="00B760DF">
        <w:rPr>
          <w:rFonts w:ascii="Arial" w:hAnsi="Arial" w:cs="Arial"/>
          <w:b/>
          <w:bCs/>
          <w:sz w:val="22"/>
          <w:szCs w:val="22"/>
        </w:rPr>
        <w:t>ANEXO VIII – REFERÊNCIAS DAS GRATIFICAÇÕES</w:t>
      </w:r>
    </w:p>
    <w:p w:rsidR="00B760DF" w:rsidRPr="00B760DF" w:rsidRDefault="00B760DF" w:rsidP="00B760DF">
      <w:pPr>
        <w:pStyle w:val="Corpodetexto"/>
        <w:spacing w:after="0"/>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3"/>
      </w:tblGrid>
      <w:tr w:rsidR="00B760DF" w:rsidRPr="00B760DF" w:rsidTr="00E47895">
        <w:tc>
          <w:tcPr>
            <w:tcW w:w="4322" w:type="dxa"/>
            <w:shd w:val="clear" w:color="auto" w:fill="606060"/>
          </w:tcPr>
          <w:p w:rsidR="00B760DF" w:rsidRPr="00B760DF" w:rsidRDefault="00B760DF" w:rsidP="00E47895">
            <w:pPr>
              <w:pStyle w:val="Corpodetexto"/>
              <w:spacing w:after="0"/>
              <w:jc w:val="center"/>
              <w:rPr>
                <w:rFonts w:ascii="Arial" w:hAnsi="Arial" w:cs="Arial"/>
                <w:b/>
                <w:bCs/>
                <w:sz w:val="22"/>
                <w:szCs w:val="22"/>
              </w:rPr>
            </w:pPr>
            <w:r w:rsidRPr="00B760DF">
              <w:rPr>
                <w:rFonts w:ascii="Arial" w:hAnsi="Arial" w:cs="Arial"/>
                <w:b/>
                <w:bCs/>
                <w:sz w:val="22"/>
                <w:szCs w:val="22"/>
              </w:rPr>
              <w:t>LETRAS</w:t>
            </w:r>
          </w:p>
        </w:tc>
        <w:tc>
          <w:tcPr>
            <w:tcW w:w="4323" w:type="dxa"/>
            <w:shd w:val="clear" w:color="auto" w:fill="606060"/>
          </w:tcPr>
          <w:p w:rsidR="00B760DF" w:rsidRPr="00B760DF" w:rsidRDefault="00B760DF" w:rsidP="00E47895">
            <w:pPr>
              <w:pStyle w:val="Corpodetexto"/>
              <w:spacing w:after="0"/>
              <w:jc w:val="center"/>
              <w:rPr>
                <w:rFonts w:ascii="Arial" w:hAnsi="Arial" w:cs="Arial"/>
                <w:b/>
                <w:bCs/>
                <w:sz w:val="22"/>
                <w:szCs w:val="22"/>
              </w:rPr>
            </w:pPr>
            <w:r w:rsidRPr="00B760DF">
              <w:rPr>
                <w:rFonts w:ascii="Arial" w:hAnsi="Arial" w:cs="Arial"/>
                <w:b/>
                <w:bCs/>
                <w:sz w:val="22"/>
                <w:szCs w:val="22"/>
              </w:rPr>
              <w:t>VALOR</w:t>
            </w:r>
          </w:p>
        </w:tc>
      </w:tr>
      <w:tr w:rsidR="00B760DF" w:rsidRPr="00B760DF" w:rsidTr="00E47895">
        <w:tc>
          <w:tcPr>
            <w:tcW w:w="4322" w:type="dxa"/>
          </w:tcPr>
          <w:p w:rsidR="00B760DF" w:rsidRPr="00B760DF" w:rsidRDefault="00B760DF" w:rsidP="00E47895">
            <w:pPr>
              <w:pStyle w:val="Corpodetexto"/>
              <w:spacing w:after="0"/>
              <w:jc w:val="center"/>
              <w:rPr>
                <w:rFonts w:ascii="Arial" w:hAnsi="Arial" w:cs="Arial"/>
                <w:b/>
                <w:bCs/>
                <w:sz w:val="22"/>
                <w:szCs w:val="22"/>
              </w:rPr>
            </w:pPr>
            <w:r w:rsidRPr="00B760DF">
              <w:rPr>
                <w:rFonts w:ascii="Arial" w:hAnsi="Arial" w:cs="Arial"/>
                <w:b/>
                <w:bCs/>
                <w:sz w:val="22"/>
                <w:szCs w:val="22"/>
              </w:rPr>
              <w:t>A</w:t>
            </w:r>
          </w:p>
        </w:tc>
        <w:tc>
          <w:tcPr>
            <w:tcW w:w="4323" w:type="dxa"/>
          </w:tcPr>
          <w:p w:rsidR="00B760DF" w:rsidRPr="00B760DF" w:rsidRDefault="00B760DF" w:rsidP="00E47895">
            <w:pPr>
              <w:pStyle w:val="Corpodetexto"/>
              <w:spacing w:after="0"/>
              <w:jc w:val="center"/>
              <w:rPr>
                <w:rFonts w:ascii="Arial" w:hAnsi="Arial" w:cs="Arial"/>
                <w:b/>
                <w:bCs/>
                <w:sz w:val="22"/>
                <w:szCs w:val="22"/>
              </w:rPr>
            </w:pPr>
            <w:r w:rsidRPr="00B760DF">
              <w:rPr>
                <w:rFonts w:ascii="Arial" w:hAnsi="Arial" w:cs="Arial"/>
                <w:b/>
                <w:bCs/>
                <w:sz w:val="22"/>
                <w:szCs w:val="22"/>
              </w:rPr>
              <w:t>R$2.000,00</w:t>
            </w:r>
          </w:p>
        </w:tc>
      </w:tr>
      <w:tr w:rsidR="00B760DF" w:rsidRPr="00B760DF" w:rsidTr="00E47895">
        <w:tc>
          <w:tcPr>
            <w:tcW w:w="4322" w:type="dxa"/>
          </w:tcPr>
          <w:p w:rsidR="00B760DF" w:rsidRPr="00B760DF" w:rsidRDefault="00B760DF" w:rsidP="00E47895">
            <w:pPr>
              <w:pStyle w:val="Corpodetexto"/>
              <w:spacing w:after="0"/>
              <w:jc w:val="center"/>
              <w:rPr>
                <w:rFonts w:ascii="Arial" w:hAnsi="Arial" w:cs="Arial"/>
                <w:b/>
                <w:bCs/>
                <w:sz w:val="22"/>
                <w:szCs w:val="22"/>
              </w:rPr>
            </w:pPr>
            <w:r w:rsidRPr="00B760DF">
              <w:rPr>
                <w:rFonts w:ascii="Arial" w:hAnsi="Arial" w:cs="Arial"/>
                <w:b/>
                <w:bCs/>
                <w:sz w:val="22"/>
                <w:szCs w:val="22"/>
              </w:rPr>
              <w:t>B</w:t>
            </w:r>
          </w:p>
        </w:tc>
        <w:tc>
          <w:tcPr>
            <w:tcW w:w="4323" w:type="dxa"/>
          </w:tcPr>
          <w:p w:rsidR="00B760DF" w:rsidRPr="00B760DF" w:rsidRDefault="00B760DF" w:rsidP="00E47895">
            <w:pPr>
              <w:pStyle w:val="Corpodetexto"/>
              <w:spacing w:after="0"/>
              <w:jc w:val="center"/>
              <w:rPr>
                <w:rFonts w:ascii="Arial" w:hAnsi="Arial" w:cs="Arial"/>
                <w:b/>
                <w:bCs/>
                <w:sz w:val="22"/>
                <w:szCs w:val="22"/>
              </w:rPr>
            </w:pPr>
            <w:r w:rsidRPr="00B760DF">
              <w:rPr>
                <w:rFonts w:ascii="Arial" w:hAnsi="Arial" w:cs="Arial"/>
                <w:b/>
                <w:bCs/>
                <w:sz w:val="22"/>
                <w:szCs w:val="22"/>
              </w:rPr>
              <w:t>R$1.500,00</w:t>
            </w:r>
          </w:p>
        </w:tc>
      </w:tr>
      <w:tr w:rsidR="00B760DF" w:rsidRPr="00B760DF" w:rsidTr="00E47895">
        <w:tc>
          <w:tcPr>
            <w:tcW w:w="4322" w:type="dxa"/>
          </w:tcPr>
          <w:p w:rsidR="00B760DF" w:rsidRPr="00B760DF" w:rsidRDefault="00B760DF" w:rsidP="00E47895">
            <w:pPr>
              <w:pStyle w:val="Corpodetexto"/>
              <w:spacing w:after="0"/>
              <w:jc w:val="center"/>
              <w:rPr>
                <w:rFonts w:ascii="Arial" w:hAnsi="Arial" w:cs="Arial"/>
                <w:b/>
                <w:bCs/>
                <w:sz w:val="22"/>
                <w:szCs w:val="22"/>
              </w:rPr>
            </w:pPr>
            <w:r w:rsidRPr="00B760DF">
              <w:rPr>
                <w:rFonts w:ascii="Arial" w:hAnsi="Arial" w:cs="Arial"/>
                <w:b/>
                <w:bCs/>
                <w:sz w:val="22"/>
                <w:szCs w:val="22"/>
              </w:rPr>
              <w:t>C</w:t>
            </w:r>
          </w:p>
        </w:tc>
        <w:tc>
          <w:tcPr>
            <w:tcW w:w="4323" w:type="dxa"/>
          </w:tcPr>
          <w:p w:rsidR="00B760DF" w:rsidRPr="00B760DF" w:rsidRDefault="00B760DF" w:rsidP="00E47895">
            <w:pPr>
              <w:pStyle w:val="Corpodetexto"/>
              <w:spacing w:after="0"/>
              <w:jc w:val="center"/>
              <w:rPr>
                <w:rFonts w:ascii="Arial" w:hAnsi="Arial" w:cs="Arial"/>
                <w:b/>
                <w:bCs/>
                <w:sz w:val="22"/>
                <w:szCs w:val="22"/>
              </w:rPr>
            </w:pPr>
            <w:r w:rsidRPr="00B760DF">
              <w:rPr>
                <w:rFonts w:ascii="Arial" w:hAnsi="Arial" w:cs="Arial"/>
                <w:b/>
                <w:bCs/>
                <w:sz w:val="22"/>
                <w:szCs w:val="22"/>
              </w:rPr>
              <w:t>R$1.000,00</w:t>
            </w:r>
          </w:p>
        </w:tc>
      </w:tr>
      <w:tr w:rsidR="00B760DF" w:rsidRPr="00B760DF" w:rsidTr="00E47895">
        <w:tc>
          <w:tcPr>
            <w:tcW w:w="4322" w:type="dxa"/>
          </w:tcPr>
          <w:p w:rsidR="00B760DF" w:rsidRPr="00B760DF" w:rsidRDefault="00B760DF" w:rsidP="00E47895">
            <w:pPr>
              <w:pStyle w:val="Corpodetexto"/>
              <w:spacing w:after="0"/>
              <w:jc w:val="center"/>
              <w:rPr>
                <w:rFonts w:ascii="Arial" w:hAnsi="Arial" w:cs="Arial"/>
                <w:b/>
                <w:bCs/>
                <w:sz w:val="22"/>
                <w:szCs w:val="22"/>
              </w:rPr>
            </w:pPr>
            <w:r w:rsidRPr="00B760DF">
              <w:rPr>
                <w:rFonts w:ascii="Arial" w:hAnsi="Arial" w:cs="Arial"/>
                <w:b/>
                <w:bCs/>
                <w:sz w:val="22"/>
                <w:szCs w:val="22"/>
              </w:rPr>
              <w:t>D</w:t>
            </w:r>
          </w:p>
        </w:tc>
        <w:tc>
          <w:tcPr>
            <w:tcW w:w="4323" w:type="dxa"/>
          </w:tcPr>
          <w:p w:rsidR="00B760DF" w:rsidRPr="00B760DF" w:rsidRDefault="00B760DF" w:rsidP="00E47895">
            <w:pPr>
              <w:pStyle w:val="Corpodetexto"/>
              <w:spacing w:after="0"/>
              <w:jc w:val="center"/>
              <w:rPr>
                <w:rFonts w:ascii="Arial" w:hAnsi="Arial" w:cs="Arial"/>
                <w:b/>
                <w:bCs/>
                <w:sz w:val="22"/>
                <w:szCs w:val="22"/>
              </w:rPr>
            </w:pPr>
            <w:r w:rsidRPr="00B760DF">
              <w:rPr>
                <w:rFonts w:ascii="Arial" w:hAnsi="Arial" w:cs="Arial"/>
                <w:b/>
                <w:bCs/>
                <w:sz w:val="22"/>
                <w:szCs w:val="22"/>
              </w:rPr>
              <w:t>R$800,00</w:t>
            </w:r>
          </w:p>
        </w:tc>
      </w:tr>
      <w:tr w:rsidR="00B760DF" w:rsidRPr="00B760DF" w:rsidTr="00E47895">
        <w:tc>
          <w:tcPr>
            <w:tcW w:w="4322" w:type="dxa"/>
          </w:tcPr>
          <w:p w:rsidR="00B760DF" w:rsidRPr="00B760DF" w:rsidRDefault="00B760DF" w:rsidP="00E47895">
            <w:pPr>
              <w:pStyle w:val="Corpodetexto"/>
              <w:spacing w:after="0"/>
              <w:jc w:val="center"/>
              <w:rPr>
                <w:rFonts w:ascii="Arial" w:hAnsi="Arial" w:cs="Arial"/>
                <w:b/>
                <w:bCs/>
                <w:sz w:val="22"/>
                <w:szCs w:val="22"/>
              </w:rPr>
            </w:pPr>
            <w:r w:rsidRPr="00B760DF">
              <w:rPr>
                <w:rFonts w:ascii="Arial" w:hAnsi="Arial" w:cs="Arial"/>
                <w:b/>
                <w:bCs/>
                <w:sz w:val="22"/>
                <w:szCs w:val="22"/>
              </w:rPr>
              <w:t>E</w:t>
            </w:r>
          </w:p>
        </w:tc>
        <w:tc>
          <w:tcPr>
            <w:tcW w:w="4323" w:type="dxa"/>
          </w:tcPr>
          <w:p w:rsidR="00B760DF" w:rsidRPr="00B760DF" w:rsidRDefault="00B760DF" w:rsidP="00E47895">
            <w:pPr>
              <w:pStyle w:val="Corpodetexto"/>
              <w:spacing w:after="0"/>
              <w:jc w:val="center"/>
              <w:rPr>
                <w:rFonts w:ascii="Arial" w:hAnsi="Arial" w:cs="Arial"/>
                <w:b/>
                <w:bCs/>
                <w:sz w:val="22"/>
                <w:szCs w:val="22"/>
              </w:rPr>
            </w:pPr>
            <w:r w:rsidRPr="00B760DF">
              <w:rPr>
                <w:rFonts w:ascii="Arial" w:hAnsi="Arial" w:cs="Arial"/>
                <w:b/>
                <w:bCs/>
                <w:sz w:val="22"/>
                <w:szCs w:val="22"/>
              </w:rPr>
              <w:t>R$600,00</w:t>
            </w:r>
          </w:p>
        </w:tc>
      </w:tr>
      <w:tr w:rsidR="00B760DF" w:rsidRPr="00B760DF" w:rsidTr="00E47895">
        <w:tc>
          <w:tcPr>
            <w:tcW w:w="4322" w:type="dxa"/>
          </w:tcPr>
          <w:p w:rsidR="00B760DF" w:rsidRPr="00B760DF" w:rsidRDefault="00B760DF" w:rsidP="00E47895">
            <w:pPr>
              <w:pStyle w:val="Corpodetexto"/>
              <w:spacing w:after="0"/>
              <w:jc w:val="center"/>
              <w:rPr>
                <w:rFonts w:ascii="Arial" w:hAnsi="Arial" w:cs="Arial"/>
                <w:b/>
                <w:bCs/>
                <w:sz w:val="22"/>
                <w:szCs w:val="22"/>
              </w:rPr>
            </w:pPr>
            <w:r w:rsidRPr="00B760DF">
              <w:rPr>
                <w:rFonts w:ascii="Arial" w:hAnsi="Arial" w:cs="Arial"/>
                <w:b/>
                <w:bCs/>
                <w:sz w:val="22"/>
                <w:szCs w:val="22"/>
              </w:rPr>
              <w:t>F</w:t>
            </w:r>
          </w:p>
        </w:tc>
        <w:tc>
          <w:tcPr>
            <w:tcW w:w="4323" w:type="dxa"/>
          </w:tcPr>
          <w:p w:rsidR="00B760DF" w:rsidRPr="00B760DF" w:rsidRDefault="00B760DF" w:rsidP="00E47895">
            <w:pPr>
              <w:pStyle w:val="Corpodetexto"/>
              <w:spacing w:after="0"/>
              <w:jc w:val="center"/>
              <w:rPr>
                <w:rFonts w:ascii="Arial" w:hAnsi="Arial" w:cs="Arial"/>
                <w:b/>
                <w:bCs/>
                <w:sz w:val="22"/>
                <w:szCs w:val="22"/>
              </w:rPr>
            </w:pPr>
            <w:r w:rsidRPr="00B760DF">
              <w:rPr>
                <w:rFonts w:ascii="Arial" w:hAnsi="Arial" w:cs="Arial"/>
                <w:b/>
                <w:bCs/>
                <w:sz w:val="22"/>
                <w:szCs w:val="22"/>
              </w:rPr>
              <w:t>R$400,00</w:t>
            </w:r>
          </w:p>
        </w:tc>
      </w:tr>
      <w:tr w:rsidR="00B760DF" w:rsidRPr="00B760DF" w:rsidTr="00E47895">
        <w:tc>
          <w:tcPr>
            <w:tcW w:w="4322" w:type="dxa"/>
          </w:tcPr>
          <w:p w:rsidR="00B760DF" w:rsidRPr="00B760DF" w:rsidRDefault="00B760DF" w:rsidP="00E47895">
            <w:pPr>
              <w:pStyle w:val="Corpodetexto"/>
              <w:spacing w:after="0"/>
              <w:jc w:val="center"/>
              <w:rPr>
                <w:rFonts w:ascii="Arial" w:hAnsi="Arial" w:cs="Arial"/>
                <w:b/>
                <w:bCs/>
                <w:sz w:val="22"/>
                <w:szCs w:val="22"/>
              </w:rPr>
            </w:pPr>
            <w:r w:rsidRPr="00B760DF">
              <w:rPr>
                <w:rFonts w:ascii="Arial" w:hAnsi="Arial" w:cs="Arial"/>
                <w:b/>
                <w:bCs/>
                <w:sz w:val="22"/>
                <w:szCs w:val="22"/>
              </w:rPr>
              <w:t>G</w:t>
            </w:r>
          </w:p>
        </w:tc>
        <w:tc>
          <w:tcPr>
            <w:tcW w:w="4323" w:type="dxa"/>
          </w:tcPr>
          <w:p w:rsidR="00B760DF" w:rsidRPr="00B760DF" w:rsidRDefault="00B760DF" w:rsidP="00E47895">
            <w:pPr>
              <w:pStyle w:val="Corpodetexto"/>
              <w:spacing w:after="0"/>
              <w:jc w:val="center"/>
              <w:rPr>
                <w:rFonts w:ascii="Arial" w:hAnsi="Arial" w:cs="Arial"/>
                <w:b/>
                <w:bCs/>
                <w:sz w:val="22"/>
                <w:szCs w:val="22"/>
              </w:rPr>
            </w:pPr>
            <w:r w:rsidRPr="00B760DF">
              <w:rPr>
                <w:rFonts w:ascii="Arial" w:hAnsi="Arial" w:cs="Arial"/>
                <w:b/>
                <w:bCs/>
                <w:sz w:val="22"/>
                <w:szCs w:val="22"/>
              </w:rPr>
              <w:t>R$200,00</w:t>
            </w:r>
          </w:p>
        </w:tc>
      </w:tr>
    </w:tbl>
    <w:p w:rsidR="00B760DF" w:rsidRPr="00B760DF" w:rsidRDefault="00B760DF" w:rsidP="00B760DF">
      <w:pPr>
        <w:pStyle w:val="Corpodetexto"/>
        <w:spacing w:after="0"/>
        <w:jc w:val="center"/>
        <w:rPr>
          <w:rFonts w:ascii="Arial" w:hAnsi="Arial" w:cs="Arial"/>
          <w:b/>
          <w:bCs/>
          <w:sz w:val="22"/>
          <w:szCs w:val="22"/>
        </w:rPr>
      </w:pPr>
    </w:p>
    <w:p w:rsidR="00B760DF" w:rsidRPr="00B760DF" w:rsidRDefault="00B760DF" w:rsidP="00B760DF">
      <w:pPr>
        <w:pStyle w:val="Corpodetexto"/>
        <w:spacing w:after="0"/>
        <w:jc w:val="center"/>
        <w:rPr>
          <w:rFonts w:ascii="Arial" w:hAnsi="Arial" w:cs="Arial"/>
          <w:b/>
          <w:bCs/>
          <w:sz w:val="22"/>
          <w:szCs w:val="22"/>
        </w:rPr>
      </w:pPr>
    </w:p>
    <w:p w:rsidR="00B760DF" w:rsidRPr="00B760DF" w:rsidRDefault="00B760DF" w:rsidP="00B760DF">
      <w:pPr>
        <w:pStyle w:val="Corpodetexto"/>
        <w:spacing w:after="0"/>
        <w:jc w:val="center"/>
        <w:rPr>
          <w:rFonts w:ascii="Arial" w:hAnsi="Arial" w:cs="Arial"/>
          <w:b/>
          <w:bCs/>
          <w:sz w:val="22"/>
          <w:szCs w:val="22"/>
        </w:rPr>
      </w:pPr>
      <w:r w:rsidRPr="00B760DF">
        <w:rPr>
          <w:rFonts w:ascii="Arial" w:hAnsi="Arial" w:cs="Arial"/>
          <w:b/>
          <w:bCs/>
          <w:sz w:val="22"/>
          <w:szCs w:val="22"/>
        </w:rPr>
        <w:br w:type="page"/>
        <w:t>ANEXO IX – ATRIBUIÇÕES SUMÁRIAS</w:t>
      </w:r>
    </w:p>
    <w:p w:rsidR="00B760DF" w:rsidRPr="00B760DF" w:rsidRDefault="00B760DF" w:rsidP="00B760DF">
      <w:pPr>
        <w:pStyle w:val="Corpodetexto"/>
        <w:spacing w:after="0"/>
        <w:jc w:val="center"/>
        <w:rPr>
          <w:rFonts w:ascii="Arial" w:hAnsi="Arial" w:cs="Arial"/>
          <w:b/>
          <w:bCs/>
          <w:sz w:val="22"/>
          <w:szCs w:val="22"/>
        </w:rPr>
      </w:pPr>
    </w:p>
    <w:p w:rsidR="00B760DF" w:rsidRPr="00B760DF" w:rsidRDefault="00B760DF" w:rsidP="00B760DF">
      <w:pPr>
        <w:pStyle w:val="Corpodetexto"/>
        <w:spacing w:after="0"/>
        <w:jc w:val="center"/>
        <w:rPr>
          <w:rFonts w:ascii="Arial" w:hAnsi="Arial" w:cs="Arial"/>
          <w:b/>
          <w:bCs/>
          <w:sz w:val="22"/>
          <w:szCs w:val="22"/>
        </w:rPr>
      </w:pPr>
    </w:p>
    <w:p w:rsidR="00B760DF" w:rsidRPr="00B760DF" w:rsidRDefault="00B760DF" w:rsidP="00B760DF">
      <w:pPr>
        <w:pStyle w:val="Corpodetexto"/>
        <w:spacing w:after="0"/>
        <w:jc w:val="center"/>
        <w:rPr>
          <w:rFonts w:ascii="Arial" w:hAnsi="Arial" w:cs="Arial"/>
          <w:b/>
          <w:bCs/>
          <w:sz w:val="22"/>
          <w:szCs w:val="22"/>
        </w:rPr>
      </w:pPr>
    </w:p>
    <w:tbl>
      <w:tblPr>
        <w:tblW w:w="88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400"/>
      </w:tblGrid>
      <w:tr w:rsidR="00B760DF" w:rsidRPr="00B760DF" w:rsidTr="00E47895">
        <w:trPr>
          <w:cantSplit/>
          <w:trHeight w:val="681"/>
        </w:trPr>
        <w:tc>
          <w:tcPr>
            <w:tcW w:w="3420" w:type="dxa"/>
            <w:shd w:val="clear" w:color="auto" w:fill="4C4C4C"/>
          </w:tcPr>
          <w:p w:rsidR="00B760DF" w:rsidRPr="00B760DF" w:rsidRDefault="00B760DF" w:rsidP="00E47895">
            <w:pPr>
              <w:pStyle w:val="Corpodetexto"/>
              <w:spacing w:after="0"/>
              <w:ind w:right="45"/>
              <w:jc w:val="center"/>
              <w:rPr>
                <w:rFonts w:ascii="Arial" w:hAnsi="Arial" w:cs="Arial"/>
                <w:b/>
                <w:sz w:val="22"/>
                <w:szCs w:val="22"/>
                <w:lang w:val="pt-PT"/>
              </w:rPr>
            </w:pPr>
          </w:p>
          <w:p w:rsidR="00B760DF" w:rsidRPr="00B760DF" w:rsidRDefault="00B760DF" w:rsidP="00E47895">
            <w:pPr>
              <w:pStyle w:val="Corpodetexto"/>
              <w:spacing w:after="0"/>
              <w:ind w:right="45"/>
              <w:jc w:val="center"/>
              <w:rPr>
                <w:rFonts w:ascii="Arial" w:hAnsi="Arial" w:cs="Arial"/>
                <w:b/>
                <w:sz w:val="22"/>
                <w:szCs w:val="22"/>
                <w:lang w:val="pt-PT"/>
              </w:rPr>
            </w:pPr>
            <w:r w:rsidRPr="00B760DF">
              <w:rPr>
                <w:rFonts w:ascii="Arial" w:hAnsi="Arial" w:cs="Arial"/>
                <w:b/>
                <w:sz w:val="22"/>
                <w:szCs w:val="22"/>
                <w:lang w:val="pt-PT"/>
              </w:rPr>
              <w:t>FUNÇÃO GRATIFICADA</w:t>
            </w:r>
          </w:p>
          <w:p w:rsidR="00B760DF" w:rsidRPr="00B760DF" w:rsidRDefault="00B760DF" w:rsidP="00E47895">
            <w:pPr>
              <w:pStyle w:val="Corpodetexto"/>
              <w:spacing w:after="0"/>
              <w:ind w:right="45"/>
              <w:jc w:val="center"/>
              <w:rPr>
                <w:rFonts w:ascii="Arial" w:hAnsi="Arial" w:cs="Arial"/>
                <w:b/>
                <w:sz w:val="22"/>
                <w:szCs w:val="22"/>
                <w:lang w:val="pt-PT"/>
              </w:rPr>
            </w:pPr>
          </w:p>
        </w:tc>
        <w:tc>
          <w:tcPr>
            <w:tcW w:w="5400" w:type="dxa"/>
            <w:shd w:val="clear" w:color="auto" w:fill="4C4C4C"/>
          </w:tcPr>
          <w:p w:rsidR="00B760DF" w:rsidRPr="00B760DF" w:rsidRDefault="00B760DF" w:rsidP="00E47895">
            <w:pPr>
              <w:pStyle w:val="Corpodetexto"/>
              <w:spacing w:after="0"/>
              <w:ind w:right="-2157"/>
              <w:jc w:val="center"/>
              <w:rPr>
                <w:rFonts w:ascii="Arial" w:hAnsi="Arial" w:cs="Arial"/>
                <w:b/>
                <w:sz w:val="22"/>
                <w:szCs w:val="22"/>
                <w:lang w:val="pt-PT"/>
              </w:rPr>
            </w:pPr>
          </w:p>
          <w:p w:rsidR="00B760DF" w:rsidRPr="00B760DF" w:rsidRDefault="00B760DF" w:rsidP="00E47895">
            <w:pPr>
              <w:pStyle w:val="Corpodetexto"/>
              <w:spacing w:after="0"/>
              <w:jc w:val="center"/>
              <w:rPr>
                <w:rFonts w:ascii="Arial" w:hAnsi="Arial" w:cs="Arial"/>
                <w:b/>
                <w:sz w:val="22"/>
                <w:szCs w:val="22"/>
                <w:lang w:val="pt-PT"/>
              </w:rPr>
            </w:pPr>
            <w:r w:rsidRPr="00B760DF">
              <w:rPr>
                <w:rFonts w:ascii="Arial" w:hAnsi="Arial" w:cs="Arial"/>
                <w:b/>
                <w:sz w:val="22"/>
                <w:szCs w:val="22"/>
                <w:lang w:val="pt-PT"/>
              </w:rPr>
              <w:t>ATRIBUIÇÕES SUMÁRIAS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Controlador de Despesas</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Responsabiliza-se pelo fluxo e controle das Despesas Municipais, observando a ordem cronológica e as normas aplicáveis, realiza outras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Controlador de Receitas</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Responsabiliza-se pelo fluxo e controle das Receitas Municipais, observando a ordem cronológica e as normas aplicáveis, realiza outras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Preposto Bancário</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Assinar cheques e realizar as respectivas movimentações bancárias, sempre em conjunto com a Secretária Municipal de Fazenda ou com o Prefeito, realizar outras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Presidente da Comissão Processante Permanente</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Presidir a Comissão Processante e coordenar todos os atos administrativos atrelados ao objetivo da comissão conforme legislação aplicável, realizar outras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Membro da Comissão Processante Permanente</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Realizar todos os atos administrativos necessários, visando formalizar e conduzir os processos e procedimentos de sua competência, observadas as regras previstas na legislação, realizar outras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Presidente da Comissão Disciplinar Permanente</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Presidir a Comissão Permanente Disciplinar e coordenar todos os atos administrativos atrelados ao objetivo da comissão, conforme legislação aplicável.</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Membro da Comissão Disciplinar Permanente</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Realizar todos os atos administrativos necessários, visando formalizar e conduzir os processos e procedimentos de sua competência, observadas as regras previstas na legislação, realizar outras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Controlador de Contratos e Editais</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Controlar contratos administrativos e editais de licitação, nos termos da legislação em vigor, realizar outras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Líder de Equipe Volante de Asseio</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Sob a supervisão da chefia direta coordenar serviços gerais de limpeza e terceirizados. Relatar a necessidade de  manutenção de equipamento, mobiliário, instalações e necessidades de materiais de consumo; organizar equipe de trabalho.   </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Presidente da Comissão de Licitação Permanente</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Presidir a Comissão de Licitação e coordenar todos os atos administrativos relativos ao respectivo processo, de acordo com a legislação em vigor, realizar outras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Membro da Comissão de Licitação Permanente</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Realizar todos os atos administrativos relativos ao processo de licitação e auxiliar na gestão de contratos administrativos, conforme legislação em vigor, realizar outras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Presidente da Comissão de Concursos Públicos Permanente</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Presidir a Comissão Permanente de Concurso e coordenar todos os atos administrativos atrelados ao objetivo da comissão, conforme legislação aplicável, realizar outras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Membro da Comissão de Concursos Públicos Permanente</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Realizar todos os atos administrativos relativos ao processo de concurso, conforme legislação em vigor, realizar outras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Pregoeiro Oficial</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Presidir a equipe e coordenar todos os atos administrativos relativos ao respectivo processo de pregão, realizar outras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Pregoeiro Adjunto</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Na ausência do pregoeiro oficial, presidir a equipe e coordenar todos os atos administrativos relativos ao respectivo processo de pregão.</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Membro de Equipe de Apoio ao Pregão</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Realizar todos os atos administrativos relativos ao respectivo processo de pregão, conforme legislação em vigor, realizar outras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Controlador de Pessoal</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Assessorar nas tarefas relacionadas a administração de pessoal e outras atividades ligadas a registros e controles de pessoal. Manter atualizado o cadastro de funcionários, realizar outras atividades correlatas. </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Enfermeiro Auditor</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Avaliar a assistência de enfermagem prestada, verificar a observância dos procedimentos frente aos padrões e protocolos estabelecidos, adequar o custo por procedimento, analisar contas e glosas, além de estudar e sugerir reestruturação de métodos utilizados, quando necessário, realizar outras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de Área -  Fisioterapia</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Responsabilizar - se perante o  Órgão de Classe ou respectivo Conselho, obrigando-se a coordenar e supervisionar os serviços prestados, zelar pela qualidade dos serviços, pela guarda do material utilizado e demais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de Área -  Fonoaudiologia</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Responsabilizar - se perante o  Órgão de Classe ou respectivo Conselho, obrigando-se a coordenar e supervisionar os serviços prestados, zelar pela qualidade dos serviços, pela guarda do material utilizado e demais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de Área -  Nutrição</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Responsabilizar - se perante o  Órgão de Classe ou respectivo Conselho, obrigando-se a coordenar e supervisionar os serviços prestados, zelar pela qualidade dos serviços, pela guarda do material utilizado e demais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de Área -  Psicologia</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Responsabilizar - se perante o  Órgão de Classe ou respectivo Conselho, obrigando-se a coordenar e supervisionar os serviços prestados, zelar pela qualidade dos serviços, pela guarda do material utilizado e demais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de Área -  Serviço Social</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Responsabilizar - se perante o  Órgão de Classe ou respectivo Conselho, obrigando-se a coordenar e supervisionar os serviços prestados, zelar pela qualidade dos serviços, pela guarda do material utilizado e demais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e Líder de Equipe de Área de Enfermagem - Atenção Básica a Saúde</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Responsabilizar - se perante o  Órgão de Classe ou respectivo Conselho, obrigando-se a coordenar e supervisionar os serviços prestados pela equipe liderada, zelar pela qualidade dos serviços, pela guarda do material utilizado e demais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e Líder de Equipe de Área de Enfermagem - Atenção Especializada</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Responsabilizar - se perante o  Órgão de Classe ou respectivo Conselho, obrigando-se a coordenar e supervisionar os serviços prestados pela equipe liderada, zelar pela qualidade dos serviços, pela guarda do material utilizado e demais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e Líder de Equipe de Área de Enfermagem - Serviço de Atendimento Móvel de Urgência</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Responsabilizar - se perante o  Órgão de Classe ou respectivo Conselho, obrigando-se a coordenar e supervisionar os serviços prestados pela equipe liderada, zelar pela qualidade dos serviços, pela guarda do material utilizado e demais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e Líder de Equipe de Área de Enfermagem - Unidade de Pronto Atendimento</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Responsabilizar - se perante o  Órgão de Classe ou respectivo Conselho, obrigando-se a coordenar e supervisionar os serviços prestados pela equipe liderada, zelar pela qualidade dos serviços, pela guarda do material utilizado e demais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e Líder de Equipe de Área de Radiologia</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Responsabilizar - se perante o  Órgão de Classe ou respectivo Conselho, obrigando-se a coordenar e supervisionar os serviços prestados pela equipe liderada, zelar pela qualidade dos serviços, pela guarda do material utilizado e demais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e Líder de Equipe de Área Médica - Atenção Básica a Saúde</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Responsabilizar - se perante o  Órgão de Classe ou respectivo Conselho, obrigando-se a coordenar e supervisionar os serviços prestados pela equipe liderada, zelar pela qualidade dos serviços, pela guarda do material utilizado e demais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e Líder de Equipe de Área Médica - Atenção Especializada</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Responsabilizar - se perante o  Órgão de Classe ou respectivo Conselho, obrigando-se a coordenar e supervisionar os serviços prestados pela equipe liderada, zelar pela qualidade dos serviços, pela guarda do material utilizado e demais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e Líder de Equipe de Área Médica - Serviço de Atendimento Móvel de Urgência</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Responsabilizar - se perante o  Órgão de Classe ou respectivo Conselho, obrigando-se a coordenar e supervisionar os serviços prestados pela equipe liderada, zelar pela qualidade dos serviços, pela guarda do material utilizado e demais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Responsável Técnico e Líder de Equipe de Área Médica - Unidade de Pronto Atendimento</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Responsabilizar - se perante o  Órgão de Classe ou respectivo Conselho, obrigando-se a coordenar e supervisionar os serviços prestados pela equipe liderada, zelar pela qualidade dos serviços, pela guarda do material utilizado e demais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Líder de Equipe Volante</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 xml:space="preserve">Sob a supervisão da chefia direta coordenar serviços realizados pela equipe volante. Relatar a necessidade de  manutenção de equipamento, mobiliário, instalações e necessidades de materiais de consumo e organizar equipe de trabalho.   </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Controlador Executivo de Conselho de Assistência Social</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Coordenar as ações auxiliares do Conselho no desempenho de suas funções, gerenciando informações, auxiliando na execução de suas tarefas administrativas, realizar outras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Controlador Executivo dos Conselhos Municipais</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Coordenar as ações auxiliares do Conselho no desempenho de suas funções, gerenciando informações, auxiliando na execução de suas tarefas administrativas, realizar outras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Membro de Equipe de Apoio - Iluminação</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Colaborar em eventos, no desenvolvimento das atividades necessárias, em especial na estrutura para iluminação, realizar outras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Membro de Equipe de Apoio - Sonorização</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Colaborar em eventos, no desenvolvimento das atividades necessárias, em especial na estrutura para sonorização, realizar outras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Motorista de Gabinete</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Desenvolver suas atribuições diretamente ao Gabinete do Chefe do Executivo, realizar outras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Motorista de Transporte Escolar</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Desenvolver suas atribuições no transporte escolar, habilitando-se profissionalmente para o ofício, realizar outras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Motorista de Veículos de Cargas</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Desenvolver suas atribuições em veículos de carga, habilitando-se profissionalmente para o ofício, realizar outras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Motorista de Ambulância</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Desenvolver suas atribuições em ambulâncias, habilitando-se profissionalmente para o ofício, realizar outras atividades correlatas.</w:t>
            </w:r>
          </w:p>
        </w:tc>
      </w:tr>
      <w:tr w:rsidR="00B760DF" w:rsidRPr="00B760DF" w:rsidTr="00E47895">
        <w:trPr>
          <w:cantSplit/>
        </w:trPr>
        <w:tc>
          <w:tcPr>
            <w:tcW w:w="3420" w:type="dxa"/>
          </w:tcPr>
          <w:p w:rsidR="00B760DF" w:rsidRPr="00B760DF" w:rsidRDefault="00B760DF" w:rsidP="00E47895">
            <w:pPr>
              <w:rPr>
                <w:rFonts w:ascii="Arial" w:hAnsi="Arial" w:cs="Arial"/>
                <w:sz w:val="22"/>
                <w:szCs w:val="22"/>
              </w:rPr>
            </w:pPr>
            <w:r w:rsidRPr="00B760DF">
              <w:rPr>
                <w:rFonts w:ascii="Arial" w:hAnsi="Arial" w:cs="Arial"/>
                <w:sz w:val="22"/>
                <w:szCs w:val="22"/>
              </w:rPr>
              <w:t>Funcionários de Prontos Socorros Municipais</w:t>
            </w:r>
          </w:p>
        </w:tc>
        <w:tc>
          <w:tcPr>
            <w:tcW w:w="5400" w:type="dxa"/>
          </w:tcPr>
          <w:p w:rsidR="00B760DF" w:rsidRPr="00B760DF" w:rsidRDefault="00B760DF" w:rsidP="00E47895">
            <w:pPr>
              <w:rPr>
                <w:rFonts w:ascii="Arial" w:hAnsi="Arial" w:cs="Arial"/>
                <w:sz w:val="22"/>
                <w:szCs w:val="22"/>
              </w:rPr>
            </w:pPr>
            <w:r w:rsidRPr="00B760DF">
              <w:rPr>
                <w:rFonts w:ascii="Arial" w:hAnsi="Arial" w:cs="Arial"/>
                <w:sz w:val="22"/>
                <w:szCs w:val="22"/>
              </w:rPr>
              <w:t>Atuar em Prontos Socorros Municipais.</w:t>
            </w:r>
          </w:p>
        </w:tc>
      </w:tr>
    </w:tbl>
    <w:p w:rsidR="00B760DF" w:rsidRPr="00B760DF" w:rsidRDefault="00B760DF" w:rsidP="00B760DF">
      <w:pPr>
        <w:pStyle w:val="Corpodetexto"/>
        <w:spacing w:after="0"/>
        <w:jc w:val="center"/>
        <w:rPr>
          <w:rFonts w:ascii="Arial" w:hAnsi="Arial" w:cs="Arial"/>
          <w:b/>
          <w:bCs/>
          <w:sz w:val="22"/>
          <w:szCs w:val="22"/>
        </w:rPr>
      </w:pPr>
    </w:p>
    <w:p w:rsidR="009F196D" w:rsidRPr="00B760DF" w:rsidRDefault="009F196D" w:rsidP="00CF7F49">
      <w:pPr>
        <w:rPr>
          <w:rFonts w:ascii="Arial" w:hAnsi="Arial" w:cs="Arial"/>
          <w:sz w:val="22"/>
          <w:szCs w:val="22"/>
        </w:rPr>
      </w:pPr>
    </w:p>
    <w:sectPr w:rsidR="009F196D" w:rsidRPr="00B760DF"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895" w:rsidRDefault="00E47895">
      <w:r>
        <w:separator/>
      </w:r>
    </w:p>
  </w:endnote>
  <w:endnote w:type="continuationSeparator" w:id="0">
    <w:p w:rsidR="00E47895" w:rsidRDefault="00E4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895" w:rsidRDefault="00E47895">
      <w:r>
        <w:separator/>
      </w:r>
    </w:p>
  </w:footnote>
  <w:footnote w:type="continuationSeparator" w:id="0">
    <w:p w:rsidR="00E47895" w:rsidRDefault="00E47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AE702A">
    <w:pPr>
      <w:pStyle w:val="Cabealho"/>
    </w:pPr>
    <w:r>
      <w:rPr>
        <w:noProof/>
      </w:rPr>
      <w:pict>
        <v:shapetype id="_x0000_t202" coordsize="21600,21600" o:spt="202" path="m,l,21600r21600,l21600,xe">
          <v:stroke joinstyle="miter"/>
          <v:path gradientshapeok="t" o:connecttype="rect"/>
        </v:shapetype>
        <v:shape id="Caixa de Texto 2" o:spid="_x0000_s2049" type="#_x0000_t202" style="position:absolute;margin-left:33.4pt;margin-top:19.7pt;width:420.7pt;height:72.4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Pr>
        <w:noProof/>
      </w:rPr>
      <w:pict>
        <v:shape id="_x0000_s2052" type="#_x0000_t202" style="position:absolute;margin-left:-60.4pt;margin-top:0;width:96.15pt;height:98.05pt;z-index:251658240;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AE702A" w:rsidRDefault="00AE70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90.15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1B478A"/>
    <w:rsid w:val="001D1394"/>
    <w:rsid w:val="0033648A"/>
    <w:rsid w:val="00373483"/>
    <w:rsid w:val="003D3AA8"/>
    <w:rsid w:val="00454EAC"/>
    <w:rsid w:val="0049057E"/>
    <w:rsid w:val="004B57DB"/>
    <w:rsid w:val="004C67DE"/>
    <w:rsid w:val="00705ABB"/>
    <w:rsid w:val="009F196D"/>
    <w:rsid w:val="00A71CAF"/>
    <w:rsid w:val="00A9035B"/>
    <w:rsid w:val="00AE702A"/>
    <w:rsid w:val="00B760DF"/>
    <w:rsid w:val="00CD613B"/>
    <w:rsid w:val="00CF7F49"/>
    <w:rsid w:val="00D1739C"/>
    <w:rsid w:val="00D26CB3"/>
    <w:rsid w:val="00E47895"/>
    <w:rsid w:val="00E903BB"/>
    <w:rsid w:val="00EB7D7D"/>
    <w:rsid w:val="00EE7983"/>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B760DF"/>
    <w:rPr>
      <w:rFonts w:ascii="Bookman Old Style" w:hAnsi="Bookman Old Style"/>
      <w:b/>
      <w:sz w:val="24"/>
      <w:szCs w:val="24"/>
      <w:u w:val="single"/>
    </w:rPr>
  </w:style>
  <w:style w:type="paragraph" w:styleId="NormalWeb">
    <w:name w:val="Normal (Web)"/>
    <w:basedOn w:val="Normal"/>
    <w:rsid w:val="00B760DF"/>
    <w:pPr>
      <w:spacing w:before="100" w:beforeAutospacing="1" w:after="100" w:afterAutospacing="1"/>
    </w:pPr>
    <w:rPr>
      <w:sz w:val="24"/>
      <w:szCs w:val="24"/>
    </w:rPr>
  </w:style>
  <w:style w:type="paragraph" w:styleId="Corpodetexto">
    <w:name w:val="Body Text"/>
    <w:basedOn w:val="Normal"/>
    <w:link w:val="CorpodetextoChar"/>
    <w:rsid w:val="00B760DF"/>
    <w:pPr>
      <w:spacing w:after="120"/>
    </w:pPr>
    <w:rPr>
      <w:rFonts w:eastAsia="SimSun"/>
      <w:sz w:val="24"/>
      <w:szCs w:val="24"/>
    </w:rPr>
  </w:style>
  <w:style w:type="character" w:customStyle="1" w:styleId="CorpodetextoChar">
    <w:name w:val="Corpo de texto Char"/>
    <w:link w:val="Corpodetexto"/>
    <w:rsid w:val="00B760DF"/>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4774</Words>
  <Characters>25784</Characters>
  <Application>Microsoft Office Word</Application>
  <DocSecurity>4</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2013-08-30T18:03:00Z</cp:lastPrinted>
  <dcterms:created xsi:type="dcterms:W3CDTF">2014-01-14T16:57:00Z</dcterms:created>
  <dcterms:modified xsi:type="dcterms:W3CDTF">2014-01-14T16:57:00Z</dcterms:modified>
</cp:coreProperties>
</file>