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59" w:rsidRPr="00777759" w:rsidRDefault="00777759" w:rsidP="005E4E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777759">
        <w:rPr>
          <w:rFonts w:ascii="Arial" w:hAnsi="Arial" w:cs="Arial"/>
          <w:b/>
          <w:sz w:val="22"/>
          <w:szCs w:val="22"/>
          <w:u w:val="single"/>
        </w:rPr>
        <w:t>AUTÓGRAFO Nº 13, DE 24 DE MARÇO DE 2009</w:t>
      </w:r>
    </w:p>
    <w:p w:rsidR="00777759" w:rsidRPr="00777759" w:rsidRDefault="00777759" w:rsidP="005E4E9A">
      <w:pPr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spacing w:after="120"/>
        <w:ind w:left="4860"/>
        <w:jc w:val="both"/>
        <w:rPr>
          <w:rFonts w:ascii="Arial" w:hAnsi="Arial" w:cs="Arial"/>
          <w:b/>
          <w:sz w:val="22"/>
          <w:szCs w:val="22"/>
        </w:rPr>
      </w:pPr>
      <w:r w:rsidRPr="00777759">
        <w:rPr>
          <w:rFonts w:ascii="Arial" w:hAnsi="Arial" w:cs="Arial"/>
          <w:b/>
          <w:sz w:val="22"/>
          <w:szCs w:val="22"/>
        </w:rPr>
        <w:t>APROVA</w:t>
      </w:r>
      <w:r w:rsidRPr="00777759">
        <w:rPr>
          <w:rFonts w:ascii="Arial" w:hAnsi="Arial" w:cs="Arial"/>
          <w:sz w:val="22"/>
          <w:szCs w:val="22"/>
        </w:rPr>
        <w:t xml:space="preserve">, em </w:t>
      </w:r>
      <w:r w:rsidRPr="00777759">
        <w:rPr>
          <w:rFonts w:ascii="Arial" w:hAnsi="Arial" w:cs="Arial"/>
          <w:b/>
          <w:sz w:val="22"/>
          <w:szCs w:val="22"/>
        </w:rPr>
        <w:t>REDAÇÃO FINAL</w:t>
      </w:r>
      <w:r w:rsidRPr="00777759">
        <w:rPr>
          <w:rFonts w:ascii="Arial" w:hAnsi="Arial" w:cs="Arial"/>
          <w:sz w:val="22"/>
          <w:szCs w:val="22"/>
        </w:rPr>
        <w:t xml:space="preserve"> da Comissão Permanente de Justiça e Redação, o PROJETO DE LEI Nº 01/2009, de autoria do Poder Legislativo (Ver. Fabiano W. Ruiz Martinez), que “Dispõe sobre alimentação a ser fornecida pelas escolas da rede pública municipal para as crianças diabéticas</w:t>
      </w:r>
      <w:r w:rsidRPr="00777759">
        <w:rPr>
          <w:rFonts w:ascii="Arial" w:hAnsi="Arial" w:cs="Arial"/>
          <w:b/>
          <w:sz w:val="22"/>
          <w:szCs w:val="22"/>
        </w:rPr>
        <w:t>”.</w:t>
      </w:r>
    </w:p>
    <w:p w:rsidR="00777759" w:rsidRPr="00777759" w:rsidRDefault="00777759" w:rsidP="005E4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77759" w:rsidRPr="00777759" w:rsidRDefault="00777759" w:rsidP="005E4E9A">
      <w:pPr>
        <w:spacing w:after="120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spacing w:after="120"/>
        <w:ind w:firstLine="1440"/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sz w:val="22"/>
          <w:szCs w:val="22"/>
        </w:rPr>
        <w:t>A Câmara Municipal de Santa Bárbara d’Oeste decreta a seguinte Lei:</w:t>
      </w:r>
    </w:p>
    <w:p w:rsidR="00777759" w:rsidRPr="00777759" w:rsidRDefault="00777759" w:rsidP="005E4E9A">
      <w:pPr>
        <w:spacing w:after="120"/>
        <w:ind w:firstLine="1440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b/>
          <w:sz w:val="22"/>
          <w:szCs w:val="22"/>
        </w:rPr>
        <w:t xml:space="preserve">Art. 1º </w:t>
      </w:r>
      <w:r w:rsidRPr="00777759">
        <w:rPr>
          <w:rFonts w:ascii="Arial" w:hAnsi="Arial" w:cs="Arial"/>
          <w:sz w:val="22"/>
          <w:szCs w:val="22"/>
        </w:rPr>
        <w:t xml:space="preserve">- Fica o Poder Executivo autorizado a implantar nas escolas da rede pública municipal, o fornecimento de alimentação diferenciada aos alunos diabéticos. </w:t>
      </w:r>
    </w:p>
    <w:p w:rsidR="00777759" w:rsidRPr="00777759" w:rsidRDefault="00777759" w:rsidP="005E4E9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b/>
          <w:sz w:val="22"/>
          <w:szCs w:val="22"/>
        </w:rPr>
        <w:t xml:space="preserve">Parágrafo único </w:t>
      </w:r>
      <w:r w:rsidRPr="00777759">
        <w:rPr>
          <w:rFonts w:ascii="Arial" w:hAnsi="Arial" w:cs="Arial"/>
          <w:sz w:val="22"/>
          <w:szCs w:val="22"/>
        </w:rPr>
        <w:t>- Para fazer jus ao benefício previsto no “caput” deste artigo, os alunos deverão comprovar a sua condição de diabéticos, por meio de atestado médico.</w:t>
      </w:r>
    </w:p>
    <w:p w:rsidR="00777759" w:rsidRPr="00777759" w:rsidRDefault="00777759" w:rsidP="005E4E9A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b/>
          <w:sz w:val="22"/>
          <w:szCs w:val="22"/>
        </w:rPr>
        <w:t xml:space="preserve">Art. 2º </w:t>
      </w:r>
      <w:r w:rsidRPr="00777759">
        <w:rPr>
          <w:rFonts w:ascii="Arial" w:hAnsi="Arial" w:cs="Arial"/>
          <w:sz w:val="22"/>
          <w:szCs w:val="22"/>
        </w:rPr>
        <w:t>- Fica o Poder Executivo autorizado a firmar parceria com a Secretaria Municipal de Educação e Secretaria Municipal de Saúde, para que em um período de 6 (seis) em 6 (seis) meses proceda teste de destro, no intuito de diagnosticar precocemente diabetes nos beneficiários desta Lei.</w:t>
      </w:r>
    </w:p>
    <w:p w:rsidR="00777759" w:rsidRPr="00777759" w:rsidRDefault="00777759" w:rsidP="005E4E9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b/>
          <w:sz w:val="22"/>
          <w:szCs w:val="22"/>
        </w:rPr>
        <w:t xml:space="preserve">Art. 3º </w:t>
      </w:r>
      <w:r w:rsidRPr="00777759">
        <w:rPr>
          <w:rFonts w:ascii="Arial" w:hAnsi="Arial" w:cs="Arial"/>
          <w:sz w:val="22"/>
          <w:szCs w:val="22"/>
        </w:rPr>
        <w:t>- Os custos decorrentes da aplicação da presente lei correrão à conta de dotação própria prevista no orçamento, sendo suplementada, se necessário.</w:t>
      </w:r>
    </w:p>
    <w:p w:rsidR="00777759" w:rsidRPr="00777759" w:rsidRDefault="00777759" w:rsidP="005E4E9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b/>
          <w:sz w:val="22"/>
          <w:szCs w:val="22"/>
        </w:rPr>
        <w:t xml:space="preserve">Art. 4º </w:t>
      </w:r>
      <w:r w:rsidRPr="00777759">
        <w:rPr>
          <w:rFonts w:ascii="Arial" w:hAnsi="Arial" w:cs="Arial"/>
          <w:sz w:val="22"/>
          <w:szCs w:val="22"/>
        </w:rPr>
        <w:t xml:space="preserve">- Esta lei entrará em vigor na data de sua publicação, revogadas as disposições em contrário.           </w:t>
      </w:r>
    </w:p>
    <w:p w:rsidR="00777759" w:rsidRPr="00777759" w:rsidRDefault="00777759" w:rsidP="005E4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77759" w:rsidRPr="00777759" w:rsidRDefault="00777759" w:rsidP="005E4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77759" w:rsidRDefault="00777759" w:rsidP="005E4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7759" w:rsidRDefault="00777759" w:rsidP="005E4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sz w:val="22"/>
          <w:szCs w:val="22"/>
        </w:rPr>
        <w:t>(Fls. 2 do Autógrafo nº 13/2009).</w:t>
      </w:r>
    </w:p>
    <w:p w:rsidR="00777759" w:rsidRPr="00777759" w:rsidRDefault="00777759" w:rsidP="005E4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left="708" w:firstLine="708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sz w:val="22"/>
          <w:szCs w:val="22"/>
        </w:rPr>
        <w:t>Plenário “Dr. Tancredo Neves”, em 24 de março de 2009.</w:t>
      </w:r>
    </w:p>
    <w:p w:rsidR="00777759" w:rsidRPr="00777759" w:rsidRDefault="00777759" w:rsidP="005E4E9A">
      <w:pPr>
        <w:ind w:left="708" w:firstLine="708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left="708" w:firstLine="708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left="708" w:firstLine="708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pStyle w:val="Ttulo2"/>
        <w:spacing w:before="0" w:after="0"/>
        <w:rPr>
          <w:i w:val="0"/>
          <w:sz w:val="22"/>
          <w:szCs w:val="22"/>
        </w:rPr>
      </w:pPr>
      <w:r w:rsidRPr="00777759">
        <w:rPr>
          <w:i w:val="0"/>
          <w:sz w:val="22"/>
          <w:szCs w:val="22"/>
        </w:rPr>
        <w:t xml:space="preserve">     ANÍZIO TAVARES DA SILVA                    ADEMIR JOSÉ DA SILVA</w:t>
      </w:r>
    </w:p>
    <w:p w:rsidR="00777759" w:rsidRPr="00777759" w:rsidRDefault="00777759" w:rsidP="005E4E9A">
      <w:pPr>
        <w:pStyle w:val="Ttulo2"/>
        <w:spacing w:before="0" w:after="0"/>
        <w:rPr>
          <w:b w:val="0"/>
          <w:i w:val="0"/>
          <w:sz w:val="22"/>
          <w:szCs w:val="22"/>
        </w:rPr>
      </w:pPr>
      <w:r w:rsidRPr="00777759">
        <w:rPr>
          <w:b w:val="0"/>
          <w:i w:val="0"/>
          <w:sz w:val="22"/>
          <w:szCs w:val="22"/>
        </w:rPr>
        <w:t xml:space="preserve">                    -Presidente-                                         -Vice-Presidente-</w:t>
      </w:r>
    </w:p>
    <w:p w:rsidR="00777759" w:rsidRPr="00777759" w:rsidRDefault="00777759" w:rsidP="005E4E9A">
      <w:pPr>
        <w:pStyle w:val="Ttulo2"/>
        <w:spacing w:before="0" w:after="0"/>
        <w:rPr>
          <w:b w:val="0"/>
          <w:sz w:val="22"/>
          <w:szCs w:val="22"/>
        </w:rPr>
      </w:pPr>
    </w:p>
    <w:p w:rsidR="00777759" w:rsidRPr="00777759" w:rsidRDefault="00777759" w:rsidP="005E4E9A">
      <w:pPr>
        <w:pStyle w:val="Ttulo2"/>
        <w:spacing w:before="0" w:after="0"/>
        <w:rPr>
          <w:sz w:val="22"/>
          <w:szCs w:val="22"/>
        </w:rPr>
      </w:pPr>
    </w:p>
    <w:p w:rsidR="00777759" w:rsidRPr="00777759" w:rsidRDefault="00777759" w:rsidP="005E4E9A">
      <w:pPr>
        <w:pStyle w:val="Ttulo2"/>
        <w:spacing w:before="0" w:after="0"/>
        <w:rPr>
          <w:i w:val="0"/>
          <w:sz w:val="22"/>
          <w:szCs w:val="22"/>
        </w:rPr>
      </w:pPr>
      <w:r w:rsidRPr="00777759">
        <w:rPr>
          <w:i w:val="0"/>
          <w:sz w:val="22"/>
          <w:szCs w:val="22"/>
        </w:rPr>
        <w:t>CARLOS A. PORTELLA FONTES               LAERTE ANTONIO DA SILVA</w:t>
      </w:r>
    </w:p>
    <w:p w:rsidR="00777759" w:rsidRPr="00777759" w:rsidRDefault="00777759" w:rsidP="005E4E9A">
      <w:pPr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sz w:val="22"/>
          <w:szCs w:val="22"/>
        </w:rPr>
        <w:t xml:space="preserve">              -1º Secretário-                                               -2º Secretário-</w:t>
      </w:r>
    </w:p>
    <w:p w:rsidR="00777759" w:rsidRPr="00777759" w:rsidRDefault="00777759" w:rsidP="005E4E9A">
      <w:pPr>
        <w:pStyle w:val="Recuodecorpodetexto2"/>
        <w:spacing w:before="100" w:beforeAutospacing="1" w:after="100" w:afterAutospacing="1" w:line="240" w:lineRule="auto"/>
        <w:ind w:left="0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pStyle w:val="Recuodecorpodetexto2"/>
        <w:spacing w:before="100" w:beforeAutospacing="1" w:after="100" w:afterAutospacing="1" w:line="240" w:lineRule="auto"/>
        <w:ind w:left="0" w:firstLine="1440"/>
        <w:jc w:val="both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sz w:val="22"/>
          <w:szCs w:val="22"/>
        </w:rPr>
        <w:t>Registrado na Secretaria da Câmara Municipal, em 25 de março de 2009.</w:t>
      </w:r>
    </w:p>
    <w:p w:rsidR="00777759" w:rsidRPr="00777759" w:rsidRDefault="00777759" w:rsidP="005E4E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:rsidR="00777759" w:rsidRPr="00777759" w:rsidRDefault="00777759" w:rsidP="005E4E9A">
      <w:pPr>
        <w:jc w:val="center"/>
        <w:rPr>
          <w:rFonts w:ascii="Arial" w:hAnsi="Arial" w:cs="Arial"/>
          <w:b/>
          <w:sz w:val="22"/>
          <w:szCs w:val="22"/>
        </w:rPr>
      </w:pPr>
      <w:r w:rsidRPr="00777759">
        <w:rPr>
          <w:rFonts w:ascii="Arial" w:hAnsi="Arial" w:cs="Arial"/>
          <w:b/>
          <w:sz w:val="22"/>
          <w:szCs w:val="22"/>
        </w:rPr>
        <w:t>DAISY MAC-KNIGHT PETRINI</w:t>
      </w:r>
    </w:p>
    <w:p w:rsidR="00777759" w:rsidRPr="00777759" w:rsidRDefault="00777759" w:rsidP="005E4E9A">
      <w:pPr>
        <w:jc w:val="center"/>
        <w:rPr>
          <w:rFonts w:ascii="Arial" w:hAnsi="Arial" w:cs="Arial"/>
          <w:sz w:val="22"/>
          <w:szCs w:val="22"/>
        </w:rPr>
      </w:pPr>
      <w:r w:rsidRPr="00777759">
        <w:rPr>
          <w:rFonts w:ascii="Arial" w:hAnsi="Arial" w:cs="Arial"/>
          <w:sz w:val="22"/>
          <w:szCs w:val="22"/>
        </w:rPr>
        <w:t>-Chefe de Secretaria-</w:t>
      </w:r>
    </w:p>
    <w:p w:rsidR="00777759" w:rsidRPr="00777759" w:rsidRDefault="00777759" w:rsidP="005E4E9A">
      <w:pPr>
        <w:jc w:val="both"/>
        <w:rPr>
          <w:rFonts w:ascii="Arial" w:hAnsi="Arial" w:cs="Arial"/>
          <w:sz w:val="22"/>
          <w:szCs w:val="22"/>
        </w:rPr>
      </w:pPr>
    </w:p>
    <w:p w:rsidR="00777759" w:rsidRPr="00777759" w:rsidRDefault="00777759" w:rsidP="005E4E9A">
      <w:pPr>
        <w:ind w:left="708" w:firstLine="708"/>
        <w:rPr>
          <w:rFonts w:ascii="Arial" w:hAnsi="Arial" w:cs="Arial"/>
          <w:sz w:val="22"/>
          <w:szCs w:val="22"/>
        </w:rPr>
      </w:pPr>
    </w:p>
    <w:p w:rsidR="009F196D" w:rsidRPr="00777759" w:rsidRDefault="009F196D" w:rsidP="00CD613B">
      <w:pPr>
        <w:rPr>
          <w:sz w:val="22"/>
          <w:szCs w:val="22"/>
        </w:rPr>
      </w:pPr>
    </w:p>
    <w:sectPr w:rsidR="009F196D" w:rsidRPr="0077775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9A" w:rsidRDefault="005E4E9A">
      <w:r>
        <w:separator/>
      </w:r>
    </w:p>
  </w:endnote>
  <w:endnote w:type="continuationSeparator" w:id="0">
    <w:p w:rsidR="005E4E9A" w:rsidRDefault="005E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9A" w:rsidRDefault="005E4E9A">
      <w:r>
        <w:separator/>
      </w:r>
    </w:p>
  </w:footnote>
  <w:footnote w:type="continuationSeparator" w:id="0">
    <w:p w:rsidR="005E4E9A" w:rsidRDefault="005E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4E9A"/>
    <w:rsid w:val="00777759"/>
    <w:rsid w:val="009F196D"/>
    <w:rsid w:val="00A9035B"/>
    <w:rsid w:val="00AA38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7777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77775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